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81A" w:rsidRDefault="00CD681A">
      <w:pPr>
        <w:widowControl/>
        <w:wordWrap w:val="0"/>
        <w:spacing w:line="420" w:lineRule="exact"/>
        <w:ind w:right="420" w:firstLineChars="200" w:firstLine="420"/>
        <w:rPr>
          <w:rFonts w:eastAsia="宋体"/>
          <w:szCs w:val="21"/>
        </w:rPr>
      </w:pPr>
    </w:p>
    <w:p w:rsidR="00CD681A" w:rsidRDefault="00E50B64">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CD681A" w:rsidRDefault="00CD681A">
      <w:pPr>
        <w:pStyle w:val="22"/>
      </w:pPr>
    </w:p>
    <w:p w:rsidR="00CD681A" w:rsidRDefault="00E50B64">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公开遴选采购文件</w:t>
      </w:r>
    </w:p>
    <w:p w:rsidR="00CD681A" w:rsidRDefault="00CD681A">
      <w:pPr>
        <w:spacing w:line="360" w:lineRule="auto"/>
        <w:rPr>
          <w:rFonts w:ascii="宋体" w:hAnsi="宋体"/>
          <w:sz w:val="24"/>
        </w:rPr>
      </w:pPr>
    </w:p>
    <w:p w:rsidR="00CD681A" w:rsidRDefault="00CD681A">
      <w:pPr>
        <w:spacing w:line="360" w:lineRule="auto"/>
        <w:rPr>
          <w:rFonts w:ascii="宋体" w:hAnsi="宋体"/>
          <w:sz w:val="24"/>
        </w:rPr>
      </w:pPr>
    </w:p>
    <w:p w:rsidR="00CD681A" w:rsidRDefault="00CD681A">
      <w:pPr>
        <w:spacing w:line="360" w:lineRule="auto"/>
        <w:rPr>
          <w:rFonts w:ascii="宋体" w:hAnsi="宋体"/>
          <w:sz w:val="24"/>
        </w:rPr>
      </w:pPr>
    </w:p>
    <w:p w:rsidR="00CD681A" w:rsidRDefault="00CD681A">
      <w:pPr>
        <w:pStyle w:val="aa"/>
        <w:spacing w:line="360" w:lineRule="auto"/>
        <w:ind w:firstLineChars="132" w:firstLine="424"/>
        <w:jc w:val="center"/>
        <w:rPr>
          <w:rFonts w:ascii="仿宋_GB2312" w:eastAsia="仿宋_GB2312"/>
          <w:b/>
          <w:sz w:val="32"/>
        </w:rPr>
      </w:pPr>
    </w:p>
    <w:tbl>
      <w:tblPr>
        <w:tblW w:w="4997" w:type="pct"/>
        <w:tblLook w:val="04A0" w:firstRow="1" w:lastRow="0" w:firstColumn="1" w:lastColumn="0" w:noHBand="0" w:noVBand="1"/>
      </w:tblPr>
      <w:tblGrid>
        <w:gridCol w:w="459"/>
        <w:gridCol w:w="2376"/>
        <w:gridCol w:w="3771"/>
        <w:gridCol w:w="2245"/>
      </w:tblGrid>
      <w:tr w:rsidR="00CD681A">
        <w:trPr>
          <w:trHeight w:val="786"/>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jc w:val="center"/>
              <w:rPr>
                <w:rFonts w:eastAsia="宋体"/>
                <w:b/>
                <w:color w:val="000000"/>
                <w:sz w:val="30"/>
                <w:szCs w:val="30"/>
              </w:rPr>
            </w:pPr>
            <w:r>
              <w:rPr>
                <w:rFonts w:eastAsia="宋体" w:hint="eastAsia"/>
                <w:b/>
                <w:color w:val="000000"/>
                <w:sz w:val="30"/>
                <w:szCs w:val="30"/>
              </w:rPr>
              <w:t>202</w:t>
            </w:r>
            <w:r>
              <w:rPr>
                <w:rFonts w:eastAsia="宋体" w:hint="eastAsia"/>
                <w:b/>
                <w:color w:val="000000"/>
                <w:sz w:val="30"/>
                <w:szCs w:val="30"/>
              </w:rPr>
              <w:t>5</w:t>
            </w:r>
            <w:r>
              <w:rPr>
                <w:rFonts w:eastAsia="宋体" w:hint="eastAsia"/>
                <w:b/>
                <w:color w:val="000000"/>
                <w:sz w:val="30"/>
                <w:szCs w:val="30"/>
              </w:rPr>
              <w:t>年第</w:t>
            </w:r>
            <w:r>
              <w:rPr>
                <w:rFonts w:eastAsia="宋体" w:hint="eastAsia"/>
                <w:b/>
                <w:color w:val="000000"/>
                <w:sz w:val="30"/>
                <w:szCs w:val="30"/>
              </w:rPr>
              <w:t>21</w:t>
            </w:r>
            <w:r>
              <w:rPr>
                <w:rFonts w:eastAsia="宋体" w:hint="eastAsia"/>
                <w:b/>
                <w:color w:val="000000"/>
                <w:sz w:val="30"/>
                <w:szCs w:val="30"/>
              </w:rPr>
              <w:t>期医用耗材</w:t>
            </w:r>
          </w:p>
        </w:tc>
      </w:tr>
      <w:tr w:rsidR="00CD681A">
        <w:trPr>
          <w:trHeight w:val="353"/>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序号</w:t>
            </w:r>
          </w:p>
        </w:tc>
        <w:tc>
          <w:tcPr>
            <w:tcW w:w="1342" w:type="pct"/>
            <w:tcBorders>
              <w:top w:val="single" w:sz="4" w:space="0" w:color="auto"/>
              <w:left w:val="nil"/>
              <w:bottom w:val="single" w:sz="4" w:space="0" w:color="auto"/>
              <w:right w:val="single" w:sz="4" w:space="0" w:color="auto"/>
            </w:tcBorders>
            <w:shd w:val="clear" w:color="auto" w:fill="auto"/>
            <w:vAlign w:val="center"/>
          </w:tcPr>
          <w:p w:rsidR="00CD681A" w:rsidRDefault="00E50B64">
            <w:pPr>
              <w:jc w:val="center"/>
              <w:rPr>
                <w:rFonts w:eastAsia="宋体"/>
                <w:color w:val="000000"/>
                <w:sz w:val="22"/>
              </w:rPr>
            </w:pPr>
            <w:r>
              <w:rPr>
                <w:rFonts w:eastAsia="宋体" w:hint="eastAsia"/>
                <w:color w:val="000000"/>
                <w:sz w:val="22"/>
              </w:rPr>
              <w:t>项目编号</w:t>
            </w:r>
          </w:p>
        </w:tc>
        <w:tc>
          <w:tcPr>
            <w:tcW w:w="2130" w:type="pct"/>
            <w:tcBorders>
              <w:top w:val="single" w:sz="4" w:space="0" w:color="auto"/>
              <w:left w:val="nil"/>
              <w:bottom w:val="single" w:sz="4" w:space="0" w:color="auto"/>
              <w:right w:val="single" w:sz="4" w:space="0" w:color="auto"/>
            </w:tcBorders>
            <w:shd w:val="clear" w:color="auto" w:fill="auto"/>
            <w:vAlign w:val="center"/>
          </w:tcPr>
          <w:p w:rsidR="00CD681A" w:rsidRDefault="00E50B64">
            <w:pPr>
              <w:jc w:val="center"/>
              <w:rPr>
                <w:rFonts w:eastAsia="宋体"/>
                <w:color w:val="000000"/>
                <w:sz w:val="22"/>
              </w:rPr>
            </w:pPr>
            <w:r>
              <w:rPr>
                <w:rFonts w:eastAsia="宋体" w:hint="eastAsia"/>
                <w:color w:val="000000"/>
                <w:sz w:val="22"/>
              </w:rPr>
              <w:t>项目名称</w:t>
            </w:r>
          </w:p>
        </w:tc>
        <w:tc>
          <w:tcPr>
            <w:tcW w:w="1266" w:type="pct"/>
            <w:tcBorders>
              <w:top w:val="single" w:sz="4" w:space="0" w:color="auto"/>
              <w:left w:val="nil"/>
              <w:bottom w:val="single" w:sz="4" w:space="0" w:color="auto"/>
              <w:right w:val="single" w:sz="4" w:space="0" w:color="auto"/>
            </w:tcBorders>
            <w:shd w:val="clear" w:color="auto" w:fill="auto"/>
            <w:vAlign w:val="center"/>
          </w:tcPr>
          <w:p w:rsidR="00CD681A" w:rsidRDefault="00E50B64">
            <w:pPr>
              <w:jc w:val="center"/>
              <w:rPr>
                <w:rFonts w:eastAsia="宋体"/>
                <w:color w:val="000000"/>
                <w:sz w:val="22"/>
              </w:rPr>
            </w:pPr>
            <w:r>
              <w:rPr>
                <w:rFonts w:eastAsia="宋体" w:hint="eastAsia"/>
                <w:color w:val="000000"/>
                <w:sz w:val="22"/>
              </w:rPr>
              <w:t>是否执行深圳市阳光平台线上采购</w:t>
            </w:r>
          </w:p>
        </w:tc>
      </w:tr>
      <w:tr w:rsidR="00CD681A">
        <w:trPr>
          <w:trHeight w:val="288"/>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342"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eastAsia="宋体"/>
                <w:color w:val="000000"/>
                <w:sz w:val="22"/>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74</w:t>
            </w:r>
          </w:p>
        </w:tc>
        <w:tc>
          <w:tcPr>
            <w:tcW w:w="2130"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eastAsia="宋体"/>
                <w:color w:val="000000"/>
                <w:sz w:val="22"/>
              </w:rPr>
            </w:pPr>
            <w:r>
              <w:rPr>
                <w:rFonts w:ascii="宋体" w:eastAsia="宋体" w:hAnsi="宋体" w:cs="宋体" w:hint="eastAsia"/>
                <w:color w:val="000000"/>
                <w:kern w:val="0"/>
                <w:sz w:val="20"/>
                <w:szCs w:val="20"/>
                <w:lang w:bidi="ar"/>
              </w:rPr>
              <w:t>口腔用胶原蛋白海绵</w:t>
            </w:r>
          </w:p>
        </w:tc>
        <w:tc>
          <w:tcPr>
            <w:tcW w:w="1266"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415"/>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342"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Theme="minorHAnsi" w:eastAsia="宋体" w:hAnsiTheme="minorHAnsi" w:cstheme="minorBidi"/>
                <w:color w:val="000000"/>
                <w:sz w:val="22"/>
                <w:szCs w:val="22"/>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75</w:t>
            </w:r>
          </w:p>
        </w:tc>
        <w:tc>
          <w:tcPr>
            <w:tcW w:w="2130"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Theme="minorHAnsi" w:hAnsiTheme="minorHAnsi" w:cstheme="minorBidi"/>
                <w:color w:val="000000"/>
                <w:sz w:val="22"/>
                <w:szCs w:val="22"/>
              </w:rPr>
            </w:pPr>
            <w:r>
              <w:rPr>
                <w:rFonts w:ascii="宋体" w:eastAsia="宋体" w:hAnsi="宋体" w:cs="宋体" w:hint="eastAsia"/>
                <w:color w:val="000000"/>
                <w:sz w:val="20"/>
                <w:szCs w:val="20"/>
              </w:rPr>
              <w:t>硅胶眼科植入物</w:t>
            </w:r>
          </w:p>
        </w:tc>
        <w:tc>
          <w:tcPr>
            <w:tcW w:w="1266"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否</w:t>
            </w:r>
          </w:p>
        </w:tc>
      </w:tr>
      <w:tr w:rsidR="00CD681A">
        <w:trPr>
          <w:trHeight w:val="40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342"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Theme="minorHAnsi" w:eastAsia="宋体" w:hAnsiTheme="minorHAnsi" w:cstheme="minorBidi"/>
                <w:szCs w:val="22"/>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76</w:t>
            </w:r>
          </w:p>
        </w:tc>
        <w:tc>
          <w:tcPr>
            <w:tcW w:w="2130"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Theme="minorHAnsi" w:hAnsiTheme="minorHAnsi" w:cstheme="minorBidi"/>
                <w:color w:val="000000"/>
                <w:sz w:val="22"/>
                <w:szCs w:val="22"/>
              </w:rPr>
            </w:pPr>
            <w:r>
              <w:rPr>
                <w:rFonts w:ascii="宋体" w:eastAsia="宋体" w:hAnsi="宋体" w:cs="宋体" w:hint="eastAsia"/>
                <w:color w:val="000000"/>
                <w:kern w:val="0"/>
                <w:sz w:val="20"/>
                <w:szCs w:val="20"/>
                <w:lang w:bidi="ar"/>
              </w:rPr>
              <w:t>引流袋（排泄物管理系统套件）</w:t>
            </w:r>
          </w:p>
        </w:tc>
        <w:tc>
          <w:tcPr>
            <w:tcW w:w="1266"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40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342"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77</w:t>
            </w:r>
          </w:p>
        </w:tc>
        <w:tc>
          <w:tcPr>
            <w:tcW w:w="2130"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Theme="minorHAnsi" w:hAnsiTheme="minorHAnsi" w:cstheme="minorBidi"/>
                <w:color w:val="000000"/>
                <w:sz w:val="22"/>
                <w:szCs w:val="22"/>
              </w:rPr>
            </w:pPr>
            <w:r>
              <w:rPr>
                <w:rFonts w:ascii="宋体" w:eastAsia="宋体" w:hAnsi="宋体" w:cs="宋体" w:hint="eastAsia"/>
                <w:color w:val="000000"/>
                <w:kern w:val="0"/>
                <w:sz w:val="20"/>
                <w:szCs w:val="20"/>
                <w:lang w:bidi="ar"/>
              </w:rPr>
              <w:t>鼻咽通气异型导管（一次性使用）</w:t>
            </w:r>
          </w:p>
        </w:tc>
        <w:tc>
          <w:tcPr>
            <w:tcW w:w="1266"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40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342"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78</w:t>
            </w:r>
          </w:p>
        </w:tc>
        <w:tc>
          <w:tcPr>
            <w:tcW w:w="2130"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Theme="minorHAnsi" w:hAnsiTheme="minorHAnsi" w:cstheme="minorBidi"/>
                <w:color w:val="000000"/>
                <w:sz w:val="22"/>
                <w:szCs w:val="22"/>
              </w:rPr>
            </w:pPr>
            <w:r>
              <w:rPr>
                <w:rFonts w:ascii="宋体" w:eastAsia="宋体" w:hAnsi="宋体" w:cs="宋体" w:hint="eastAsia"/>
                <w:color w:val="000000"/>
                <w:kern w:val="0"/>
                <w:sz w:val="20"/>
                <w:szCs w:val="20"/>
                <w:lang w:bidi="ar"/>
              </w:rPr>
              <w:t>一次性使用子宫支架</w:t>
            </w:r>
          </w:p>
        </w:tc>
        <w:tc>
          <w:tcPr>
            <w:tcW w:w="1266"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40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342"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79</w:t>
            </w:r>
          </w:p>
        </w:tc>
        <w:tc>
          <w:tcPr>
            <w:tcW w:w="2130"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Theme="minorHAnsi" w:hAnsiTheme="minorHAnsi" w:cstheme="minorBidi"/>
                <w:color w:val="000000"/>
                <w:sz w:val="22"/>
                <w:szCs w:val="22"/>
              </w:rPr>
            </w:pPr>
            <w:r>
              <w:rPr>
                <w:rFonts w:ascii="宋体" w:eastAsia="宋体" w:hAnsi="宋体" w:cs="宋体" w:hint="eastAsia"/>
                <w:color w:val="000000"/>
                <w:kern w:val="0"/>
                <w:sz w:val="20"/>
                <w:szCs w:val="20"/>
                <w:lang w:bidi="ar"/>
              </w:rPr>
              <w:t>一次性使用活检钳</w:t>
            </w:r>
          </w:p>
        </w:tc>
        <w:tc>
          <w:tcPr>
            <w:tcW w:w="1266"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40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w:t>
            </w:r>
          </w:p>
        </w:tc>
        <w:tc>
          <w:tcPr>
            <w:tcW w:w="1342"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80</w:t>
            </w:r>
          </w:p>
        </w:tc>
        <w:tc>
          <w:tcPr>
            <w:tcW w:w="2130"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Theme="minorHAnsi" w:hAnsiTheme="minorHAnsi" w:cstheme="minorBidi"/>
                <w:color w:val="000000"/>
                <w:sz w:val="22"/>
                <w:szCs w:val="22"/>
              </w:rPr>
            </w:pPr>
            <w:r>
              <w:rPr>
                <w:rFonts w:ascii="宋体" w:eastAsia="宋体" w:hAnsi="宋体" w:cs="宋体" w:hint="eastAsia"/>
                <w:color w:val="000000"/>
                <w:kern w:val="0"/>
                <w:sz w:val="20"/>
                <w:szCs w:val="20"/>
                <w:lang w:bidi="ar"/>
              </w:rPr>
              <w:t>一次性使用多通道腹腔镜手术单孔穿刺器</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软器械鞘管</w:t>
            </w:r>
            <w:r>
              <w:rPr>
                <w:rFonts w:ascii="宋体" w:eastAsia="宋体" w:hAnsi="宋体" w:cs="宋体" w:hint="eastAsia"/>
                <w:color w:val="000000"/>
                <w:kern w:val="0"/>
                <w:sz w:val="20"/>
                <w:szCs w:val="20"/>
                <w:lang w:bidi="ar"/>
              </w:rPr>
              <w:t>)</w:t>
            </w:r>
          </w:p>
        </w:tc>
        <w:tc>
          <w:tcPr>
            <w:tcW w:w="1266" w:type="pct"/>
            <w:tcBorders>
              <w:top w:val="single" w:sz="4" w:space="0" w:color="auto"/>
              <w:left w:val="nil"/>
              <w:bottom w:val="single" w:sz="4" w:space="0" w:color="auto"/>
              <w:right w:val="single" w:sz="4" w:space="0" w:color="auto"/>
            </w:tcBorders>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bl>
    <w:p w:rsidR="00CD681A" w:rsidRDefault="00CD681A">
      <w:pPr>
        <w:pStyle w:val="aa"/>
        <w:spacing w:line="360" w:lineRule="auto"/>
        <w:ind w:firstLineChars="132" w:firstLine="424"/>
        <w:jc w:val="center"/>
        <w:rPr>
          <w:rFonts w:ascii="黑体" w:eastAsia="黑体" w:hAnsi="黑体" w:cs="黑体"/>
          <w:b/>
          <w:sz w:val="32"/>
        </w:rPr>
      </w:pPr>
    </w:p>
    <w:p w:rsidR="00CD681A" w:rsidRDefault="00E50B64">
      <w:pPr>
        <w:pStyle w:val="aa"/>
        <w:spacing w:line="360" w:lineRule="auto"/>
        <w:rPr>
          <w:rFonts w:ascii="黑体" w:eastAsia="黑体" w:hAnsi="黑体" w:cs="黑体"/>
          <w:b/>
          <w:sz w:val="32"/>
        </w:rPr>
      </w:pPr>
      <w:r>
        <w:rPr>
          <w:rFonts w:ascii="黑体" w:eastAsia="黑体" w:hAnsi="黑体" w:cs="黑体" w:hint="eastAsia"/>
          <w:b/>
          <w:sz w:val="32"/>
        </w:rPr>
        <w:t xml:space="preserve">          </w:t>
      </w:r>
    </w:p>
    <w:p w:rsidR="00CD681A" w:rsidRDefault="00CD681A">
      <w:pPr>
        <w:spacing w:line="360" w:lineRule="auto"/>
        <w:rPr>
          <w:rFonts w:ascii="黑体" w:eastAsia="黑体" w:hAnsi="黑体" w:cs="黑体"/>
          <w:sz w:val="30"/>
        </w:rPr>
      </w:pPr>
    </w:p>
    <w:p w:rsidR="00CD681A" w:rsidRDefault="00E50B64">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w:t>
      </w:r>
    </w:p>
    <w:p w:rsidR="00CD681A" w:rsidRDefault="00E50B64">
      <w:pPr>
        <w:snapToGrid w:val="0"/>
        <w:spacing w:line="360" w:lineRule="auto"/>
        <w:jc w:val="center"/>
        <w:rPr>
          <w:rFonts w:ascii="黑体" w:eastAsia="黑体" w:hAnsi="黑体" w:cs="黑体"/>
          <w:sz w:val="30"/>
          <w:szCs w:val="30"/>
        </w:rPr>
        <w:sectPr w:rsidR="00CD681A">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2025</w:t>
      </w:r>
      <w:r>
        <w:rPr>
          <w:rFonts w:ascii="黑体" w:eastAsia="黑体" w:hAnsi="黑体" w:cs="黑体" w:hint="eastAsia"/>
          <w:sz w:val="30"/>
          <w:szCs w:val="30"/>
        </w:rPr>
        <w:t>年</w:t>
      </w:r>
    </w:p>
    <w:p w:rsidR="00CD681A" w:rsidRDefault="00E50B64">
      <w:pPr>
        <w:spacing w:line="360" w:lineRule="auto"/>
        <w:jc w:val="center"/>
        <w:rPr>
          <w:rFonts w:ascii="宋体" w:hAnsi="宋体"/>
          <w:b/>
          <w:sz w:val="44"/>
          <w:szCs w:val="44"/>
        </w:rPr>
      </w:pPr>
      <w:r>
        <w:rPr>
          <w:rFonts w:ascii="宋体" w:hAnsi="宋体" w:hint="eastAsia"/>
          <w:b/>
          <w:sz w:val="44"/>
          <w:szCs w:val="44"/>
        </w:rPr>
        <w:lastRenderedPageBreak/>
        <w:t>目</w:t>
      </w:r>
      <w:r>
        <w:rPr>
          <w:rFonts w:ascii="宋体" w:hAnsi="宋体" w:hint="eastAsia"/>
          <w:b/>
          <w:sz w:val="44"/>
          <w:szCs w:val="44"/>
        </w:rPr>
        <w:t xml:space="preserve">   </w:t>
      </w:r>
      <w:r>
        <w:rPr>
          <w:rFonts w:ascii="宋体" w:hAnsi="宋体" w:hint="eastAsia"/>
          <w:b/>
          <w:sz w:val="44"/>
          <w:szCs w:val="44"/>
        </w:rPr>
        <w:t>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CD681A" w:rsidRDefault="00CD681A">
          <w:pPr>
            <w:pStyle w:val="TOC1"/>
            <w:rPr>
              <w:rFonts w:ascii="黑体" w:eastAsia="黑体" w:hAnsi="黑体" w:cs="黑体"/>
              <w:b w:val="0"/>
              <w:bCs w:val="0"/>
              <w:sz w:val="32"/>
              <w:szCs w:val="32"/>
            </w:rPr>
          </w:pPr>
        </w:p>
        <w:p w:rsidR="00CD681A" w:rsidRDefault="00E50B64">
          <w:pPr>
            <w:pStyle w:val="11"/>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CD681A" w:rsidRDefault="00E50B64">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CD681A" w:rsidRDefault="00E50B64">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CD681A" w:rsidRDefault="00E50B64">
          <w:pPr>
            <w:pStyle w:val="11"/>
            <w:outlineLvl w:val="0"/>
            <w:rPr>
              <w:rFonts w:ascii="黑体" w:eastAsia="黑体" w:hAnsi="黑体" w:cs="黑体"/>
              <w:sz w:val="32"/>
              <w:szCs w:val="32"/>
            </w:rPr>
          </w:pPr>
          <w:r>
            <w:rPr>
              <w:rFonts w:ascii="黑体" w:eastAsia="黑体" w:hAnsi="黑体" w:cs="黑体" w:hint="eastAsia"/>
              <w:sz w:val="32"/>
              <w:szCs w:val="32"/>
            </w:rPr>
            <w:t>第二章</w:t>
          </w:r>
          <w:r>
            <w:rPr>
              <w:rFonts w:ascii="黑体" w:eastAsia="黑体" w:hAnsi="黑体" w:cs="黑体" w:hint="eastAsia"/>
              <w:sz w:val="32"/>
              <w:szCs w:val="32"/>
            </w:rPr>
            <w:t xml:space="preserve"> </w:t>
          </w:r>
          <w:r>
            <w:rPr>
              <w:rFonts w:ascii="黑体" w:eastAsia="黑体" w:hAnsi="黑体" w:cs="黑体" w:hint="eastAsia"/>
              <w:sz w:val="32"/>
              <w:szCs w:val="32"/>
            </w:rPr>
            <w:t>医用耗材采购需求</w:t>
          </w:r>
        </w:p>
        <w:p w:rsidR="00CD681A" w:rsidRDefault="00E50B64">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w:t>
          </w:r>
          <w:r>
            <w:rPr>
              <w:rFonts w:ascii="黑体" w:eastAsia="黑体" w:hAnsi="黑体" w:cs="黑体" w:hint="eastAsia"/>
              <w:sz w:val="32"/>
              <w:szCs w:val="32"/>
            </w:rPr>
            <w:t xml:space="preserve"> </w:t>
          </w:r>
          <w:r>
            <w:rPr>
              <w:rFonts w:ascii="黑体" w:eastAsia="黑体" w:hAnsi="黑体" w:cs="黑体" w:hint="eastAsia"/>
              <w:sz w:val="32"/>
              <w:szCs w:val="32"/>
            </w:rPr>
            <w:t>开标、评标</w:t>
          </w:r>
        </w:p>
        <w:p w:rsidR="00CD681A" w:rsidRDefault="00E50B64">
          <w:pPr>
            <w:pStyle w:val="11"/>
            <w:rPr>
              <w:rFonts w:ascii="黑体" w:eastAsia="黑体" w:hAnsi="黑体" w:cs="黑体"/>
              <w:sz w:val="32"/>
              <w:szCs w:val="32"/>
            </w:rPr>
          </w:pPr>
          <w:r>
            <w:rPr>
              <w:rFonts w:ascii="黑体" w:eastAsia="黑体" w:hAnsi="黑体" w:cs="黑体" w:hint="eastAsia"/>
              <w:sz w:val="32"/>
              <w:szCs w:val="32"/>
            </w:rPr>
            <w:t>第四章</w:t>
          </w:r>
          <w:r>
            <w:rPr>
              <w:rFonts w:ascii="黑体" w:eastAsia="黑体" w:hAnsi="黑体" w:cs="黑体" w:hint="eastAsia"/>
              <w:sz w:val="32"/>
              <w:szCs w:val="32"/>
            </w:rPr>
            <w:t xml:space="preserve"> </w:t>
          </w:r>
          <w:r>
            <w:rPr>
              <w:rFonts w:ascii="黑体" w:eastAsia="黑体" w:hAnsi="黑体" w:cs="黑体" w:hint="eastAsia"/>
              <w:sz w:val="32"/>
              <w:szCs w:val="32"/>
            </w:rPr>
            <w:t>评审规则</w:t>
          </w:r>
        </w:p>
        <w:p w:rsidR="00CD681A" w:rsidRDefault="00E50B64">
          <w:pPr>
            <w:pStyle w:val="11"/>
            <w:rPr>
              <w:rFonts w:ascii="黑体" w:eastAsia="黑体" w:hAnsi="黑体" w:cs="黑体"/>
              <w:sz w:val="32"/>
              <w:szCs w:val="32"/>
            </w:rPr>
          </w:pPr>
          <w:r>
            <w:rPr>
              <w:rFonts w:ascii="黑体" w:eastAsia="黑体" w:hAnsi="黑体" w:cs="黑体" w:hint="eastAsia"/>
              <w:sz w:val="32"/>
              <w:szCs w:val="32"/>
            </w:rPr>
            <w:t>第五章</w:t>
          </w:r>
          <w:r>
            <w:rPr>
              <w:rFonts w:ascii="黑体" w:eastAsia="黑体" w:hAnsi="黑体" w:cs="黑体" w:hint="eastAsia"/>
              <w:sz w:val="32"/>
              <w:szCs w:val="32"/>
            </w:rPr>
            <w:t xml:space="preserve"> </w:t>
          </w:r>
          <w:r>
            <w:rPr>
              <w:rFonts w:ascii="黑体" w:eastAsia="黑体" w:hAnsi="黑体" w:cs="黑体" w:hint="eastAsia"/>
              <w:sz w:val="32"/>
              <w:szCs w:val="32"/>
            </w:rPr>
            <w:t>供应商须知</w:t>
          </w:r>
        </w:p>
        <w:p w:rsidR="00CD681A" w:rsidRDefault="00E50B64">
          <w:pPr>
            <w:rPr>
              <w:rFonts w:ascii="黑体" w:eastAsia="黑体" w:hAnsi="黑体" w:cs="黑体"/>
              <w:sz w:val="32"/>
              <w:szCs w:val="32"/>
            </w:rPr>
          </w:pPr>
          <w:r>
            <w:rPr>
              <w:rFonts w:ascii="黑体" w:eastAsia="黑体" w:hAnsi="黑体" w:cs="黑体" w:hint="eastAsia"/>
              <w:sz w:val="32"/>
              <w:szCs w:val="32"/>
            </w:rPr>
            <w:t>第六章</w:t>
          </w:r>
          <w:r>
            <w:rPr>
              <w:rFonts w:ascii="黑体" w:eastAsia="黑体" w:hAnsi="黑体" w:cs="黑体" w:hint="eastAsia"/>
              <w:sz w:val="32"/>
              <w:szCs w:val="32"/>
            </w:rPr>
            <w:t xml:space="preserve"> </w:t>
          </w:r>
          <w:r>
            <w:rPr>
              <w:rFonts w:ascii="黑体" w:eastAsia="黑体" w:hAnsi="黑体" w:cs="黑体" w:hint="eastAsia"/>
              <w:sz w:val="32"/>
              <w:szCs w:val="32"/>
            </w:rPr>
            <w:t>合同的文本</w:t>
          </w:r>
        </w:p>
        <w:p w:rsidR="00CD681A" w:rsidRDefault="00E50B64">
          <w:pPr>
            <w:rPr>
              <w:rFonts w:ascii="黑体" w:eastAsia="黑体" w:hAnsi="黑体" w:cs="黑体"/>
              <w:sz w:val="32"/>
              <w:szCs w:val="32"/>
            </w:rPr>
          </w:pPr>
          <w:r>
            <w:rPr>
              <w:rFonts w:ascii="黑体" w:eastAsia="黑体" w:hAnsi="黑体" w:cs="黑体" w:hint="eastAsia"/>
              <w:sz w:val="32"/>
              <w:szCs w:val="32"/>
            </w:rPr>
            <w:t>第七章</w:t>
          </w:r>
          <w:r>
            <w:rPr>
              <w:rFonts w:ascii="黑体" w:eastAsia="黑体" w:hAnsi="黑体" w:cs="黑体" w:hint="eastAsia"/>
              <w:sz w:val="32"/>
              <w:szCs w:val="32"/>
            </w:rPr>
            <w:t xml:space="preserve"> </w:t>
          </w:r>
          <w:r>
            <w:rPr>
              <w:rFonts w:ascii="黑体" w:eastAsia="黑体" w:hAnsi="黑体" w:cs="黑体" w:hint="eastAsia"/>
              <w:sz w:val="32"/>
              <w:szCs w:val="32"/>
            </w:rPr>
            <w:t>投标文件格式</w:t>
          </w:r>
        </w:p>
        <w:p w:rsidR="00CD681A" w:rsidRDefault="00E50B64">
          <w:pPr>
            <w:spacing w:line="360" w:lineRule="auto"/>
            <w:ind w:firstLine="329"/>
            <w:jc w:val="center"/>
            <w:rPr>
              <w:rFonts w:ascii="Arial Unicode MS" w:eastAsia="Arial Unicode MS" w:hAnsi="Arial Unicode MS" w:cs="Arial Unicode MS"/>
              <w:sz w:val="32"/>
              <w:szCs w:val="32"/>
            </w:rPr>
            <w:sectPr w:rsidR="00CD681A">
              <w:footerReference w:type="default" r:id="rId10"/>
              <w:pgSz w:w="11906" w:h="16838"/>
              <w:pgMar w:top="1134" w:right="1134" w:bottom="851" w:left="1276" w:header="851" w:footer="992" w:gutter="0"/>
              <w:pgNumType w:start="1"/>
              <w:cols w:space="425"/>
              <w:docGrid w:type="linesAndChars" w:linePitch="312"/>
            </w:sectPr>
          </w:pPr>
        </w:p>
      </w:sdtContent>
    </w:sdt>
    <w:p w:rsidR="00CD681A" w:rsidRDefault="00E50B64">
      <w:pPr>
        <w:pStyle w:val="Tahoma16505855"/>
      </w:pPr>
      <w:r>
        <w:lastRenderedPageBreak/>
        <w:t xml:space="preserve">  </w:t>
      </w:r>
      <w:r>
        <w:rPr>
          <w:rFonts w:ascii="方正小标宋简体" w:eastAsia="方正小标宋简体" w:hAnsi="方正小标宋简体" w:cs="方正小标宋简体" w:hint="eastAsia"/>
          <w:bCs w:val="0"/>
          <w:sz w:val="44"/>
          <w:szCs w:val="44"/>
        </w:rPr>
        <w:t>第一章</w:t>
      </w:r>
      <w:r>
        <w:rPr>
          <w:rFonts w:ascii="方正小标宋简体" w:eastAsia="方正小标宋简体" w:hAnsi="方正小标宋简体" w:cs="方正小标宋简体" w:hint="eastAsia"/>
          <w:bCs w:val="0"/>
          <w:sz w:val="44"/>
          <w:szCs w:val="44"/>
        </w:rPr>
        <w:t xml:space="preserve"> 202</w:t>
      </w:r>
      <w:r>
        <w:rPr>
          <w:rFonts w:ascii="方正小标宋简体" w:eastAsia="方正小标宋简体" w:hAnsi="方正小标宋简体" w:cs="方正小标宋简体" w:hint="eastAsia"/>
          <w:bCs w:val="0"/>
          <w:sz w:val="44"/>
          <w:szCs w:val="44"/>
        </w:rPr>
        <w:t>5</w:t>
      </w:r>
      <w:r>
        <w:rPr>
          <w:rFonts w:ascii="方正小标宋简体" w:eastAsia="方正小标宋简体" w:hAnsi="方正小标宋简体" w:cs="方正小标宋简体" w:hint="eastAsia"/>
          <w:bCs w:val="0"/>
          <w:sz w:val="44"/>
          <w:szCs w:val="44"/>
        </w:rPr>
        <w:t>年第</w:t>
      </w:r>
      <w:r>
        <w:rPr>
          <w:rFonts w:ascii="方正小标宋简体" w:eastAsia="方正小标宋简体" w:hAnsi="方正小标宋简体" w:cs="方正小标宋简体" w:hint="eastAsia"/>
          <w:bCs w:val="0"/>
          <w:color w:val="FF0000"/>
          <w:sz w:val="44"/>
          <w:szCs w:val="44"/>
        </w:rPr>
        <w:t>21</w:t>
      </w:r>
      <w:r>
        <w:rPr>
          <w:rFonts w:ascii="方正小标宋简体" w:eastAsia="方正小标宋简体" w:hAnsi="方正小标宋简体" w:cs="方正小标宋简体" w:hint="eastAsia"/>
          <w:bCs w:val="0"/>
          <w:sz w:val="44"/>
          <w:szCs w:val="44"/>
        </w:rPr>
        <w:t>期医用耗材采购公告</w:t>
      </w:r>
    </w:p>
    <w:p w:rsidR="00CD681A" w:rsidRDefault="00E50B64">
      <w:pPr>
        <w:pStyle w:val="Tahoma0585518"/>
        <w:jc w:val="center"/>
        <w:rPr>
          <w:rFonts w:cs="Tahoma"/>
          <w:sz w:val="24"/>
          <w:szCs w:val="24"/>
        </w:rPr>
      </w:pPr>
      <w:bookmarkStart w:id="1" w:name="_Toc992"/>
      <w:r>
        <w:rPr>
          <w:rFonts w:cs="Tahoma" w:hint="eastAsia"/>
          <w:b/>
          <w:bCs/>
          <w:sz w:val="24"/>
          <w:szCs w:val="24"/>
        </w:rPr>
        <w:t>第一部分</w:t>
      </w:r>
      <w:r>
        <w:rPr>
          <w:rFonts w:cs="Tahoma"/>
          <w:b/>
          <w:bCs/>
          <w:sz w:val="24"/>
          <w:szCs w:val="24"/>
        </w:rPr>
        <w:t xml:space="preserve"> </w:t>
      </w:r>
      <w:r>
        <w:rPr>
          <w:rFonts w:cs="Tahoma" w:hint="eastAsia"/>
          <w:b/>
          <w:bCs/>
          <w:sz w:val="24"/>
          <w:szCs w:val="24"/>
        </w:rPr>
        <w:t>采购邀请函</w:t>
      </w:r>
    </w:p>
    <w:p w:rsidR="00CD681A" w:rsidRDefault="00E50B64">
      <w:pPr>
        <w:pStyle w:val="Tahoma0585518"/>
        <w:spacing w:line="420" w:lineRule="exact"/>
        <w:ind w:firstLineChars="400" w:firstLine="840"/>
        <w:rPr>
          <w:szCs w:val="21"/>
        </w:rPr>
      </w:pPr>
      <w:r>
        <w:rPr>
          <w:rFonts w:hint="eastAsia"/>
          <w:szCs w:val="21"/>
        </w:rPr>
        <w:t>中山大学附属第八医院（深圳福田）对以下医用耗材项目进行院内采购，欢迎符合资格的供应商参加投标。</w:t>
      </w:r>
    </w:p>
    <w:p w:rsidR="00CD681A" w:rsidRDefault="00E50B64">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CD681A" w:rsidRDefault="00E50B64">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w:t>
      </w:r>
      <w:r>
        <w:rPr>
          <w:rFonts w:ascii="Tahoma" w:hAnsi="Tahoma" w:cs="宋体" w:hint="eastAsia"/>
          <w:kern w:val="0"/>
          <w:szCs w:val="21"/>
        </w:rPr>
        <w:t>5</w:t>
      </w:r>
      <w:r>
        <w:rPr>
          <w:rFonts w:ascii="Tahoma" w:hAnsi="Tahoma" w:cs="宋体" w:hint="eastAsia"/>
          <w:kern w:val="0"/>
          <w:szCs w:val="21"/>
        </w:rPr>
        <w:t>年第</w:t>
      </w:r>
      <w:r>
        <w:rPr>
          <w:rFonts w:ascii="Tahoma" w:hAnsi="Tahoma" w:cs="宋体" w:hint="eastAsia"/>
          <w:kern w:val="0"/>
          <w:szCs w:val="21"/>
        </w:rPr>
        <w:t>21</w:t>
      </w:r>
      <w:r>
        <w:rPr>
          <w:rFonts w:ascii="Tahoma" w:hAnsi="Tahoma" w:cs="宋体" w:hint="eastAsia"/>
          <w:kern w:val="0"/>
          <w:szCs w:val="21"/>
        </w:rPr>
        <w:t>期医用耗材</w:t>
      </w:r>
    </w:p>
    <w:p w:rsidR="00CD681A" w:rsidRDefault="00E50B64">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CD681A" w:rsidRDefault="00E50B64">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CD681A" w:rsidRDefault="00E50B64">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采购方式：公开遴选</w:t>
      </w:r>
    </w:p>
    <w:p w:rsidR="00CD681A" w:rsidRDefault="00E50B64">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CD681A" w:rsidRDefault="00E50B64">
      <w:pPr>
        <w:numPr>
          <w:ilvl w:val="0"/>
          <w:numId w:val="5"/>
        </w:numPr>
        <w:spacing w:line="420" w:lineRule="exact"/>
        <w:jc w:val="left"/>
        <w:rPr>
          <w:rFonts w:ascii="Tahoma" w:hAnsi="Tahoma" w:cs="宋体"/>
          <w:kern w:val="0"/>
          <w:szCs w:val="21"/>
        </w:rPr>
      </w:pPr>
      <w:r>
        <w:rPr>
          <w:rFonts w:ascii="Tahoma" w:hAnsi="Tahoma" w:cs="宋体" w:hint="eastAsia"/>
          <w:kern w:val="0"/>
          <w:szCs w:val="21"/>
        </w:rPr>
        <w:t>若投标人为所投产品的生产企业，提供生产企业《营业执照》、《医疗器械生产企业许可证》</w:t>
      </w:r>
      <w:r>
        <w:rPr>
          <w:rFonts w:ascii="Tahoma" w:hAnsi="Tahoma" w:cs="宋体" w:hint="eastAsia"/>
          <w:kern w:val="0"/>
          <w:szCs w:val="21"/>
        </w:rPr>
        <w:t>/</w:t>
      </w:r>
      <w:r>
        <w:rPr>
          <w:rFonts w:ascii="Tahoma" w:hAnsi="Tahoma" w:cs="宋体" w:hint="eastAsia"/>
          <w:kern w:val="0"/>
          <w:szCs w:val="21"/>
        </w:rPr>
        <w:t>医疗器械生产备案凭证；</w:t>
      </w:r>
    </w:p>
    <w:p w:rsidR="00CD681A" w:rsidRDefault="00E50B64">
      <w:pPr>
        <w:numPr>
          <w:ilvl w:val="0"/>
          <w:numId w:val="5"/>
        </w:numPr>
        <w:spacing w:line="420" w:lineRule="exact"/>
        <w:jc w:val="left"/>
        <w:rPr>
          <w:rFonts w:ascii="Tahoma" w:hAnsi="Tahoma" w:cs="宋体"/>
          <w:kern w:val="0"/>
          <w:szCs w:val="21"/>
        </w:rPr>
      </w:pPr>
      <w:r>
        <w:rPr>
          <w:rFonts w:ascii="Tahoma" w:hAnsi="Tahoma" w:cs="宋体" w:hint="eastAsia"/>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rPr>
        <w:t>/</w:t>
      </w:r>
      <w:r>
        <w:rPr>
          <w:rFonts w:ascii="Tahoma" w:hAnsi="Tahoma" w:cs="宋体" w:hint="eastAsia"/>
          <w:kern w:val="0"/>
          <w:szCs w:val="21"/>
        </w:rPr>
        <w:t>医疗器械生产备案凭证）；提供经营企业《营业执照》《医疗器械经营企业许可证》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w:t>
      </w:r>
      <w:r>
        <w:rPr>
          <w:rFonts w:ascii="Tahoma" w:hAnsi="Tahoma" w:cs="宋体" w:hint="eastAsia"/>
          <w:kern w:val="0"/>
          <w:szCs w:val="21"/>
        </w:rPr>
        <w:t>国家药品监督管理局</w:t>
      </w:r>
      <w:r>
        <w:rPr>
          <w:rFonts w:ascii="Tahoma" w:hAnsi="Tahoma" w:cs="宋体" w:hint="eastAsia"/>
          <w:kern w:val="0"/>
          <w:szCs w:val="21"/>
        </w:rPr>
        <w:t>证明页：</w:t>
      </w:r>
      <w:hyperlink r:id="rId11" w:history="1">
        <w:r>
          <w:rPr>
            <w:rStyle w:val="aff1"/>
            <w:rFonts w:ascii="Tahoma" w:hAnsi="Tahoma" w:cs="宋体" w:hint="eastAsia"/>
            <w:kern w:val="0"/>
            <w:szCs w:val="21"/>
          </w:rPr>
          <w:t>https://www.nmpa.gov.cn</w:t>
        </w:r>
      </w:hyperlink>
      <w:r>
        <w:rPr>
          <w:rFonts w:ascii="Tahoma" w:hAnsi="Tahoma" w:cs="宋体" w:hint="eastAsia"/>
          <w:kern w:val="0"/>
          <w:szCs w:val="21"/>
        </w:rPr>
        <w:t>。</w:t>
      </w:r>
      <w:r>
        <w:rPr>
          <w:rFonts w:hint="eastAsia"/>
          <w:b/>
          <w:bCs/>
          <w:color w:val="000000"/>
        </w:rPr>
        <w:t>如开标时以上证件有效期剩余不足</w:t>
      </w:r>
      <w:r>
        <w:rPr>
          <w:rFonts w:hint="eastAsia"/>
          <w:b/>
          <w:bCs/>
          <w:color w:val="000000"/>
        </w:rPr>
        <w:t>3</w:t>
      </w:r>
      <w:r>
        <w:rPr>
          <w:rFonts w:hint="eastAsia"/>
          <w:b/>
          <w:bCs/>
          <w:color w:val="000000"/>
        </w:rPr>
        <w:t>个月的，投标人需一并提交续期申请证明。（新证旧证交替期间共同有效的，新证旧证均需提供）</w:t>
      </w:r>
    </w:p>
    <w:p w:rsidR="00CD681A" w:rsidRDefault="00E50B64">
      <w:pPr>
        <w:numPr>
          <w:ilvl w:val="0"/>
          <w:numId w:val="5"/>
        </w:numPr>
        <w:spacing w:line="420" w:lineRule="exact"/>
        <w:jc w:val="left"/>
        <w:rPr>
          <w:color w:val="000000"/>
        </w:rPr>
      </w:pPr>
      <w:r>
        <w:rPr>
          <w:rFonts w:ascii="Tahoma" w:hAnsi="Tahoma" w:cs="宋体" w:hint="eastAsia"/>
          <w:kern w:val="0"/>
          <w:szCs w:val="21"/>
        </w:rPr>
        <w:t>归属消毒产品的供应商须具有《消毒产品生产企业卫生许可证》；</w:t>
      </w:r>
      <w:r>
        <w:rPr>
          <w:rFonts w:ascii="Tahoma" w:hAnsi="Tahoma" w:cs="宋体" w:hint="eastAsia"/>
          <w:kern w:val="0"/>
          <w:szCs w:val="21"/>
          <w:highlight w:val="yellow"/>
        </w:rPr>
        <w:t>第一类、第二类消毒产品还需要提供卫生安全评价报告及</w:t>
      </w:r>
      <w:r>
        <w:rPr>
          <w:rFonts w:ascii="Tahoma" w:hAnsi="Tahoma" w:cs="宋体" w:hint="eastAsia"/>
          <w:kern w:val="0"/>
          <w:szCs w:val="21"/>
          <w:highlight w:val="yellow"/>
        </w:rPr>
        <w:t>"</w:t>
      </w:r>
      <w:r>
        <w:rPr>
          <w:rFonts w:ascii="Tahoma" w:hAnsi="Tahoma" w:cs="宋体" w:hint="eastAsia"/>
          <w:kern w:val="0"/>
          <w:szCs w:val="21"/>
          <w:highlight w:val="yellow"/>
        </w:rPr>
        <w:t>全国消毒产品信息备案服务网</w:t>
      </w:r>
      <w:r>
        <w:rPr>
          <w:rFonts w:ascii="Tahoma" w:hAnsi="Tahoma" w:cs="宋体" w:hint="eastAsia"/>
          <w:kern w:val="0"/>
          <w:szCs w:val="21"/>
          <w:highlight w:val="yellow"/>
        </w:rPr>
        <w:t>"</w:t>
      </w:r>
      <w:r>
        <w:rPr>
          <w:rFonts w:ascii="Tahoma" w:hAnsi="Tahoma" w:cs="宋体" w:hint="eastAsia"/>
          <w:kern w:val="0"/>
          <w:szCs w:val="21"/>
          <w:highlight w:val="yellow"/>
        </w:rPr>
        <w:t>网站的备案截图；利用新材料、新工艺技术和新杀菌原理生产的新消毒产品还需要提供卫生许可批件复印件；</w:t>
      </w:r>
    </w:p>
    <w:p w:rsidR="00CD681A" w:rsidRDefault="00E50B64">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CD681A" w:rsidRDefault="00E50B64">
      <w:pPr>
        <w:numPr>
          <w:ilvl w:val="0"/>
          <w:numId w:val="5"/>
        </w:numPr>
        <w:spacing w:line="420" w:lineRule="exact"/>
        <w:jc w:val="left"/>
        <w:rPr>
          <w:rFonts w:ascii="Tahoma" w:hAnsi="Tahoma" w:cs="宋体"/>
          <w:kern w:val="0"/>
          <w:szCs w:val="21"/>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CD681A" w:rsidRDefault="00E50B64">
      <w:pPr>
        <w:numPr>
          <w:ilvl w:val="0"/>
          <w:numId w:val="5"/>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CD681A" w:rsidRDefault="00E50B64">
      <w:pPr>
        <w:numPr>
          <w:ilvl w:val="0"/>
          <w:numId w:val="5"/>
        </w:numPr>
        <w:spacing w:line="420" w:lineRule="exact"/>
        <w:jc w:val="left"/>
        <w:rPr>
          <w:color w:val="000000"/>
        </w:rPr>
      </w:pPr>
      <w:r>
        <w:rPr>
          <w:color w:val="000000"/>
        </w:rPr>
        <w:t>不同供应商的法定代表人、主要经营负责人、项目投标授权代表人、项目负责人、主要技术人员不得为同一人、属同一单位或者在同一单位缴纳社会保险；不同投标</w:t>
      </w:r>
      <w:r>
        <w:rPr>
          <w:color w:val="000000"/>
        </w:rPr>
        <w:t>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rsidR="00CD681A" w:rsidRDefault="00E50B64">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w:t>
      </w:r>
      <w:r>
        <w:rPr>
          <w:rFonts w:hint="eastAsia"/>
          <w:color w:val="000000"/>
          <w:highlight w:val="yellow"/>
        </w:rPr>
        <w:t>份有限公司股本总额超过百分之五十的股东</w:t>
      </w:r>
      <w:r>
        <w:rPr>
          <w:rFonts w:hint="eastAsia"/>
          <w:color w:val="000000"/>
          <w:highlight w:val="yellow"/>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出资额或者持有股份的比例虽然低于百分之五十，但依其出资额或者持有的股份所享有的表决权已足以对股东会的决议产生重大影响的股东（投标人出具承诺函，格式见采购文件）。</w:t>
      </w:r>
    </w:p>
    <w:p w:rsidR="00CD681A" w:rsidRDefault="00E50B64">
      <w:pPr>
        <w:numPr>
          <w:ilvl w:val="0"/>
          <w:numId w:val="5"/>
        </w:numPr>
        <w:spacing w:line="420" w:lineRule="exact"/>
        <w:jc w:val="left"/>
        <w:rPr>
          <w:color w:val="000000"/>
        </w:rPr>
      </w:pPr>
      <w:r>
        <w:rPr>
          <w:rFonts w:hint="eastAsia"/>
          <w:color w:val="000000"/>
        </w:rPr>
        <w:lastRenderedPageBreak/>
        <w:t>本项目不接受联合体投标，不允许分包。</w:t>
      </w:r>
    </w:p>
    <w:p w:rsidR="00CD681A" w:rsidRDefault="00E50B64">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CD681A" w:rsidRDefault="00E50B64">
      <w:pPr>
        <w:numPr>
          <w:ilvl w:val="0"/>
          <w:numId w:val="6"/>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CD681A" w:rsidRDefault="00E50B64">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CD681A" w:rsidRDefault="00E50B64">
      <w:pPr>
        <w:numPr>
          <w:ilvl w:val="0"/>
          <w:numId w:val="6"/>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CD681A" w:rsidRDefault="00E50B64">
      <w:pPr>
        <w:numPr>
          <w:ilvl w:val="0"/>
          <w:numId w:val="6"/>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CD681A" w:rsidRDefault="00E50B64">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CD681A" w:rsidRDefault="00E50B64">
      <w:pPr>
        <w:numPr>
          <w:ilvl w:val="0"/>
          <w:numId w:val="7"/>
        </w:numPr>
        <w:adjustRightInd w:val="0"/>
        <w:snapToGrid w:val="0"/>
        <w:spacing w:line="440" w:lineRule="atLeast"/>
        <w:rPr>
          <w:color w:val="000000"/>
        </w:rPr>
      </w:pPr>
      <w:r>
        <w:rPr>
          <w:rFonts w:ascii="Tahoma" w:hAnsi="Tahoma" w:cs="宋体" w:hint="eastAsia"/>
          <w:kern w:val="0"/>
          <w:szCs w:val="21"/>
        </w:rPr>
        <w:t>报名方式：</w:t>
      </w:r>
      <w:r>
        <w:rPr>
          <w:rFonts w:ascii="Tahoma" w:hAnsi="Tahoma" w:cs="宋体" w:hint="eastAsia"/>
          <w:color w:val="000000"/>
          <w:kern w:val="0"/>
          <w:szCs w:val="21"/>
        </w:rPr>
        <w:t>报名资料纸质版先送至中大八院行政楼</w:t>
      </w:r>
      <w:r>
        <w:rPr>
          <w:rFonts w:ascii="Tahoma" w:hAnsi="Tahoma" w:cs="宋体" w:hint="eastAsia"/>
          <w:color w:val="000000"/>
          <w:kern w:val="0"/>
          <w:szCs w:val="21"/>
        </w:rPr>
        <w:t>3</w:t>
      </w:r>
      <w:r>
        <w:rPr>
          <w:rFonts w:ascii="Tahoma" w:hAnsi="Tahoma" w:cs="宋体" w:hint="eastAsia"/>
          <w:color w:val="000000"/>
          <w:kern w:val="0"/>
          <w:szCs w:val="21"/>
        </w:rPr>
        <w:t>02</w:t>
      </w:r>
      <w:r>
        <w:rPr>
          <w:rFonts w:ascii="Tahoma" w:hAnsi="Tahoma" w:cs="宋体" w:hint="eastAsia"/>
          <w:color w:val="000000"/>
          <w:kern w:val="0"/>
          <w:szCs w:val="21"/>
        </w:rPr>
        <w:t>，</w:t>
      </w:r>
      <w:r>
        <w:rPr>
          <w:rFonts w:eastAsia="宋体" w:hint="eastAsia"/>
          <w:color w:val="000000"/>
          <w:szCs w:val="21"/>
        </w:rPr>
        <w:t>由招采办完成资质预审，预审通过后</w:t>
      </w:r>
      <w:r>
        <w:rPr>
          <w:rFonts w:hint="eastAsia"/>
          <w:color w:val="000000"/>
          <w:szCs w:val="21"/>
        </w:rPr>
        <w:t>电子版材料发送至电子邮箱：</w:t>
      </w:r>
      <w:r>
        <w:rPr>
          <w:rFonts w:hint="eastAsia"/>
          <w:color w:val="000000"/>
          <w:szCs w:val="21"/>
        </w:rPr>
        <w:t xml:space="preserve">zdbycgb@163.com </w:t>
      </w:r>
      <w:r>
        <w:rPr>
          <w:rFonts w:hint="eastAsia"/>
          <w:color w:val="000000"/>
          <w:szCs w:val="21"/>
        </w:rPr>
        <w:t>，同步在中山大学附属第八医院招采管理平台上提交报名资料，网址：</w:t>
      </w:r>
      <w:r>
        <w:rPr>
          <w:rFonts w:hint="eastAsia"/>
          <w:color w:val="000000"/>
          <w:szCs w:val="21"/>
        </w:rPr>
        <w:t>http://zc.sysu8h.com.cn:6888/</w:t>
      </w:r>
      <w:r>
        <w:rPr>
          <w:rFonts w:hint="eastAsia"/>
          <w:color w:val="000000"/>
          <w:szCs w:val="21"/>
        </w:rPr>
        <w:t>，</w:t>
      </w:r>
      <w:r>
        <w:rPr>
          <w:rFonts w:hint="eastAsia"/>
          <w:color w:val="000000"/>
          <w:szCs w:val="21"/>
        </w:rPr>
        <w:t>工程师电话</w:t>
      </w:r>
      <w:r>
        <w:rPr>
          <w:rFonts w:hint="eastAsia"/>
          <w:color w:val="000000"/>
          <w:szCs w:val="21"/>
        </w:rPr>
        <w:t>14776040940</w:t>
      </w:r>
      <w:r>
        <w:rPr>
          <w:rFonts w:hint="eastAsia"/>
          <w:color w:val="000000"/>
          <w:szCs w:val="21"/>
        </w:rPr>
        <w:t>，只有通过资格审核的投标人方可准备投标资料参加投标。</w:t>
      </w:r>
      <w:r>
        <w:rPr>
          <w:rFonts w:hint="eastAsia"/>
          <w:b/>
          <w:color w:val="000000"/>
          <w:szCs w:val="21"/>
        </w:rPr>
        <w:t>邮件主题：采购项目编号</w:t>
      </w:r>
      <w:r>
        <w:rPr>
          <w:rFonts w:hint="eastAsia"/>
          <w:b/>
          <w:color w:val="000000"/>
          <w:szCs w:val="21"/>
        </w:rPr>
        <w:t>+</w:t>
      </w:r>
      <w:r>
        <w:rPr>
          <w:rFonts w:hint="eastAsia"/>
          <w:b/>
          <w:color w:val="000000"/>
          <w:szCs w:val="21"/>
        </w:rPr>
        <w:t>采购项目名称</w:t>
      </w:r>
      <w:r>
        <w:rPr>
          <w:rFonts w:hint="eastAsia"/>
          <w:b/>
          <w:color w:val="000000"/>
          <w:szCs w:val="21"/>
        </w:rPr>
        <w:t>+**</w:t>
      </w:r>
      <w:r>
        <w:rPr>
          <w:rFonts w:hint="eastAsia"/>
          <w:b/>
          <w:color w:val="000000"/>
          <w:szCs w:val="21"/>
        </w:rPr>
        <w:t>公司医用耗材投标资料。</w:t>
      </w:r>
      <w:r>
        <w:rPr>
          <w:rFonts w:ascii="Tahoma" w:hAnsi="Tahoma" w:cs="宋体" w:hint="eastAsia"/>
          <w:kern w:val="0"/>
          <w:szCs w:val="21"/>
        </w:rPr>
        <w:t>未发邮件或不按要求发送邮件的视作报名无效。</w:t>
      </w:r>
      <w:r>
        <w:rPr>
          <w:rFonts w:ascii="Tahoma" w:hAnsi="Tahoma" w:cs="宋体" w:hint="eastAsia"/>
          <w:kern w:val="0"/>
          <w:szCs w:val="21"/>
          <w:highlight w:val="yellow"/>
        </w:rPr>
        <w:t>【报名后请留意报名电话或邮箱，如报名材料有问题，会通过报名电话或邮箱联系报名人】</w:t>
      </w:r>
    </w:p>
    <w:p w:rsidR="00CD681A" w:rsidRDefault="00E50B64">
      <w:pPr>
        <w:numPr>
          <w:ilvl w:val="0"/>
          <w:numId w:val="7"/>
        </w:numPr>
        <w:adjustRightInd w:val="0"/>
        <w:snapToGrid w:val="0"/>
        <w:spacing w:line="440" w:lineRule="atLeast"/>
        <w:rPr>
          <w:color w:val="000000"/>
        </w:rPr>
      </w:pPr>
      <w:r>
        <w:rPr>
          <w:rFonts w:ascii="Tahoma" w:hAnsi="Tahoma" w:cs="宋体" w:hint="eastAsia"/>
          <w:kern w:val="0"/>
          <w:szCs w:val="21"/>
        </w:rPr>
        <w:t>报名时间：</w:t>
      </w:r>
      <w:r>
        <w:rPr>
          <w:rFonts w:ascii="Tahoma" w:eastAsia="宋体" w:hAnsi="Tahoma" w:cs="宋体" w:hint="eastAsia"/>
          <w:kern w:val="0"/>
          <w:szCs w:val="21"/>
          <w:highlight w:val="yellow"/>
        </w:rPr>
        <w:t>自公告发布之日起至</w:t>
      </w:r>
      <w:r>
        <w:rPr>
          <w:rFonts w:ascii="Tahoma" w:eastAsia="宋体" w:hAnsi="Tahoma" w:cs="宋体" w:hint="eastAsia"/>
          <w:kern w:val="0"/>
          <w:szCs w:val="21"/>
          <w:highlight w:val="yellow"/>
        </w:rPr>
        <w:t>5</w:t>
      </w:r>
      <w:r>
        <w:rPr>
          <w:rFonts w:ascii="Tahoma" w:eastAsia="宋体" w:hAnsi="Tahoma" w:cs="宋体" w:hint="eastAsia"/>
          <w:kern w:val="0"/>
          <w:szCs w:val="21"/>
          <w:highlight w:val="yellow"/>
        </w:rPr>
        <w:t>月</w:t>
      </w:r>
      <w:r>
        <w:rPr>
          <w:rFonts w:ascii="Tahoma" w:eastAsia="宋体" w:hAnsi="Tahoma" w:cs="宋体" w:hint="eastAsia"/>
          <w:kern w:val="0"/>
          <w:szCs w:val="21"/>
          <w:highlight w:val="yellow"/>
        </w:rPr>
        <w:t>22</w:t>
      </w:r>
      <w:r>
        <w:rPr>
          <w:rFonts w:ascii="Tahoma" w:eastAsia="宋体" w:hAnsi="Tahoma" w:cs="宋体" w:hint="eastAsia"/>
          <w:kern w:val="0"/>
          <w:szCs w:val="21"/>
          <w:highlight w:val="yellow"/>
        </w:rPr>
        <w:t>日下午</w:t>
      </w:r>
      <w:r>
        <w:rPr>
          <w:rFonts w:ascii="Tahoma" w:eastAsia="宋体" w:hAnsi="Tahoma" w:cs="宋体" w:hint="eastAsia"/>
          <w:kern w:val="0"/>
          <w:szCs w:val="21"/>
          <w:highlight w:val="yellow"/>
        </w:rPr>
        <w:t>5:00</w:t>
      </w:r>
    </w:p>
    <w:p w:rsidR="00CD681A" w:rsidRDefault="00E50B64">
      <w:pPr>
        <w:numPr>
          <w:ilvl w:val="0"/>
          <w:numId w:val="7"/>
        </w:numPr>
        <w:adjustRightInd w:val="0"/>
        <w:snapToGrid w:val="0"/>
        <w:spacing w:line="440" w:lineRule="atLeast"/>
        <w:rPr>
          <w:color w:val="000000"/>
        </w:rPr>
      </w:pPr>
      <w:r>
        <w:rPr>
          <w:rFonts w:ascii="Tahoma" w:hAnsi="Tahoma" w:cs="宋体" w:hint="eastAsia"/>
          <w:kern w:val="0"/>
          <w:szCs w:val="21"/>
        </w:rPr>
        <w:t>报名及资格预审资料（以下资料为资格预审文件，属于采购档案的一部分）：</w:t>
      </w:r>
    </w:p>
    <w:p w:rsidR="00CD681A" w:rsidRDefault="00E50B64">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w:t>
      </w:r>
      <w:r>
        <w:rPr>
          <w:rFonts w:hint="eastAsia"/>
          <w:szCs w:val="21"/>
        </w:rPr>
        <w:t>2025</w:t>
      </w:r>
      <w:r>
        <w:rPr>
          <w:rFonts w:hint="eastAsia"/>
          <w:szCs w:val="21"/>
        </w:rPr>
        <w:t>年第</w:t>
      </w:r>
      <w:r>
        <w:rPr>
          <w:szCs w:val="21"/>
        </w:rPr>
        <w:t>**</w:t>
      </w:r>
      <w:r>
        <w:rPr>
          <w:rFonts w:hint="eastAsia"/>
          <w:szCs w:val="21"/>
        </w:rPr>
        <w:t>期</w:t>
      </w:r>
      <w:r>
        <w:rPr>
          <w:rFonts w:hint="eastAsia"/>
          <w:szCs w:val="21"/>
        </w:rPr>
        <w:t>**</w:t>
      </w:r>
      <w:r>
        <w:rPr>
          <w:rFonts w:hint="eastAsia"/>
          <w:szCs w:val="21"/>
        </w:rPr>
        <w:t>项目医用耗材投标报名及资格审查文件</w:t>
      </w:r>
      <w:r>
        <w:rPr>
          <w:rFonts w:ascii="Tahoma" w:hAnsi="Tahoma" w:cs="宋体" w:hint="eastAsia"/>
          <w:kern w:val="0"/>
          <w:szCs w:val="21"/>
        </w:rPr>
        <w:t>》（不填写价格）</w:t>
      </w:r>
      <w:r>
        <w:rPr>
          <w:rFonts w:hint="eastAsia"/>
        </w:rPr>
        <w:t>（详见附件）</w:t>
      </w:r>
      <w:r>
        <w:rPr>
          <w:rFonts w:ascii="Tahoma" w:hAnsi="Tahoma" w:cs="宋体" w:hint="eastAsia"/>
          <w:kern w:val="0"/>
          <w:szCs w:val="21"/>
        </w:rPr>
        <w:t>；</w:t>
      </w:r>
    </w:p>
    <w:p w:rsidR="00CD681A" w:rsidRDefault="00E50B64">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医院在用产品发票（非医疗器械的项目提供）；</w:t>
      </w:r>
    </w:p>
    <w:p w:rsidR="00CD681A" w:rsidRDefault="00E50B64">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CD681A" w:rsidRDefault="00E50B64">
      <w:pPr>
        <w:adjustRightInd w:val="0"/>
        <w:snapToGrid w:val="0"/>
        <w:spacing w:line="440" w:lineRule="atLeast"/>
        <w:ind w:firstLineChars="200" w:firstLine="420"/>
        <w:rPr>
          <w:b/>
          <w:color w:val="000000"/>
          <w:szCs w:val="21"/>
        </w:rPr>
      </w:pP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文件，接到采购人通知资格审查通过的通知后，将纸质资料装订（一正一副）提交至行政楼</w:t>
      </w:r>
      <w:r>
        <w:rPr>
          <w:rFonts w:hint="eastAsia"/>
          <w:color w:val="000000"/>
          <w:szCs w:val="21"/>
        </w:rPr>
        <w:t>3</w:t>
      </w:r>
      <w:r>
        <w:rPr>
          <w:rFonts w:hint="eastAsia"/>
          <w:color w:val="000000"/>
          <w:szCs w:val="21"/>
        </w:rPr>
        <w:t>0</w:t>
      </w:r>
      <w:r>
        <w:rPr>
          <w:rFonts w:hint="eastAsia"/>
          <w:color w:val="000000"/>
          <w:szCs w:val="21"/>
        </w:rPr>
        <w:t>2</w:t>
      </w:r>
      <w:r>
        <w:rPr>
          <w:rFonts w:hint="eastAsia"/>
          <w:color w:val="000000"/>
          <w:szCs w:val="21"/>
        </w:rPr>
        <w:t>，装订的文件应当与经审查通过的电子版保持一致。其中</w:t>
      </w:r>
      <w:r>
        <w:rPr>
          <w:rFonts w:hint="eastAsia"/>
          <w:b/>
          <w:color w:val="000000"/>
          <w:szCs w:val="21"/>
        </w:rPr>
        <w:t>《</w:t>
      </w:r>
      <w:r>
        <w:rPr>
          <w:rFonts w:hint="eastAsia"/>
          <w:szCs w:val="21"/>
        </w:rPr>
        <w:t>2025</w:t>
      </w:r>
      <w:r>
        <w:rPr>
          <w:rFonts w:hint="eastAsia"/>
          <w:szCs w:val="21"/>
        </w:rPr>
        <w:t>年</w:t>
      </w:r>
      <w:r>
        <w:rPr>
          <w:rFonts w:hint="eastAsia"/>
          <w:szCs w:val="21"/>
        </w:rPr>
        <w:t>第</w:t>
      </w:r>
      <w:r>
        <w:rPr>
          <w:rFonts w:hint="eastAsia"/>
          <w:szCs w:val="21"/>
        </w:rPr>
        <w:t>*</w:t>
      </w:r>
      <w:r>
        <w:rPr>
          <w:rFonts w:hint="eastAsia"/>
          <w:szCs w:val="21"/>
        </w:rPr>
        <w:t>期</w:t>
      </w:r>
      <w:r>
        <w:rPr>
          <w:rFonts w:hint="eastAsia"/>
          <w:szCs w:val="21"/>
        </w:rPr>
        <w:t>**</w:t>
      </w:r>
      <w:r>
        <w:rPr>
          <w:rFonts w:hint="eastAsia"/>
          <w:szCs w:val="21"/>
        </w:rPr>
        <w:t>项目医用耗材投标产品明细</w:t>
      </w:r>
      <w:r>
        <w:rPr>
          <w:rFonts w:hint="eastAsia"/>
          <w:szCs w:val="21"/>
        </w:rPr>
        <w:t>表</w:t>
      </w:r>
      <w:r>
        <w:rPr>
          <w:rFonts w:hint="eastAsia"/>
          <w:b/>
          <w:color w:val="000000"/>
          <w:szCs w:val="21"/>
        </w:rPr>
        <w:t>》单独提供一份可编辑格式为</w:t>
      </w:r>
      <w:r>
        <w:rPr>
          <w:rFonts w:hint="eastAsia"/>
          <w:b/>
          <w:color w:val="000000"/>
          <w:szCs w:val="21"/>
        </w:rPr>
        <w:t>Excel</w:t>
      </w:r>
      <w:r>
        <w:rPr>
          <w:rFonts w:hint="eastAsia"/>
          <w:b/>
          <w:color w:val="000000"/>
          <w:szCs w:val="21"/>
        </w:rPr>
        <w:t>的电子版和纸质版。</w:t>
      </w:r>
    </w:p>
    <w:p w:rsidR="00CD681A" w:rsidRDefault="00E50B64">
      <w:pPr>
        <w:adjustRightInd w:val="0"/>
        <w:snapToGrid w:val="0"/>
        <w:spacing w:line="440" w:lineRule="atLeast"/>
        <w:ind w:left="420"/>
        <w:rPr>
          <w:color w:val="000000"/>
          <w:szCs w:val="21"/>
        </w:rPr>
      </w:pPr>
      <w:r>
        <w:rPr>
          <w:rFonts w:ascii="宋体" w:hAnsi="宋体" w:cs="宋体" w:hint="eastAsia"/>
          <w:b/>
          <w:color w:val="000000"/>
          <w:szCs w:val="21"/>
        </w:rPr>
        <w:t>备注：本项目共</w:t>
      </w:r>
      <w:r>
        <w:rPr>
          <w:rFonts w:ascii="宋体" w:hAnsi="宋体" w:cs="宋体" w:hint="eastAsia"/>
          <w:b/>
          <w:color w:val="000000"/>
          <w:szCs w:val="21"/>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ascii="宋体" w:hAnsi="宋体" w:cs="宋体" w:hint="eastAsia"/>
          <w:b/>
          <w:color w:val="000000"/>
          <w:szCs w:val="21"/>
        </w:rPr>
        <w:t>，</w:t>
      </w:r>
      <w:r>
        <w:rPr>
          <w:rFonts w:ascii="宋体" w:hAnsi="宋体" w:cs="宋体" w:hint="eastAsia"/>
          <w:b/>
          <w:color w:val="000000" w:themeColor="text1"/>
          <w:szCs w:val="21"/>
          <w:highlight w:val="yellow"/>
        </w:rPr>
        <w:t>请勿混合打包，以免遗漏项目</w:t>
      </w:r>
      <w:r>
        <w:rPr>
          <w:rFonts w:ascii="宋体" w:hAnsi="宋体" w:cs="宋体"/>
          <w:b/>
          <w:color w:val="000000"/>
          <w:szCs w:val="21"/>
        </w:rPr>
        <w:t>）。</w:t>
      </w:r>
    </w:p>
    <w:p w:rsidR="00CD681A" w:rsidRDefault="00E50B64">
      <w:pPr>
        <w:numPr>
          <w:ilvl w:val="0"/>
          <w:numId w:val="4"/>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CD681A" w:rsidRDefault="00E50B64">
      <w:pPr>
        <w:adjustRightInd w:val="0"/>
        <w:snapToGrid w:val="0"/>
        <w:spacing w:line="420" w:lineRule="exact"/>
        <w:ind w:left="420" w:firstLineChars="200" w:firstLine="422"/>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rsidR="00CD681A" w:rsidRDefault="00E50B64">
      <w:pPr>
        <w:adjustRightInd w:val="0"/>
        <w:snapToGrid w:val="0"/>
        <w:spacing w:line="440" w:lineRule="atLeast"/>
        <w:ind w:leftChars="200" w:left="420"/>
        <w:rPr>
          <w:rFonts w:ascii="宋体" w:eastAsia="宋体" w:hAnsi="宋体" w:cs="宋体"/>
          <w:color w:val="000000"/>
          <w:sz w:val="20"/>
          <w:szCs w:val="20"/>
        </w:rPr>
      </w:pPr>
      <w:r>
        <w:rPr>
          <w:rFonts w:ascii="Tahoma" w:hAnsi="Tahoma" w:cs="宋体" w:hint="eastAsia"/>
          <w:b/>
          <w:bCs/>
          <w:kern w:val="0"/>
          <w:szCs w:val="21"/>
        </w:rPr>
        <w:t>开标时间和地点：</w:t>
      </w:r>
      <w:r>
        <w:rPr>
          <w:rFonts w:ascii="宋体" w:eastAsia="宋体" w:hAnsi="宋体" w:cs="宋体" w:hint="eastAsia"/>
          <w:b/>
          <w:bCs/>
          <w:color w:val="000000"/>
          <w:sz w:val="20"/>
          <w:szCs w:val="20"/>
          <w:highlight w:val="yellow"/>
        </w:rPr>
        <w:t>2025</w:t>
      </w:r>
      <w:r>
        <w:rPr>
          <w:rFonts w:ascii="宋体" w:eastAsia="宋体" w:hAnsi="宋体" w:cs="宋体" w:hint="eastAsia"/>
          <w:b/>
          <w:bCs/>
          <w:color w:val="000000"/>
          <w:sz w:val="20"/>
          <w:szCs w:val="20"/>
          <w:highlight w:val="yellow"/>
          <w:u w:val="single"/>
        </w:rPr>
        <w:t>年</w:t>
      </w:r>
      <w:r>
        <w:rPr>
          <w:rFonts w:ascii="宋体" w:eastAsia="宋体" w:hAnsi="宋体" w:cs="宋体" w:hint="eastAsia"/>
          <w:b/>
          <w:bCs/>
          <w:color w:val="000000"/>
          <w:sz w:val="20"/>
          <w:szCs w:val="20"/>
          <w:highlight w:val="yellow"/>
          <w:u w:val="single"/>
        </w:rPr>
        <w:t>5</w:t>
      </w:r>
      <w:r>
        <w:rPr>
          <w:rFonts w:ascii="宋体" w:eastAsia="宋体" w:hAnsi="宋体" w:cs="宋体" w:hint="eastAsia"/>
          <w:b/>
          <w:bCs/>
          <w:color w:val="000000"/>
          <w:sz w:val="20"/>
          <w:szCs w:val="20"/>
          <w:highlight w:val="yellow"/>
          <w:u w:val="single"/>
        </w:rPr>
        <w:t>月</w:t>
      </w:r>
      <w:r>
        <w:rPr>
          <w:rFonts w:ascii="宋体" w:eastAsia="宋体" w:hAnsi="宋体" w:cs="宋体" w:hint="eastAsia"/>
          <w:b/>
          <w:bCs/>
          <w:color w:val="000000"/>
          <w:sz w:val="20"/>
          <w:szCs w:val="20"/>
          <w:highlight w:val="yellow"/>
          <w:u w:val="single"/>
        </w:rPr>
        <w:t>29</w:t>
      </w:r>
      <w:r>
        <w:rPr>
          <w:rFonts w:ascii="宋体" w:eastAsia="宋体" w:hAnsi="宋体" w:cs="宋体" w:hint="eastAsia"/>
          <w:b/>
          <w:bCs/>
          <w:color w:val="000000"/>
          <w:sz w:val="20"/>
          <w:szCs w:val="20"/>
          <w:highlight w:val="yellow"/>
          <w:u w:val="single"/>
        </w:rPr>
        <w:t>日</w:t>
      </w:r>
      <w:r>
        <w:rPr>
          <w:rFonts w:ascii="宋体" w:eastAsia="宋体" w:hAnsi="宋体" w:cs="宋体" w:hint="eastAsia"/>
          <w:b/>
          <w:bCs/>
          <w:color w:val="000000"/>
          <w:sz w:val="20"/>
          <w:szCs w:val="20"/>
          <w:highlight w:val="yellow"/>
          <w:u w:val="single"/>
        </w:rPr>
        <w:t>14</w:t>
      </w:r>
      <w:r>
        <w:rPr>
          <w:rFonts w:ascii="宋体" w:eastAsia="宋体" w:hAnsi="宋体" w:cs="宋体" w:hint="eastAsia"/>
          <w:b/>
          <w:bCs/>
          <w:color w:val="000000"/>
          <w:sz w:val="20"/>
          <w:szCs w:val="20"/>
          <w:highlight w:val="yellow"/>
          <w:u w:val="single"/>
        </w:rPr>
        <w:t>点</w:t>
      </w:r>
      <w:r>
        <w:rPr>
          <w:rFonts w:ascii="宋体" w:eastAsia="宋体" w:hAnsi="宋体" w:cs="宋体" w:hint="eastAsia"/>
          <w:b/>
          <w:bCs/>
          <w:color w:val="000000"/>
          <w:sz w:val="20"/>
          <w:szCs w:val="20"/>
          <w:highlight w:val="yellow"/>
          <w:u w:val="single"/>
        </w:rPr>
        <w:t>30</w:t>
      </w:r>
      <w:r>
        <w:rPr>
          <w:rFonts w:ascii="宋体" w:eastAsia="宋体" w:hAnsi="宋体" w:cs="宋体" w:hint="eastAsia"/>
          <w:b/>
          <w:bCs/>
          <w:color w:val="000000"/>
          <w:sz w:val="20"/>
          <w:szCs w:val="20"/>
          <w:highlight w:val="yellow"/>
          <w:u w:val="single"/>
        </w:rPr>
        <w:t>分</w:t>
      </w:r>
      <w:r>
        <w:rPr>
          <w:rFonts w:ascii="Tahoma" w:eastAsia="宋体" w:hAnsi="Tahoma" w:cs="宋体" w:hint="eastAsia"/>
          <w:b/>
          <w:bCs/>
          <w:kern w:val="0"/>
          <w:szCs w:val="21"/>
          <w:u w:val="single"/>
        </w:rPr>
        <w:t>，</w:t>
      </w:r>
      <w:r>
        <w:rPr>
          <w:rFonts w:ascii="宋体" w:eastAsia="宋体" w:hAnsi="宋体" w:cs="宋体" w:hint="eastAsia"/>
          <w:b/>
          <w:bCs/>
          <w:color w:val="000000"/>
          <w:sz w:val="20"/>
          <w:szCs w:val="20"/>
          <w:u w:val="single"/>
        </w:rPr>
        <w:t>福田区福华路</w:t>
      </w:r>
      <w:r>
        <w:rPr>
          <w:rFonts w:ascii="宋体" w:eastAsia="宋体" w:hAnsi="宋体" w:cs="宋体" w:hint="eastAsia"/>
          <w:b/>
          <w:bCs/>
          <w:color w:val="000000"/>
          <w:sz w:val="20"/>
          <w:szCs w:val="20"/>
          <w:u w:val="single"/>
        </w:rPr>
        <w:t>92</w:t>
      </w:r>
      <w:r>
        <w:rPr>
          <w:rFonts w:ascii="宋体" w:eastAsia="宋体" w:hAnsi="宋体" w:cs="宋体" w:hint="eastAsia"/>
          <w:b/>
          <w:bCs/>
          <w:color w:val="000000"/>
          <w:sz w:val="20"/>
          <w:szCs w:val="20"/>
          <w:u w:val="single"/>
        </w:rPr>
        <w:t>号福星北小区中山大学附属第八医院</w:t>
      </w:r>
      <w:r>
        <w:rPr>
          <w:rFonts w:ascii="宋体" w:eastAsia="宋体" w:hAnsi="宋体" w:cs="宋体" w:hint="eastAsia"/>
          <w:b/>
          <w:bCs/>
          <w:color w:val="000000"/>
          <w:sz w:val="20"/>
          <w:szCs w:val="20"/>
          <w:u w:val="single"/>
        </w:rPr>
        <w:t>(</w:t>
      </w:r>
      <w:r>
        <w:rPr>
          <w:rFonts w:ascii="宋体" w:eastAsia="宋体" w:hAnsi="宋体" w:cs="宋体" w:hint="eastAsia"/>
          <w:b/>
          <w:bCs/>
          <w:color w:val="000000"/>
          <w:sz w:val="20"/>
          <w:szCs w:val="20"/>
          <w:u w:val="single"/>
        </w:rPr>
        <w:t>深圳福田</w:t>
      </w:r>
      <w:r>
        <w:rPr>
          <w:rFonts w:ascii="宋体" w:eastAsia="宋体" w:hAnsi="宋体" w:cs="宋体" w:hint="eastAsia"/>
          <w:b/>
          <w:bCs/>
          <w:color w:val="000000"/>
          <w:sz w:val="20"/>
          <w:szCs w:val="20"/>
          <w:u w:val="single"/>
        </w:rPr>
        <w:t>)</w:t>
      </w:r>
      <w:r>
        <w:rPr>
          <w:rFonts w:ascii="宋体" w:eastAsia="宋体" w:hAnsi="宋体" w:cs="宋体" w:hint="eastAsia"/>
          <w:b/>
          <w:bCs/>
          <w:color w:val="000000"/>
          <w:sz w:val="20"/>
          <w:szCs w:val="20"/>
          <w:u w:val="single"/>
        </w:rPr>
        <w:t>行政楼</w:t>
      </w:r>
      <w:r>
        <w:rPr>
          <w:rFonts w:ascii="宋体" w:eastAsia="宋体" w:hAnsi="宋体" w:cs="宋体" w:hint="eastAsia"/>
          <w:b/>
          <w:bCs/>
          <w:color w:val="000000"/>
          <w:sz w:val="20"/>
          <w:szCs w:val="20"/>
          <w:u w:val="single"/>
        </w:rPr>
        <w:t>3</w:t>
      </w:r>
      <w:r>
        <w:rPr>
          <w:rFonts w:ascii="宋体" w:eastAsia="宋体" w:hAnsi="宋体" w:cs="宋体" w:hint="eastAsia"/>
          <w:b/>
          <w:bCs/>
          <w:color w:val="000000"/>
          <w:sz w:val="20"/>
          <w:szCs w:val="20"/>
          <w:u w:val="single"/>
        </w:rPr>
        <w:t>07</w:t>
      </w:r>
      <w:r>
        <w:rPr>
          <w:rFonts w:ascii="宋体" w:eastAsia="宋体" w:hAnsi="宋体" w:cs="宋体" w:hint="eastAsia"/>
          <w:b/>
          <w:bCs/>
          <w:color w:val="000000"/>
          <w:sz w:val="20"/>
          <w:szCs w:val="20"/>
          <w:u w:val="single"/>
        </w:rPr>
        <w:t>会议室</w:t>
      </w:r>
      <w:r>
        <w:rPr>
          <w:rFonts w:ascii="宋体" w:eastAsia="宋体" w:hAnsi="宋体" w:cs="宋体" w:hint="eastAsia"/>
          <w:b/>
          <w:bCs/>
          <w:color w:val="000000"/>
          <w:sz w:val="20"/>
          <w:szCs w:val="20"/>
          <w:u w:val="single"/>
        </w:rPr>
        <w:t xml:space="preserve"> </w:t>
      </w:r>
      <w:r>
        <w:rPr>
          <w:rFonts w:ascii="宋体" w:eastAsia="宋体" w:hAnsi="宋体" w:cs="宋体" w:hint="eastAsia"/>
          <w:color w:val="000000"/>
          <w:sz w:val="20"/>
          <w:szCs w:val="20"/>
        </w:rPr>
        <w:t xml:space="preserve">   </w:t>
      </w:r>
    </w:p>
    <w:p w:rsidR="00CD681A" w:rsidRDefault="00E50B64">
      <w:pPr>
        <w:pStyle w:val="aff5"/>
        <w:adjustRightInd w:val="0"/>
        <w:snapToGrid w:val="0"/>
        <w:spacing w:line="440" w:lineRule="atLeast"/>
        <w:ind w:left="426" w:firstLineChars="0" w:firstLine="0"/>
      </w:pPr>
      <w:r>
        <w:rPr>
          <w:rFonts w:hint="eastAsia"/>
          <w:color w:val="000000"/>
          <w:szCs w:val="21"/>
          <w:highlight w:val="yellow"/>
        </w:rPr>
        <w:t>开标资料需作密封处理</w:t>
      </w:r>
      <w:r>
        <w:rPr>
          <w:rFonts w:hint="eastAsia"/>
          <w:color w:val="000000"/>
          <w:szCs w:val="21"/>
        </w:rPr>
        <w:t>（以下资料现场提交）</w:t>
      </w:r>
    </w:p>
    <w:p w:rsidR="00CD681A" w:rsidRDefault="00E50B64">
      <w:pPr>
        <w:pStyle w:val="aff5"/>
        <w:adjustRightInd w:val="0"/>
        <w:snapToGrid w:val="0"/>
        <w:spacing w:line="440" w:lineRule="atLeast"/>
        <w:ind w:left="420" w:firstLineChars="0" w:firstLine="0"/>
        <w:rPr>
          <w:rFonts w:ascii="Times New Roman" w:hAnsi="Times New Roman"/>
          <w:color w:val="FF0000"/>
          <w:szCs w:val="21"/>
        </w:rPr>
      </w:pPr>
      <w:r>
        <w:rPr>
          <w:rFonts w:ascii="Times New Roman" w:hAnsi="Times New Roman" w:hint="eastAsia"/>
          <w:color w:val="FF0000"/>
          <w:szCs w:val="21"/>
        </w:rPr>
        <w:t>1.</w:t>
      </w:r>
      <w:r>
        <w:rPr>
          <w:rFonts w:ascii="Times New Roman" w:hAnsi="Times New Roman" w:hint="eastAsia"/>
          <w:color w:val="FF0000"/>
          <w:szCs w:val="21"/>
        </w:rPr>
        <w:t>纸质资料：投标文件（</w:t>
      </w:r>
      <w:r>
        <w:rPr>
          <w:rFonts w:ascii="Times New Roman" w:hAnsi="Times New Roman" w:hint="eastAsia"/>
          <w:color w:val="FF0000"/>
          <w:szCs w:val="21"/>
        </w:rPr>
        <w:t>1</w:t>
      </w:r>
      <w:r>
        <w:rPr>
          <w:rFonts w:ascii="Times New Roman" w:hAnsi="Times New Roman" w:hint="eastAsia"/>
          <w:color w:val="FF0000"/>
          <w:szCs w:val="21"/>
        </w:rPr>
        <w:t>正</w:t>
      </w:r>
      <w:r>
        <w:rPr>
          <w:rFonts w:ascii="Times New Roman" w:hAnsi="Times New Roman" w:hint="eastAsia"/>
          <w:color w:val="FF0000"/>
          <w:szCs w:val="21"/>
        </w:rPr>
        <w:t>2</w:t>
      </w:r>
      <w:r>
        <w:rPr>
          <w:rFonts w:ascii="Times New Roman" w:hAnsi="Times New Roman" w:hint="eastAsia"/>
          <w:color w:val="FF0000"/>
          <w:szCs w:val="21"/>
        </w:rPr>
        <w:t>副）应于开标当天带至开标现场，电子文档及盖章扫描件用</w:t>
      </w:r>
      <w:r>
        <w:rPr>
          <w:rFonts w:ascii="Times New Roman" w:hAnsi="Times New Roman" w:hint="eastAsia"/>
          <w:color w:val="FF0000"/>
          <w:szCs w:val="21"/>
        </w:rPr>
        <w:t>U</w:t>
      </w:r>
      <w:r>
        <w:rPr>
          <w:rFonts w:ascii="Times New Roman" w:hAnsi="Times New Roman" w:hint="eastAsia"/>
          <w:color w:val="FF0000"/>
          <w:szCs w:val="21"/>
        </w:rPr>
        <w:t>盘保存，现场提交拷贝。</w:t>
      </w:r>
    </w:p>
    <w:p w:rsidR="00CD681A" w:rsidRDefault="00E50B64">
      <w:pPr>
        <w:pStyle w:val="aff5"/>
        <w:adjustRightInd w:val="0"/>
        <w:snapToGrid w:val="0"/>
        <w:spacing w:line="440" w:lineRule="atLeast"/>
        <w:ind w:left="420" w:firstLineChars="0" w:firstLine="0"/>
        <w:rPr>
          <w:rFonts w:ascii="Times New Roman" w:hAnsi="Times New Roman"/>
          <w:color w:val="FF0000"/>
          <w:szCs w:val="21"/>
        </w:rPr>
      </w:pPr>
      <w:r>
        <w:rPr>
          <w:rFonts w:ascii="Times New Roman" w:hAnsi="Times New Roman" w:hint="eastAsia"/>
          <w:color w:val="FF0000"/>
          <w:szCs w:val="21"/>
        </w:rPr>
        <w:t>2</w:t>
      </w:r>
      <w:r>
        <w:rPr>
          <w:rFonts w:ascii="Times New Roman" w:hAnsi="Times New Roman" w:hint="eastAsia"/>
          <w:color w:val="FF0000"/>
          <w:szCs w:val="21"/>
        </w:rPr>
        <w:t>、电子资料：投标文件</w:t>
      </w:r>
      <w:r>
        <w:rPr>
          <w:rFonts w:ascii="Times New Roman" w:hAnsi="Times New Roman" w:hint="eastAsia"/>
          <w:color w:val="FF0000"/>
          <w:szCs w:val="21"/>
        </w:rPr>
        <w:t>PDF</w:t>
      </w:r>
      <w:r>
        <w:rPr>
          <w:rFonts w:ascii="Times New Roman" w:hAnsi="Times New Roman" w:hint="eastAsia"/>
          <w:color w:val="FF0000"/>
          <w:szCs w:val="21"/>
        </w:rPr>
        <w:t>电子版和《合同附件》电子表格版（为确保采购后</w:t>
      </w:r>
      <w:r>
        <w:rPr>
          <w:rFonts w:ascii="Times New Roman" w:hAnsi="Times New Roman" w:hint="eastAsia"/>
          <w:color w:val="FF0000"/>
          <w:szCs w:val="21"/>
        </w:rPr>
        <w:t>10</w:t>
      </w:r>
      <w:r>
        <w:rPr>
          <w:rFonts w:ascii="Times New Roman" w:hAnsi="Times New Roman" w:hint="eastAsia"/>
          <w:color w:val="FF0000"/>
          <w:szCs w:val="21"/>
        </w:rPr>
        <w:t>日内完成签订，投标当天请</w:t>
      </w:r>
      <w:r>
        <w:rPr>
          <w:rFonts w:ascii="Times New Roman" w:hAnsi="Times New Roman" w:hint="eastAsia"/>
          <w:color w:val="FF0000"/>
          <w:szCs w:val="21"/>
        </w:rPr>
        <w:lastRenderedPageBreak/>
        <w:t>提交合同附件电子</w:t>
      </w:r>
      <w:r>
        <w:rPr>
          <w:rFonts w:ascii="Times New Roman" w:hAnsi="Times New Roman" w:hint="eastAsia"/>
          <w:color w:val="FF0000"/>
          <w:szCs w:val="21"/>
        </w:rPr>
        <w:t>Excel</w:t>
      </w:r>
      <w:r>
        <w:rPr>
          <w:rFonts w:ascii="Times New Roman" w:hAnsi="Times New Roman" w:hint="eastAsia"/>
          <w:color w:val="FF0000"/>
          <w:szCs w:val="21"/>
        </w:rPr>
        <w:t>），同时单独密封。</w:t>
      </w:r>
    </w:p>
    <w:p w:rsidR="00CD681A" w:rsidRDefault="00E50B64">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CD681A" w:rsidRDefault="00E50B64">
      <w:pPr>
        <w:adjustRightInd w:val="0"/>
        <w:snapToGrid w:val="0"/>
        <w:spacing w:line="420" w:lineRule="exact"/>
        <w:ind w:left="420"/>
        <w:jc w:val="left"/>
      </w:pPr>
      <w:r>
        <w:rPr>
          <w:rFonts w:ascii="Tahoma" w:hAnsi="Tahoma" w:cs="宋体" w:hint="eastAsia"/>
          <w:kern w:val="0"/>
          <w:szCs w:val="21"/>
        </w:rPr>
        <w:t>公告时间：</w:t>
      </w:r>
      <w:r>
        <w:rPr>
          <w:rFonts w:ascii="Tahoma" w:eastAsia="宋体" w:hAnsi="Tahoma" w:cs="宋体" w:hint="eastAsia"/>
          <w:kern w:val="0"/>
          <w:szCs w:val="21"/>
          <w:highlight w:val="yellow"/>
        </w:rPr>
        <w:t>2025</w:t>
      </w:r>
      <w:r>
        <w:rPr>
          <w:rFonts w:ascii="Tahoma" w:eastAsia="宋体" w:hAnsi="Tahoma" w:cs="宋体" w:hint="eastAsia"/>
          <w:kern w:val="0"/>
          <w:szCs w:val="21"/>
          <w:highlight w:val="yellow"/>
        </w:rPr>
        <w:t>年</w:t>
      </w:r>
      <w:r>
        <w:rPr>
          <w:rFonts w:ascii="Tahoma" w:eastAsia="宋体" w:hAnsi="Tahoma" w:cs="宋体" w:hint="eastAsia"/>
          <w:kern w:val="0"/>
          <w:szCs w:val="21"/>
          <w:highlight w:val="yellow"/>
        </w:rPr>
        <w:t>5</w:t>
      </w:r>
      <w:r>
        <w:rPr>
          <w:rFonts w:ascii="Tahoma" w:eastAsia="宋体" w:hAnsi="Tahoma" w:cs="宋体" w:hint="eastAsia"/>
          <w:kern w:val="0"/>
          <w:szCs w:val="21"/>
          <w:highlight w:val="yellow"/>
        </w:rPr>
        <w:t>月</w:t>
      </w:r>
      <w:r>
        <w:rPr>
          <w:rFonts w:ascii="Tahoma" w:eastAsia="宋体" w:hAnsi="Tahoma" w:cs="宋体" w:hint="eastAsia"/>
          <w:kern w:val="0"/>
          <w:szCs w:val="21"/>
          <w:highlight w:val="yellow"/>
        </w:rPr>
        <w:t>16</w:t>
      </w:r>
      <w:r>
        <w:rPr>
          <w:rFonts w:ascii="Tahoma" w:eastAsia="宋体" w:hAnsi="Tahoma" w:cs="宋体" w:hint="eastAsia"/>
          <w:kern w:val="0"/>
          <w:szCs w:val="21"/>
          <w:highlight w:val="yellow"/>
        </w:rPr>
        <w:t>日上午</w:t>
      </w:r>
      <w:r>
        <w:rPr>
          <w:rFonts w:ascii="Tahoma" w:eastAsia="宋体" w:hAnsi="Tahoma" w:cs="宋体" w:hint="eastAsia"/>
          <w:kern w:val="0"/>
          <w:szCs w:val="21"/>
          <w:highlight w:val="yellow"/>
        </w:rPr>
        <w:t>8:00</w:t>
      </w:r>
      <w:r>
        <w:rPr>
          <w:rFonts w:ascii="Tahoma" w:eastAsia="宋体" w:hAnsi="Tahoma" w:cs="宋体" w:hint="eastAsia"/>
          <w:kern w:val="0"/>
          <w:szCs w:val="21"/>
          <w:highlight w:val="yellow"/>
        </w:rPr>
        <w:t>至</w:t>
      </w:r>
      <w:r>
        <w:rPr>
          <w:rFonts w:ascii="Tahoma" w:eastAsia="宋体" w:hAnsi="Tahoma" w:cs="宋体" w:hint="eastAsia"/>
          <w:kern w:val="0"/>
          <w:szCs w:val="21"/>
          <w:highlight w:val="yellow"/>
        </w:rPr>
        <w:t>5</w:t>
      </w:r>
      <w:r>
        <w:rPr>
          <w:rFonts w:ascii="Tahoma" w:eastAsia="宋体" w:hAnsi="Tahoma" w:cs="宋体" w:hint="eastAsia"/>
          <w:kern w:val="0"/>
          <w:szCs w:val="21"/>
          <w:highlight w:val="yellow"/>
        </w:rPr>
        <w:t>月</w:t>
      </w:r>
      <w:r>
        <w:rPr>
          <w:rFonts w:ascii="Tahoma" w:eastAsia="宋体" w:hAnsi="Tahoma" w:cs="宋体" w:hint="eastAsia"/>
          <w:kern w:val="0"/>
          <w:szCs w:val="21"/>
          <w:highlight w:val="yellow"/>
        </w:rPr>
        <w:t>22</w:t>
      </w:r>
      <w:r>
        <w:rPr>
          <w:rFonts w:ascii="Tahoma" w:eastAsia="宋体" w:hAnsi="Tahoma" w:cs="宋体" w:hint="eastAsia"/>
          <w:kern w:val="0"/>
          <w:szCs w:val="21"/>
          <w:highlight w:val="yellow"/>
        </w:rPr>
        <w:t>日下午</w:t>
      </w:r>
      <w:r>
        <w:rPr>
          <w:rFonts w:ascii="Tahoma" w:eastAsia="宋体" w:hAnsi="Tahoma" w:cs="宋体" w:hint="eastAsia"/>
          <w:kern w:val="0"/>
          <w:szCs w:val="21"/>
          <w:highlight w:val="yellow"/>
        </w:rPr>
        <w:t>5:00</w:t>
      </w:r>
      <w:r>
        <w:rPr>
          <w:rFonts w:ascii="Tahoma" w:eastAsia="宋体" w:hAnsi="Tahoma" w:cs="宋体" w:hint="eastAsia"/>
          <w:kern w:val="0"/>
          <w:szCs w:val="21"/>
        </w:rPr>
        <w:t>，自本</w:t>
      </w:r>
      <w:r>
        <w:rPr>
          <w:rFonts w:eastAsia="宋体" w:hint="eastAsia"/>
        </w:rPr>
        <w:t>公告发布之日起</w:t>
      </w:r>
      <w:r>
        <w:rPr>
          <w:rFonts w:eastAsia="宋体" w:hint="eastAsia"/>
        </w:rPr>
        <w:t>5</w:t>
      </w:r>
      <w:r>
        <w:rPr>
          <w:rFonts w:eastAsia="宋体" w:hint="eastAsia"/>
        </w:rPr>
        <w:t>个工作日</w:t>
      </w:r>
      <w:r>
        <w:rPr>
          <w:rFonts w:hint="eastAsia"/>
        </w:rPr>
        <w:t>。</w:t>
      </w:r>
    </w:p>
    <w:p w:rsidR="00CD681A" w:rsidRDefault="00E50B64">
      <w:pPr>
        <w:adjustRightInd w:val="0"/>
        <w:snapToGrid w:val="0"/>
        <w:spacing w:line="420" w:lineRule="exact"/>
        <w:ind w:left="420"/>
        <w:jc w:val="left"/>
        <w:rPr>
          <w:b/>
        </w:rPr>
      </w:pPr>
      <w:r>
        <w:rPr>
          <w:rFonts w:hint="eastAsia"/>
          <w:b/>
        </w:rPr>
        <w:t>七、有关本次采购事宜，可按如下联系方式进行咨询</w:t>
      </w:r>
    </w:p>
    <w:p w:rsidR="00CD681A" w:rsidRDefault="00E50B64">
      <w:pPr>
        <w:adjustRightInd w:val="0"/>
        <w:snapToGrid w:val="0"/>
        <w:spacing w:line="420" w:lineRule="exact"/>
        <w:ind w:left="420"/>
        <w:jc w:val="left"/>
      </w:pPr>
      <w:r>
        <w:rPr>
          <w:rFonts w:hint="eastAsia"/>
        </w:rPr>
        <w:t>（一）联系单位：中山大学附属第八医院（深圳福田）招采办</w:t>
      </w:r>
    </w:p>
    <w:p w:rsidR="00CD681A" w:rsidRDefault="00E50B64">
      <w:pPr>
        <w:adjustRightInd w:val="0"/>
        <w:snapToGrid w:val="0"/>
        <w:spacing w:line="420" w:lineRule="exact"/>
        <w:ind w:left="420"/>
        <w:jc w:val="left"/>
      </w:pPr>
      <w:r>
        <w:rPr>
          <w:rFonts w:hint="eastAsia"/>
        </w:rPr>
        <w:t>（二）联系地址：深圳市福田区福华路</w:t>
      </w:r>
      <w:r>
        <w:rPr>
          <w:rFonts w:hint="eastAsia"/>
        </w:rPr>
        <w:t>92</w:t>
      </w:r>
      <w:r>
        <w:rPr>
          <w:rFonts w:hint="eastAsia"/>
        </w:rPr>
        <w:t>号福星北小区中山大学附属第八医院</w:t>
      </w:r>
      <w:r>
        <w:rPr>
          <w:rFonts w:hint="eastAsia"/>
        </w:rPr>
        <w:t>(</w:t>
      </w:r>
      <w:r>
        <w:rPr>
          <w:rFonts w:hint="eastAsia"/>
        </w:rPr>
        <w:t>深圳福田</w:t>
      </w:r>
      <w:r>
        <w:rPr>
          <w:rFonts w:hint="eastAsia"/>
        </w:rPr>
        <w:t>)</w:t>
      </w:r>
      <w:r>
        <w:rPr>
          <w:rFonts w:hint="eastAsia"/>
        </w:rPr>
        <w:t>行政楼</w:t>
      </w:r>
      <w:r>
        <w:rPr>
          <w:rFonts w:hint="eastAsia"/>
        </w:rPr>
        <w:t>3</w:t>
      </w:r>
      <w:r>
        <w:rPr>
          <w:rFonts w:hint="eastAsia"/>
        </w:rPr>
        <w:t>02</w:t>
      </w:r>
    </w:p>
    <w:p w:rsidR="00CD681A" w:rsidRDefault="00E50B64">
      <w:pPr>
        <w:adjustRightInd w:val="0"/>
        <w:snapToGrid w:val="0"/>
        <w:spacing w:line="420" w:lineRule="exact"/>
        <w:ind w:left="420"/>
        <w:jc w:val="left"/>
        <w:rPr>
          <w:rFonts w:eastAsia="宋体"/>
        </w:rPr>
      </w:pPr>
      <w:r>
        <w:rPr>
          <w:rFonts w:hint="eastAsia"/>
        </w:rPr>
        <w:t>（三）联系人及联系电话：</w:t>
      </w:r>
      <w:r>
        <w:rPr>
          <w:rFonts w:hint="eastAsia"/>
        </w:rPr>
        <w:t>林老师</w:t>
      </w:r>
      <w:r>
        <w:rPr>
          <w:rFonts w:hint="eastAsia"/>
        </w:rPr>
        <w:t>82898683</w:t>
      </w:r>
    </w:p>
    <w:p w:rsidR="00CD681A" w:rsidRDefault="00CD681A">
      <w:pPr>
        <w:adjustRightInd w:val="0"/>
        <w:snapToGrid w:val="0"/>
        <w:spacing w:line="420" w:lineRule="exact"/>
        <w:ind w:left="420"/>
        <w:jc w:val="left"/>
        <w:rPr>
          <w:rFonts w:eastAsia="宋体"/>
        </w:rPr>
      </w:pPr>
    </w:p>
    <w:p w:rsidR="00CD681A" w:rsidRDefault="00E50B64">
      <w:pPr>
        <w:pStyle w:val="Tahoma0585518"/>
        <w:ind w:firstLineChars="1400" w:firstLine="4216"/>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pPr w:leftFromText="180" w:rightFromText="180" w:vertAnchor="text" w:horzAnchor="page" w:tblpX="586" w:tblpY="662"/>
        <w:tblOverlap w:val="nev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978"/>
        <w:gridCol w:w="1332"/>
        <w:gridCol w:w="3596"/>
        <w:gridCol w:w="916"/>
        <w:gridCol w:w="647"/>
        <w:gridCol w:w="867"/>
        <w:gridCol w:w="884"/>
      </w:tblGrid>
      <w:tr w:rsidR="00CD681A">
        <w:trPr>
          <w:trHeight w:val="631"/>
        </w:trPr>
        <w:tc>
          <w:tcPr>
            <w:tcW w:w="213" w:type="pct"/>
            <w:vAlign w:val="center"/>
          </w:tcPr>
          <w:p w:rsidR="00CD681A" w:rsidRDefault="00E50B64">
            <w:pPr>
              <w:jc w:val="center"/>
            </w:pPr>
            <w:r>
              <w:rPr>
                <w:rFonts w:hint="eastAsia"/>
              </w:rPr>
              <w:t>序号</w:t>
            </w:r>
          </w:p>
        </w:tc>
        <w:tc>
          <w:tcPr>
            <w:tcW w:w="925" w:type="pct"/>
            <w:vAlign w:val="center"/>
          </w:tcPr>
          <w:p w:rsidR="00CD681A" w:rsidRDefault="00E50B64">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624" w:type="pct"/>
            <w:vAlign w:val="center"/>
          </w:tcPr>
          <w:p w:rsidR="00CD681A" w:rsidRDefault="00E50B64">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683" w:type="pct"/>
            <w:vAlign w:val="center"/>
          </w:tcPr>
          <w:p w:rsidR="00CD681A" w:rsidRDefault="00E50B64">
            <w:pPr>
              <w:widowControl/>
              <w:jc w:val="center"/>
              <w:rPr>
                <w:rFonts w:ascii="宋体" w:hAnsi="宋体" w:cs="宋体"/>
                <w:color w:val="FF0000"/>
                <w:kern w:val="0"/>
                <w:sz w:val="22"/>
                <w:szCs w:val="22"/>
              </w:rPr>
            </w:pPr>
            <w:r>
              <w:rPr>
                <w:rFonts w:ascii="宋体" w:hAnsi="宋体" w:cs="宋体" w:hint="eastAsia"/>
                <w:color w:val="000000"/>
                <w:kern w:val="0"/>
                <w:sz w:val="22"/>
                <w:szCs w:val="22"/>
              </w:rPr>
              <w:t>技术要求</w:t>
            </w:r>
          </w:p>
        </w:tc>
        <w:tc>
          <w:tcPr>
            <w:tcW w:w="429" w:type="pct"/>
            <w:vAlign w:val="center"/>
          </w:tcPr>
          <w:p w:rsidR="00CD681A" w:rsidRDefault="00E50B64">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w:t>
            </w:r>
            <w:r>
              <w:rPr>
                <w:rFonts w:ascii="宋体" w:hAnsi="宋体" w:cs="宋体" w:hint="eastAsia"/>
                <w:color w:val="000000"/>
                <w:kern w:val="0"/>
                <w:sz w:val="22"/>
                <w:szCs w:val="22"/>
              </w:rPr>
              <w:t>/</w:t>
            </w:r>
            <w:r>
              <w:rPr>
                <w:rFonts w:ascii="宋体" w:hAnsi="宋体" w:cs="宋体" w:hint="eastAsia"/>
                <w:color w:val="000000"/>
                <w:kern w:val="0"/>
                <w:sz w:val="22"/>
                <w:szCs w:val="22"/>
              </w:rPr>
              <w:t>国产</w:t>
            </w:r>
          </w:p>
        </w:tc>
        <w:tc>
          <w:tcPr>
            <w:tcW w:w="303" w:type="pct"/>
          </w:tcPr>
          <w:p w:rsidR="00CD681A" w:rsidRDefault="00E50B64">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使用科室</w:t>
            </w:r>
          </w:p>
        </w:tc>
        <w:tc>
          <w:tcPr>
            <w:tcW w:w="406" w:type="pct"/>
          </w:tcPr>
          <w:p w:rsidR="00CD681A" w:rsidRDefault="00E50B64">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样品要求</w:t>
            </w:r>
          </w:p>
        </w:tc>
        <w:tc>
          <w:tcPr>
            <w:tcW w:w="414" w:type="pct"/>
            <w:shd w:val="clear" w:color="auto" w:fill="auto"/>
            <w:vAlign w:val="center"/>
          </w:tcPr>
          <w:p w:rsidR="00CD681A" w:rsidRDefault="00E50B64">
            <w:pPr>
              <w:jc w:val="center"/>
              <w:rPr>
                <w:rFonts w:eastAsia="宋体"/>
                <w:color w:val="000000"/>
                <w:sz w:val="22"/>
              </w:rPr>
            </w:pPr>
            <w:r>
              <w:rPr>
                <w:rFonts w:eastAsia="宋体" w:hint="eastAsia"/>
                <w:color w:val="000000"/>
                <w:sz w:val="22"/>
              </w:rPr>
              <w:t>是否执行深圳市阳光平台线上采购</w:t>
            </w:r>
          </w:p>
        </w:tc>
      </w:tr>
      <w:tr w:rsidR="00CD681A">
        <w:trPr>
          <w:trHeight w:val="2249"/>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1</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sz w:val="20"/>
                <w:szCs w:val="20"/>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74</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口腔用胶原蛋白海绵</w:t>
            </w:r>
          </w:p>
        </w:tc>
        <w:tc>
          <w:tcPr>
            <w:tcW w:w="1683" w:type="pct"/>
            <w:vAlign w:val="center"/>
          </w:tcPr>
          <w:p w:rsidR="00CD681A" w:rsidRDefault="00E50B64">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材质为胶原蛋白，呈白色多孔状固体海绵。</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多种规格：圆台形、圆柱形、小方块、片状挑选，均为一次性使用。</w:t>
            </w:r>
            <w:r>
              <w:rPr>
                <w:rFonts w:ascii="宋体" w:eastAsia="宋体" w:hAnsi="宋体" w:cs="宋体" w:hint="eastAsia"/>
                <w:color w:val="000000"/>
                <w:kern w:val="0"/>
                <w:sz w:val="20"/>
                <w:szCs w:val="20"/>
                <w:lang w:bidi="ar"/>
              </w:rPr>
              <w:br/>
            </w:r>
            <w:r>
              <w:rPr>
                <w:rFonts w:ascii="宋体" w:eastAsia="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规格尺寸：直径</w:t>
            </w:r>
            <w:r>
              <w:rPr>
                <w:rFonts w:ascii="宋体" w:eastAsia="宋体" w:hAnsi="宋体" w:cs="宋体" w:hint="eastAsia"/>
                <w:color w:val="000000"/>
                <w:kern w:val="0"/>
                <w:sz w:val="20"/>
                <w:szCs w:val="20"/>
                <w:lang w:bidi="ar"/>
              </w:rPr>
              <w:t>8</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2 mm</w:t>
            </w:r>
            <w:r>
              <w:rPr>
                <w:rFonts w:ascii="宋体" w:eastAsia="宋体" w:hAnsi="宋体" w:cs="宋体" w:hint="eastAsia"/>
                <w:color w:val="000000"/>
                <w:kern w:val="0"/>
                <w:sz w:val="20"/>
                <w:szCs w:val="20"/>
                <w:lang w:bidi="ar"/>
              </w:rPr>
              <w:t>，高度</w:t>
            </w:r>
            <w:r>
              <w:rPr>
                <w:rFonts w:ascii="宋体" w:eastAsia="宋体" w:hAnsi="宋体" w:cs="宋体" w:hint="eastAsia"/>
                <w:color w:val="000000"/>
                <w:kern w:val="0"/>
                <w:sz w:val="20"/>
                <w:szCs w:val="20"/>
                <w:lang w:bidi="ar"/>
              </w:rPr>
              <w:t xml:space="preserve">15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3mm</w:t>
            </w:r>
            <w:r>
              <w:rPr>
                <w:rFonts w:ascii="宋体" w:eastAsia="宋体" w:hAnsi="宋体" w:cs="宋体" w:hint="eastAsia"/>
                <w:color w:val="000000"/>
                <w:kern w:val="0"/>
                <w:sz w:val="20"/>
                <w:szCs w:val="20"/>
                <w:lang w:bidi="ar"/>
              </w:rPr>
              <w:t>，宽度</w:t>
            </w:r>
            <w:r>
              <w:rPr>
                <w:rFonts w:ascii="宋体" w:eastAsia="宋体" w:hAnsi="宋体" w:cs="宋体" w:hint="eastAsia"/>
                <w:color w:val="000000"/>
                <w:kern w:val="0"/>
                <w:sz w:val="20"/>
                <w:szCs w:val="20"/>
                <w:lang w:bidi="ar"/>
              </w:rPr>
              <w:t xml:space="preserve">12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5mm</w:t>
            </w:r>
            <w:r>
              <w:rPr>
                <w:rFonts w:ascii="宋体" w:eastAsia="宋体" w:hAnsi="宋体" w:cs="宋体" w:hint="eastAsia"/>
                <w:color w:val="000000"/>
                <w:kern w:val="0"/>
                <w:sz w:val="20"/>
                <w:szCs w:val="20"/>
                <w:lang w:bidi="ar"/>
              </w:rPr>
              <w:t>，独立包装。</w:t>
            </w:r>
          </w:p>
          <w:p w:rsidR="00CD681A" w:rsidRDefault="00E50B64">
            <w:pPr>
              <w:widowControl/>
              <w:jc w:val="left"/>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用于口腔拔牙窝填充止血，软组织恢复，防止异物掉入。</w:t>
            </w:r>
          </w:p>
        </w:tc>
        <w:tc>
          <w:tcPr>
            <w:tcW w:w="429" w:type="pct"/>
            <w:vAlign w:val="center"/>
          </w:tcPr>
          <w:p w:rsidR="00CD681A" w:rsidRDefault="00E50B64">
            <w:pPr>
              <w:widowControl/>
              <w:jc w:val="cente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sz w:val="20"/>
                <w:szCs w:val="20"/>
              </w:rPr>
            </w:pPr>
            <w:r>
              <w:rPr>
                <w:rFonts w:asciiTheme="minorEastAsia" w:hAnsiTheme="minorEastAsia" w:cstheme="minorEastAsia" w:hint="eastAsia"/>
                <w:color w:val="000000"/>
                <w:kern w:val="0"/>
                <w:sz w:val="20"/>
                <w:szCs w:val="20"/>
                <w:lang w:bidi="ar"/>
              </w:rPr>
              <w:t>口腔科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3435"/>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2</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sz w:val="20"/>
                <w:szCs w:val="20"/>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75</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sz w:val="20"/>
                <w:szCs w:val="20"/>
              </w:rPr>
              <w:t>硅胶眼科植入物</w:t>
            </w:r>
          </w:p>
        </w:tc>
        <w:tc>
          <w:tcPr>
            <w:tcW w:w="1683" w:type="pct"/>
            <w:vAlign w:val="center"/>
          </w:tcPr>
          <w:p w:rsidR="00CD681A" w:rsidRDefault="00E50B64">
            <w:pPr>
              <w:widowControl/>
              <w:numPr>
                <w:ilvl w:val="0"/>
                <w:numId w:val="8"/>
              </w:numP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用于视网膜脱离复位手术的环扎和外垫压手术的辅助治疗。</w:t>
            </w:r>
          </w:p>
          <w:p w:rsidR="00CD681A" w:rsidRDefault="00E50B64">
            <w:pPr>
              <w:widowControl/>
              <w:numPr>
                <w:ilvl w:val="0"/>
                <w:numId w:val="8"/>
              </w:numP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含实体视网膜脱离植入物与海绵体视网膜脱离植入物两种。</w:t>
            </w:r>
          </w:p>
          <w:p w:rsidR="00CD681A" w:rsidRDefault="00E50B64">
            <w:pPr>
              <w:widowControl/>
              <w:numPr>
                <w:ilvl w:val="0"/>
                <w:numId w:val="8"/>
              </w:numP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实体的视网膜脱离植入物，拉伸强度≥</w:t>
            </w:r>
            <w:r>
              <w:rPr>
                <w:rFonts w:asciiTheme="minorEastAsia" w:hAnsiTheme="minorEastAsia" w:cstheme="minorEastAsia" w:hint="eastAsia"/>
                <w:sz w:val="20"/>
                <w:szCs w:val="20"/>
              </w:rPr>
              <w:t>6.0MPa,</w:t>
            </w:r>
            <w:r>
              <w:rPr>
                <w:rFonts w:asciiTheme="minorEastAsia" w:hAnsiTheme="minorEastAsia" w:cstheme="minorEastAsia" w:hint="eastAsia"/>
                <w:sz w:val="20"/>
                <w:szCs w:val="20"/>
              </w:rPr>
              <w:t>扯断伸长率≥</w:t>
            </w:r>
            <w:r>
              <w:rPr>
                <w:rFonts w:asciiTheme="minorEastAsia" w:hAnsiTheme="minorEastAsia" w:cstheme="minorEastAsia" w:hint="eastAsia"/>
                <w:sz w:val="20"/>
                <w:szCs w:val="20"/>
              </w:rPr>
              <w:t>500%</w:t>
            </w:r>
            <w:r>
              <w:rPr>
                <w:rFonts w:asciiTheme="minorEastAsia" w:hAnsiTheme="minorEastAsia" w:cstheme="minorEastAsia" w:hint="eastAsia"/>
                <w:sz w:val="20"/>
                <w:szCs w:val="20"/>
              </w:rPr>
              <w:t>，扯断永久变形≤</w:t>
            </w:r>
            <w:r>
              <w:rPr>
                <w:rFonts w:asciiTheme="minorEastAsia" w:hAnsiTheme="minorEastAsia" w:cstheme="minorEastAsia" w:hint="eastAsia"/>
                <w:sz w:val="20"/>
                <w:szCs w:val="20"/>
              </w:rPr>
              <w:t>15%</w:t>
            </w:r>
            <w:r>
              <w:rPr>
                <w:rFonts w:asciiTheme="minorEastAsia" w:hAnsiTheme="minorEastAsia" w:cstheme="minorEastAsia" w:hint="eastAsia"/>
                <w:sz w:val="20"/>
                <w:szCs w:val="20"/>
              </w:rPr>
              <w:t>，硬度（邵尔</w:t>
            </w:r>
            <w:r>
              <w:rPr>
                <w:rFonts w:asciiTheme="minorEastAsia" w:hAnsiTheme="minorEastAsia" w:cstheme="minorEastAsia" w:hint="eastAsia"/>
                <w:sz w:val="20"/>
                <w:szCs w:val="20"/>
              </w:rPr>
              <w:t>A</w:t>
            </w:r>
            <w:r>
              <w:rPr>
                <w:rFonts w:asciiTheme="minorEastAsia" w:hAnsiTheme="minorEastAsia" w:cstheme="minorEastAsia" w:hint="eastAsia"/>
                <w:sz w:val="20"/>
                <w:szCs w:val="20"/>
              </w:rPr>
              <w:t>）</w:t>
            </w:r>
            <w:r>
              <w:rPr>
                <w:rFonts w:asciiTheme="minorEastAsia" w:hAnsiTheme="minorEastAsia" w:cstheme="minorEastAsia" w:hint="eastAsia"/>
                <w:sz w:val="20"/>
                <w:szCs w:val="20"/>
              </w:rPr>
              <w:t>30-75</w:t>
            </w:r>
            <w:r>
              <w:rPr>
                <w:rFonts w:asciiTheme="minorEastAsia" w:hAnsiTheme="minorEastAsia" w:cstheme="minorEastAsia" w:hint="eastAsia"/>
                <w:sz w:val="20"/>
                <w:szCs w:val="20"/>
              </w:rPr>
              <w:t>。</w:t>
            </w:r>
          </w:p>
          <w:p w:rsidR="00CD681A" w:rsidRDefault="00E50B64">
            <w:pPr>
              <w:widowControl/>
              <w:numPr>
                <w:ilvl w:val="0"/>
                <w:numId w:val="8"/>
              </w:numP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海绵体的视网膜脱离植入物，拉伸强度≥</w:t>
            </w:r>
            <w:r>
              <w:rPr>
                <w:rFonts w:asciiTheme="minorEastAsia" w:hAnsiTheme="minorEastAsia" w:cstheme="minorEastAsia" w:hint="eastAsia"/>
                <w:sz w:val="20"/>
                <w:szCs w:val="20"/>
              </w:rPr>
              <w:t>0.3MPa</w:t>
            </w:r>
            <w:r>
              <w:rPr>
                <w:rFonts w:asciiTheme="minorEastAsia" w:hAnsiTheme="minorEastAsia" w:cstheme="minorEastAsia" w:hint="eastAsia"/>
                <w:sz w:val="20"/>
                <w:szCs w:val="20"/>
              </w:rPr>
              <w:t>，扯断伸长率≥</w:t>
            </w:r>
            <w:r>
              <w:rPr>
                <w:rFonts w:asciiTheme="minorEastAsia" w:hAnsiTheme="minorEastAsia" w:cstheme="minorEastAsia" w:hint="eastAsia"/>
                <w:sz w:val="20"/>
                <w:szCs w:val="20"/>
              </w:rPr>
              <w:t>200%</w:t>
            </w:r>
            <w:r>
              <w:rPr>
                <w:rFonts w:asciiTheme="minorEastAsia" w:hAnsiTheme="minorEastAsia" w:cstheme="minorEastAsia" w:hint="eastAsia"/>
                <w:sz w:val="20"/>
                <w:szCs w:val="20"/>
              </w:rPr>
              <w:t>，扯断永久变形≤</w:t>
            </w:r>
            <w:r>
              <w:rPr>
                <w:rFonts w:asciiTheme="minorEastAsia" w:hAnsiTheme="minorEastAsia" w:cstheme="minorEastAsia" w:hint="eastAsia"/>
                <w:sz w:val="20"/>
                <w:szCs w:val="20"/>
              </w:rPr>
              <w:t>15%</w:t>
            </w:r>
            <w:r>
              <w:rPr>
                <w:rFonts w:asciiTheme="minorEastAsia" w:hAnsiTheme="minorEastAsia" w:cstheme="minorEastAsia" w:hint="eastAsia"/>
                <w:sz w:val="20"/>
                <w:szCs w:val="20"/>
              </w:rPr>
              <w:t>。</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sz w:val="20"/>
                <w:szCs w:val="20"/>
              </w:rPr>
              <w:t>眼科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否</w:t>
            </w:r>
          </w:p>
        </w:tc>
      </w:tr>
      <w:tr w:rsidR="00CD681A">
        <w:trPr>
          <w:trHeight w:val="132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3</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sz w:val="20"/>
                <w:szCs w:val="20"/>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76</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引流袋（排泄物管理系统套件）</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排泄物引流装置套件由低压双球囊、引流管、扎带、球囊充起器及收集袋组成，用于排出物为液体或半液体的大便失禁管理。</w:t>
            </w:r>
            <w:r>
              <w:rPr>
                <w:rFonts w:asciiTheme="minorEastAsia" w:hAnsiTheme="minorEastAsia" w:cstheme="minorEastAsia" w:hint="eastAsia"/>
                <w:sz w:val="20"/>
                <w:szCs w:val="20"/>
              </w:rPr>
              <w:br/>
              <w:t>2.</w:t>
            </w:r>
            <w:r>
              <w:rPr>
                <w:rFonts w:asciiTheme="minorEastAsia" w:hAnsiTheme="minorEastAsia" w:cstheme="minorEastAsia" w:hint="eastAsia"/>
                <w:sz w:val="20"/>
                <w:szCs w:val="20"/>
              </w:rPr>
              <w:t>前端聚氨酯双球囊波纹管设计，须符合肛门直肠解剖结构，充气后能有效固定，减少对直肠粘膜的压迫。</w:t>
            </w:r>
            <w:r>
              <w:rPr>
                <w:rFonts w:asciiTheme="minorEastAsia" w:hAnsiTheme="minorEastAsia" w:cstheme="minorEastAsia" w:hint="eastAsia"/>
                <w:sz w:val="20"/>
                <w:szCs w:val="20"/>
              </w:rPr>
              <w:br/>
            </w:r>
            <w:r>
              <w:rPr>
                <w:rFonts w:asciiTheme="minorEastAsia" w:hAnsiTheme="minorEastAsia" w:cstheme="minorEastAsia" w:hint="eastAsia"/>
                <w:sz w:val="20"/>
                <w:szCs w:val="20"/>
              </w:rPr>
              <w:t>3.</w:t>
            </w:r>
            <w:r>
              <w:rPr>
                <w:rFonts w:asciiTheme="minorEastAsia" w:hAnsiTheme="minorEastAsia" w:cstheme="minorEastAsia" w:hint="eastAsia"/>
                <w:sz w:val="20"/>
                <w:szCs w:val="20"/>
              </w:rPr>
              <w:t>管径配有冲洗腔，保证有效引流的同</w:t>
            </w:r>
            <w:r>
              <w:rPr>
                <w:rFonts w:asciiTheme="minorEastAsia" w:hAnsiTheme="minorEastAsia" w:cstheme="minorEastAsia" w:hint="eastAsia"/>
                <w:sz w:val="20"/>
                <w:szCs w:val="20"/>
              </w:rPr>
              <w:lastRenderedPageBreak/>
              <w:t>时，可进行管腔冲洗，防止粪便堵塞。</w:t>
            </w:r>
            <w:r>
              <w:rPr>
                <w:rFonts w:asciiTheme="minorEastAsia" w:hAnsiTheme="minorEastAsia" w:cstheme="minorEastAsia" w:hint="eastAsia"/>
                <w:sz w:val="20"/>
                <w:szCs w:val="20"/>
              </w:rPr>
              <w:br/>
              <w:t>4.</w:t>
            </w:r>
            <w:r>
              <w:rPr>
                <w:rFonts w:asciiTheme="minorEastAsia" w:hAnsiTheme="minorEastAsia" w:cstheme="minorEastAsia" w:hint="eastAsia"/>
                <w:sz w:val="20"/>
                <w:szCs w:val="20"/>
              </w:rPr>
              <w:t>引流袋须有抗返流功能，活性炭排气孔，减少逆行感染和气味污染。</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lastRenderedPageBreak/>
              <w:t>国产</w:t>
            </w:r>
          </w:p>
        </w:tc>
        <w:tc>
          <w:tcPr>
            <w:tcW w:w="303" w:type="pct"/>
            <w:vAlign w:val="center"/>
          </w:tcPr>
          <w:p w:rsidR="00CD681A" w:rsidRDefault="00E50B64">
            <w:pPr>
              <w:widowControl/>
              <w:jc w:val="cente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重症医学科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w:t>
            </w:r>
            <w:r>
              <w:rPr>
                <w:rFonts w:ascii="宋体" w:eastAsia="宋体" w:hAnsi="宋体" w:cs="宋体" w:hint="eastAsia"/>
                <w:color w:val="000000"/>
                <w:kern w:val="0"/>
                <w:sz w:val="20"/>
                <w:szCs w:val="20"/>
                <w:lang w:bidi="ar"/>
              </w:rPr>
              <w:lastRenderedPageBreak/>
              <w:t>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lastRenderedPageBreak/>
              <w:t>是</w:t>
            </w:r>
          </w:p>
        </w:tc>
      </w:tr>
      <w:tr w:rsidR="00CD681A">
        <w:trPr>
          <w:trHeight w:val="187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4</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77</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鼻咽通气异型导管（一次性使用）</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具备呼气末二氧化碳分压监测功能。通过对咽部二氧化碳持续采样，及时评估通气情况，确保患者通气安全。</w:t>
            </w:r>
            <w:r>
              <w:rPr>
                <w:rFonts w:asciiTheme="minorEastAsia" w:hAnsiTheme="minorEastAsia" w:cstheme="minorEastAsia" w:hint="eastAsia"/>
                <w:sz w:val="20"/>
                <w:szCs w:val="20"/>
              </w:rPr>
              <w:br/>
            </w:r>
            <w:r>
              <w:rPr>
                <w:rFonts w:asciiTheme="minorEastAsia" w:hAnsiTheme="minorEastAsia" w:cstheme="minorEastAsia" w:hint="eastAsia"/>
                <w:sz w:val="20"/>
                <w:szCs w:val="20"/>
              </w:rPr>
              <w:t>▲</w:t>
            </w:r>
            <w:r>
              <w:rPr>
                <w:rFonts w:asciiTheme="minorEastAsia" w:hAnsiTheme="minorEastAsia" w:cstheme="minorEastAsia" w:hint="eastAsia"/>
                <w:sz w:val="20"/>
                <w:szCs w:val="20"/>
              </w:rPr>
              <w:t>2.</w:t>
            </w:r>
            <w:r>
              <w:rPr>
                <w:rFonts w:asciiTheme="minorEastAsia" w:hAnsiTheme="minorEastAsia" w:cstheme="minorEastAsia" w:hint="eastAsia"/>
                <w:sz w:val="20"/>
                <w:szCs w:val="20"/>
              </w:rPr>
              <w:t>前端弧形微创软头设计。</w:t>
            </w:r>
            <w:r>
              <w:rPr>
                <w:rFonts w:asciiTheme="minorEastAsia" w:hAnsiTheme="minorEastAsia" w:cstheme="minorEastAsia" w:hint="eastAsia"/>
                <w:sz w:val="20"/>
                <w:szCs w:val="20"/>
              </w:rPr>
              <w:br/>
              <w:t>3.</w:t>
            </w:r>
            <w:r>
              <w:rPr>
                <w:rFonts w:asciiTheme="minorEastAsia" w:hAnsiTheme="minorEastAsia" w:cstheme="minorEastAsia" w:hint="eastAsia"/>
                <w:sz w:val="20"/>
                <w:szCs w:val="20"/>
              </w:rPr>
              <w:t>硅胶材料，外壁超滑涂层。</w:t>
            </w:r>
            <w:r>
              <w:rPr>
                <w:rFonts w:asciiTheme="minorEastAsia" w:hAnsiTheme="minorEastAsia" w:cstheme="minorEastAsia" w:hint="eastAsia"/>
                <w:sz w:val="20"/>
                <w:szCs w:val="20"/>
              </w:rPr>
              <w:br/>
              <w:t>4.</w:t>
            </w:r>
            <w:r>
              <w:rPr>
                <w:rFonts w:asciiTheme="minorEastAsia" w:hAnsiTheme="minorEastAsia" w:cstheme="minorEastAsia" w:hint="eastAsia"/>
                <w:sz w:val="20"/>
                <w:szCs w:val="20"/>
              </w:rPr>
              <w:t>深度调节环。通过预设深度调节环，满足控制插入深度要求。</w:t>
            </w:r>
            <w:r>
              <w:rPr>
                <w:rFonts w:asciiTheme="minorEastAsia" w:hAnsiTheme="minorEastAsia" w:cstheme="minorEastAsia" w:hint="eastAsia"/>
                <w:sz w:val="20"/>
                <w:szCs w:val="20"/>
              </w:rPr>
              <w:br/>
            </w:r>
            <w:r>
              <w:rPr>
                <w:rFonts w:asciiTheme="minorEastAsia" w:hAnsiTheme="minorEastAsia" w:cstheme="minorEastAsia" w:hint="eastAsia"/>
                <w:sz w:val="20"/>
                <w:szCs w:val="20"/>
              </w:rPr>
              <w:t>▲</w:t>
            </w:r>
            <w:r>
              <w:rPr>
                <w:rFonts w:asciiTheme="minorEastAsia" w:hAnsiTheme="minorEastAsia" w:cstheme="minorEastAsia" w:hint="eastAsia"/>
                <w:sz w:val="20"/>
                <w:szCs w:val="20"/>
              </w:rPr>
              <w:t>5.</w:t>
            </w:r>
            <w:r>
              <w:rPr>
                <w:rFonts w:asciiTheme="minorEastAsia" w:hAnsiTheme="minorEastAsia" w:cstheme="minorEastAsia" w:hint="eastAsia"/>
                <w:sz w:val="20"/>
                <w:szCs w:val="20"/>
              </w:rPr>
              <w:t>双氧源接头，可以直接连接多种氧源且不影响呼末二氧化碳监测。</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asciiTheme="minorEastAsia" w:hAnsiTheme="minorEastAsia" w:cstheme="minorEastAsia" w:hint="eastAsia"/>
                <w:color w:val="000000"/>
                <w:kern w:val="0"/>
                <w:sz w:val="20"/>
                <w:szCs w:val="20"/>
                <w:lang w:bidi="ar"/>
              </w:rPr>
              <w:t>麻醉科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187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5</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78</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一次性使用子宫支架</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w:t>
            </w:r>
            <w:r>
              <w:rPr>
                <w:rFonts w:asciiTheme="minorEastAsia" w:hAnsiTheme="minorEastAsia" w:cstheme="minorEastAsia" w:hint="eastAsia"/>
                <w:sz w:val="20"/>
                <w:szCs w:val="20"/>
              </w:rPr>
              <w:t>产品表面光滑、材质柔软，厚度在</w:t>
            </w:r>
            <w:r>
              <w:rPr>
                <w:rFonts w:asciiTheme="minorEastAsia" w:hAnsiTheme="minorEastAsia" w:cstheme="minorEastAsia" w:hint="eastAsia"/>
                <w:sz w:val="20"/>
                <w:szCs w:val="20"/>
              </w:rPr>
              <w:t>0.1-0.5mm</w:t>
            </w:r>
            <w:r>
              <w:rPr>
                <w:rFonts w:asciiTheme="minorEastAsia" w:hAnsiTheme="minorEastAsia" w:cstheme="minorEastAsia" w:hint="eastAsia"/>
                <w:sz w:val="20"/>
                <w:szCs w:val="20"/>
              </w:rPr>
              <w:t>，避免对子宫内膜形成压迫。</w:t>
            </w:r>
            <w:r>
              <w:rPr>
                <w:rFonts w:asciiTheme="minorEastAsia" w:hAnsiTheme="minorEastAsia" w:cstheme="minorEastAsia" w:hint="eastAsia"/>
                <w:sz w:val="20"/>
                <w:szCs w:val="20"/>
              </w:rPr>
              <w:br/>
              <w:t>2</w:t>
            </w:r>
            <w:r>
              <w:rPr>
                <w:rFonts w:asciiTheme="minorEastAsia" w:hAnsiTheme="minorEastAsia" w:cstheme="minorEastAsia" w:hint="eastAsia"/>
                <w:sz w:val="20"/>
                <w:szCs w:val="20"/>
              </w:rPr>
              <w:t>.</w:t>
            </w:r>
            <w:r>
              <w:rPr>
                <w:rFonts w:asciiTheme="minorEastAsia" w:hAnsiTheme="minorEastAsia" w:cstheme="minorEastAsia" w:hint="eastAsia"/>
                <w:sz w:val="20"/>
                <w:szCs w:val="20"/>
              </w:rPr>
              <w:t>支架尾部可调节修剪；</w:t>
            </w:r>
            <w:r>
              <w:rPr>
                <w:rFonts w:asciiTheme="minorEastAsia" w:hAnsiTheme="minorEastAsia" w:cstheme="minorEastAsia" w:hint="eastAsia"/>
                <w:sz w:val="20"/>
                <w:szCs w:val="20"/>
              </w:rPr>
              <w:br/>
              <w:t>3</w:t>
            </w:r>
            <w:r>
              <w:rPr>
                <w:rFonts w:asciiTheme="minorEastAsia" w:hAnsiTheme="minorEastAsia" w:cstheme="minorEastAsia" w:hint="eastAsia"/>
                <w:sz w:val="20"/>
                <w:szCs w:val="20"/>
              </w:rPr>
              <w:t>.</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t>可根据宫腔形态和长度选择不同的规格；</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asciiTheme="minorEastAsia" w:hAnsiTheme="minorEastAsia" w:cstheme="minorEastAsia" w:hint="eastAsia"/>
                <w:color w:val="000000"/>
                <w:kern w:val="0"/>
                <w:sz w:val="20"/>
                <w:szCs w:val="20"/>
                <w:lang w:bidi="ar"/>
              </w:rPr>
              <w:t>妇科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187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6</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79</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一次性使用活检钳</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主要用于宫腔镜下取异物或组织取样。</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br/>
              <w:t>2.</w:t>
            </w:r>
            <w:r>
              <w:rPr>
                <w:rFonts w:asciiTheme="minorEastAsia" w:hAnsiTheme="minorEastAsia" w:cstheme="minorEastAsia" w:hint="eastAsia"/>
                <w:sz w:val="20"/>
                <w:szCs w:val="20"/>
              </w:rPr>
              <w:t>活检钳外径</w:t>
            </w:r>
            <w:r>
              <w:rPr>
                <w:rFonts w:asciiTheme="minorEastAsia" w:hAnsiTheme="minorEastAsia" w:cstheme="minorEastAsia" w:hint="eastAsia"/>
                <w:sz w:val="20"/>
                <w:szCs w:val="20"/>
              </w:rPr>
              <w:t>1.2-2.5mm</w:t>
            </w:r>
            <w:r>
              <w:rPr>
                <w:rFonts w:asciiTheme="minorEastAsia" w:hAnsiTheme="minorEastAsia" w:cstheme="minorEastAsia" w:hint="eastAsia"/>
                <w:sz w:val="20"/>
                <w:szCs w:val="20"/>
              </w:rPr>
              <w:t>，可适用于</w:t>
            </w:r>
            <w:r>
              <w:rPr>
                <w:rFonts w:asciiTheme="minorEastAsia" w:hAnsiTheme="minorEastAsia" w:cstheme="minorEastAsia" w:hint="eastAsia"/>
                <w:sz w:val="20"/>
                <w:szCs w:val="20"/>
              </w:rPr>
              <w:t>5fr</w:t>
            </w:r>
            <w:r>
              <w:rPr>
                <w:rFonts w:asciiTheme="minorEastAsia" w:hAnsiTheme="minorEastAsia" w:cstheme="minorEastAsia" w:hint="eastAsia"/>
                <w:sz w:val="20"/>
                <w:szCs w:val="20"/>
              </w:rPr>
              <w:t>和</w:t>
            </w:r>
            <w:r>
              <w:rPr>
                <w:rFonts w:asciiTheme="minorEastAsia" w:hAnsiTheme="minorEastAsia" w:cstheme="minorEastAsia" w:hint="eastAsia"/>
                <w:sz w:val="20"/>
                <w:szCs w:val="20"/>
              </w:rPr>
              <w:t>7fr</w:t>
            </w:r>
            <w:r>
              <w:rPr>
                <w:rFonts w:asciiTheme="minorEastAsia" w:hAnsiTheme="minorEastAsia" w:cstheme="minorEastAsia" w:hint="eastAsia"/>
                <w:sz w:val="20"/>
                <w:szCs w:val="20"/>
              </w:rPr>
              <w:t>的器械通道；</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br/>
              <w:t>3.</w:t>
            </w:r>
            <w:r>
              <w:rPr>
                <w:rFonts w:asciiTheme="minorEastAsia" w:hAnsiTheme="minorEastAsia" w:cstheme="minorEastAsia" w:hint="eastAsia"/>
                <w:sz w:val="20"/>
                <w:szCs w:val="20"/>
              </w:rPr>
              <w:t>活检钳工作长度</w:t>
            </w:r>
            <w:r>
              <w:rPr>
                <w:rFonts w:asciiTheme="minorEastAsia" w:hAnsiTheme="minorEastAsia" w:cstheme="minorEastAsia" w:hint="eastAsia"/>
                <w:sz w:val="20"/>
                <w:szCs w:val="20"/>
              </w:rPr>
              <w:t>400-410mm</w:t>
            </w:r>
            <w:r>
              <w:rPr>
                <w:rFonts w:asciiTheme="minorEastAsia" w:hAnsiTheme="minorEastAsia" w:cstheme="minorEastAsia" w:hint="eastAsia"/>
                <w:sz w:val="20"/>
                <w:szCs w:val="20"/>
              </w:rPr>
              <w:t>。</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asciiTheme="minorEastAsia" w:hAnsiTheme="minorEastAsia" w:cstheme="minorEastAsia" w:hint="eastAsia"/>
                <w:color w:val="000000"/>
                <w:kern w:val="0"/>
                <w:sz w:val="20"/>
                <w:szCs w:val="20"/>
                <w:lang w:bidi="ar"/>
              </w:rPr>
              <w:t>妇科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187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7</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80</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一次性使用多通道腹腔镜手术单孔穿刺器</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软器械鞘管</w:t>
            </w:r>
            <w:r>
              <w:rPr>
                <w:rFonts w:ascii="宋体" w:eastAsia="宋体" w:hAnsi="宋体" w:cs="宋体" w:hint="eastAsia"/>
                <w:color w:val="000000"/>
                <w:kern w:val="0"/>
                <w:sz w:val="20"/>
                <w:szCs w:val="20"/>
                <w:lang w:bidi="ar"/>
              </w:rPr>
              <w:t>)</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w:t>
            </w:r>
            <w:r>
              <w:rPr>
                <w:rFonts w:asciiTheme="minorEastAsia" w:hAnsiTheme="minorEastAsia" w:cstheme="minorEastAsia" w:hint="eastAsia"/>
                <w:sz w:val="20"/>
                <w:szCs w:val="20"/>
              </w:rPr>
              <w:t>密封体</w:t>
            </w:r>
            <w:r>
              <w:rPr>
                <w:rFonts w:asciiTheme="minorEastAsia" w:hAnsiTheme="minorEastAsia" w:cstheme="minorEastAsia" w:hint="eastAsia"/>
                <w:sz w:val="20"/>
                <w:szCs w:val="20"/>
              </w:rPr>
              <w:t>B</w:t>
            </w:r>
            <w:r>
              <w:rPr>
                <w:rFonts w:asciiTheme="minorEastAsia" w:hAnsiTheme="minorEastAsia" w:cstheme="minorEastAsia" w:hint="eastAsia"/>
                <w:sz w:val="20"/>
                <w:szCs w:val="20"/>
              </w:rPr>
              <w:t>变高保护器、密封体和外径需</w:t>
            </w:r>
            <w:r>
              <w:rPr>
                <w:rFonts w:asciiTheme="minorEastAsia" w:hAnsiTheme="minorEastAsia" w:cstheme="minorEastAsia" w:hint="eastAsia"/>
                <w:sz w:val="20"/>
                <w:szCs w:val="20"/>
              </w:rPr>
              <w:t>70mm-90mm</w:t>
            </w:r>
            <w:r>
              <w:rPr>
                <w:rFonts w:asciiTheme="minorEastAsia" w:hAnsiTheme="minorEastAsia" w:cstheme="minorEastAsia" w:hint="eastAsia"/>
                <w:sz w:val="20"/>
                <w:szCs w:val="20"/>
              </w:rPr>
              <w:br/>
              <w:t>2</w:t>
            </w:r>
            <w:r>
              <w:rPr>
                <w:rFonts w:asciiTheme="minorEastAsia" w:hAnsiTheme="minorEastAsia" w:cstheme="minorEastAsia" w:hint="eastAsia"/>
                <w:sz w:val="20"/>
                <w:szCs w:val="20"/>
              </w:rPr>
              <w:t>.</w:t>
            </w:r>
            <w:r>
              <w:rPr>
                <w:rFonts w:asciiTheme="minorEastAsia" w:hAnsiTheme="minorEastAsia" w:cstheme="minorEastAsia" w:hint="eastAsia"/>
                <w:sz w:val="20"/>
                <w:szCs w:val="20"/>
              </w:rPr>
              <w:t>密封体需求要四支建立工作通道的鞘管，需求分别为两支Φ</w:t>
            </w:r>
            <w:r>
              <w:rPr>
                <w:rFonts w:asciiTheme="minorEastAsia" w:hAnsiTheme="minorEastAsia" w:cstheme="minorEastAsia" w:hint="eastAsia"/>
                <w:sz w:val="20"/>
                <w:szCs w:val="20"/>
              </w:rPr>
              <w:t>5</w:t>
            </w:r>
            <w:r>
              <w:rPr>
                <w:rFonts w:asciiTheme="minorEastAsia" w:hAnsiTheme="minorEastAsia" w:cstheme="minorEastAsia" w:hint="eastAsia"/>
                <w:sz w:val="20"/>
                <w:szCs w:val="20"/>
              </w:rPr>
              <w:t>的鞘管，一支Φ</w:t>
            </w:r>
            <w:r>
              <w:rPr>
                <w:rFonts w:asciiTheme="minorEastAsia" w:hAnsiTheme="minorEastAsia" w:cstheme="minorEastAsia" w:hint="eastAsia"/>
                <w:sz w:val="20"/>
                <w:szCs w:val="20"/>
              </w:rPr>
              <w:t>10</w:t>
            </w:r>
            <w:r>
              <w:rPr>
                <w:rFonts w:asciiTheme="minorEastAsia" w:hAnsiTheme="minorEastAsia" w:cstheme="minorEastAsia" w:hint="eastAsia"/>
                <w:sz w:val="20"/>
                <w:szCs w:val="20"/>
              </w:rPr>
              <w:t>和一支Φ</w:t>
            </w:r>
            <w:r>
              <w:rPr>
                <w:rFonts w:asciiTheme="minorEastAsia" w:hAnsiTheme="minorEastAsia" w:cstheme="minorEastAsia" w:hint="eastAsia"/>
                <w:sz w:val="20"/>
                <w:szCs w:val="20"/>
              </w:rPr>
              <w:t>12</w:t>
            </w:r>
            <w:r>
              <w:rPr>
                <w:rFonts w:asciiTheme="minorEastAsia" w:hAnsiTheme="minorEastAsia" w:cstheme="minorEastAsia" w:hint="eastAsia"/>
                <w:sz w:val="20"/>
                <w:szCs w:val="20"/>
              </w:rPr>
              <w:t>的鞘管</w:t>
            </w:r>
            <w:r>
              <w:rPr>
                <w:rFonts w:asciiTheme="minorEastAsia" w:hAnsiTheme="minorEastAsia" w:cstheme="minorEastAsia" w:hint="eastAsia"/>
                <w:sz w:val="20"/>
                <w:szCs w:val="20"/>
              </w:rPr>
              <w:br/>
              <w:t>3</w:t>
            </w:r>
            <w:r>
              <w:rPr>
                <w:rFonts w:asciiTheme="minorEastAsia" w:hAnsiTheme="minorEastAsia" w:cstheme="minorEastAsia" w:hint="eastAsia"/>
                <w:sz w:val="20"/>
                <w:szCs w:val="20"/>
              </w:rPr>
              <w:t>.</w:t>
            </w:r>
            <w:r>
              <w:rPr>
                <w:rFonts w:asciiTheme="minorEastAsia" w:hAnsiTheme="minorEastAsia" w:cstheme="minorEastAsia" w:hint="eastAsia"/>
                <w:sz w:val="20"/>
                <w:szCs w:val="20"/>
              </w:rPr>
              <w:t>通道高度需：</w:t>
            </w:r>
            <w:r>
              <w:rPr>
                <w:rFonts w:asciiTheme="minorEastAsia" w:hAnsiTheme="minorEastAsia" w:cstheme="minorEastAsia" w:hint="eastAsia"/>
                <w:sz w:val="20"/>
                <w:szCs w:val="20"/>
              </w:rPr>
              <w:t>90mm-170mm</w:t>
            </w:r>
            <w:r>
              <w:rPr>
                <w:rFonts w:asciiTheme="minorEastAsia" w:hAnsiTheme="minorEastAsia" w:cstheme="minorEastAsia" w:hint="eastAsia"/>
                <w:sz w:val="20"/>
                <w:szCs w:val="20"/>
              </w:rPr>
              <w:br/>
              <w:t>4</w:t>
            </w:r>
            <w:r>
              <w:rPr>
                <w:rFonts w:asciiTheme="minorEastAsia" w:hAnsiTheme="minorEastAsia" w:cstheme="minorEastAsia" w:hint="eastAsia"/>
                <w:sz w:val="20"/>
                <w:szCs w:val="20"/>
              </w:rPr>
              <w:t>.</w:t>
            </w:r>
            <w:r>
              <w:rPr>
                <w:rFonts w:asciiTheme="minorEastAsia" w:hAnsiTheme="minorEastAsia" w:cstheme="minorEastAsia" w:hint="eastAsia"/>
                <w:sz w:val="20"/>
                <w:szCs w:val="20"/>
              </w:rPr>
              <w:t>带保护形鞘管针的穿刺刀切削刃面的表面粗糙度</w:t>
            </w:r>
            <w:r>
              <w:rPr>
                <w:rFonts w:asciiTheme="minorEastAsia" w:hAnsiTheme="minorEastAsia" w:cstheme="minorEastAsia" w:hint="eastAsia"/>
                <w:sz w:val="20"/>
                <w:szCs w:val="20"/>
              </w:rPr>
              <w:t>Ra</w:t>
            </w:r>
            <w:r>
              <w:rPr>
                <w:rFonts w:asciiTheme="minorEastAsia" w:hAnsiTheme="minorEastAsia" w:cstheme="minorEastAsia" w:hint="eastAsia"/>
                <w:sz w:val="20"/>
                <w:szCs w:val="20"/>
              </w:rPr>
              <w:t>值应不大于</w:t>
            </w:r>
            <w:r>
              <w:rPr>
                <w:rFonts w:asciiTheme="minorEastAsia" w:hAnsiTheme="minorEastAsia" w:cstheme="minorEastAsia" w:hint="eastAsia"/>
                <w:sz w:val="20"/>
                <w:szCs w:val="20"/>
              </w:rPr>
              <w:t xml:space="preserve"> 0.8</w:t>
            </w:r>
            <w:r>
              <w:rPr>
                <w:rFonts w:asciiTheme="minorEastAsia" w:hAnsiTheme="minorEastAsia" w:cstheme="minorEastAsia" w:hint="eastAsia"/>
                <w:sz w:val="20"/>
                <w:szCs w:val="20"/>
              </w:rPr>
              <w:t>μ</w:t>
            </w:r>
            <w:r>
              <w:rPr>
                <w:rFonts w:asciiTheme="minorEastAsia" w:hAnsiTheme="minorEastAsia" w:cstheme="minorEastAsia" w:hint="eastAsia"/>
                <w:sz w:val="20"/>
                <w:szCs w:val="20"/>
              </w:rPr>
              <w:t>m;</w:t>
            </w:r>
            <w:r>
              <w:rPr>
                <w:rFonts w:asciiTheme="minorEastAsia" w:hAnsiTheme="minorEastAsia" w:cstheme="minorEastAsia" w:hint="eastAsia"/>
                <w:sz w:val="20"/>
                <w:szCs w:val="20"/>
              </w:rPr>
              <w:br/>
              <w:t>5</w:t>
            </w:r>
            <w:r>
              <w:rPr>
                <w:rFonts w:asciiTheme="minorEastAsia" w:hAnsiTheme="minorEastAsia" w:cstheme="minorEastAsia" w:hint="eastAsia"/>
                <w:sz w:val="20"/>
                <w:szCs w:val="20"/>
              </w:rPr>
              <w:t>.</w:t>
            </w:r>
            <w:r>
              <w:rPr>
                <w:rFonts w:asciiTheme="minorEastAsia" w:hAnsiTheme="minorEastAsia" w:cstheme="minorEastAsia" w:hint="eastAsia"/>
                <w:sz w:val="20"/>
                <w:szCs w:val="20"/>
              </w:rPr>
              <w:t>产品应无菌，环氧乙残留应不大于</w:t>
            </w:r>
            <w:r>
              <w:rPr>
                <w:rFonts w:asciiTheme="minorEastAsia" w:hAnsiTheme="minorEastAsia" w:cstheme="minorEastAsia" w:hint="eastAsia"/>
                <w:sz w:val="20"/>
                <w:szCs w:val="20"/>
              </w:rPr>
              <w:t>10</w:t>
            </w:r>
            <w:r>
              <w:rPr>
                <w:rFonts w:asciiTheme="minorEastAsia" w:hAnsiTheme="minorEastAsia" w:cstheme="minorEastAsia" w:hint="eastAsia"/>
                <w:sz w:val="20"/>
                <w:szCs w:val="20"/>
              </w:rPr>
              <w:t>μ</w:t>
            </w:r>
            <w:r>
              <w:rPr>
                <w:rFonts w:asciiTheme="minorEastAsia" w:hAnsiTheme="minorEastAsia" w:cstheme="minorEastAsia" w:hint="eastAsia"/>
                <w:sz w:val="20"/>
                <w:szCs w:val="20"/>
              </w:rPr>
              <w:t>g/g;</w:t>
            </w:r>
            <w:r>
              <w:rPr>
                <w:rFonts w:asciiTheme="minorEastAsia" w:hAnsiTheme="minorEastAsia" w:cstheme="minorEastAsia" w:hint="eastAsia"/>
                <w:sz w:val="20"/>
                <w:szCs w:val="20"/>
              </w:rPr>
              <w:t>一次性使用。</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asciiTheme="minorEastAsia" w:hAnsiTheme="minorEastAsia" w:cstheme="minorEastAsia" w:hint="eastAsia"/>
                <w:color w:val="000000"/>
                <w:kern w:val="0"/>
                <w:sz w:val="20"/>
                <w:szCs w:val="20"/>
                <w:lang w:bidi="ar"/>
              </w:rPr>
              <w:t>妇科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bl>
    <w:p w:rsidR="00CD681A" w:rsidRDefault="00CD681A">
      <w:pPr>
        <w:widowControl/>
        <w:wordWrap w:val="0"/>
        <w:spacing w:line="420" w:lineRule="exact"/>
        <w:ind w:right="420" w:firstLineChars="200" w:firstLine="420"/>
        <w:rPr>
          <w:szCs w:val="21"/>
          <w:highlight w:val="yellow"/>
        </w:rPr>
      </w:pPr>
    </w:p>
    <w:p w:rsidR="00CD681A" w:rsidRDefault="00E50B6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w:t>
      </w:r>
      <w:r>
        <w:rPr>
          <w:rFonts w:hint="eastAsia"/>
          <w:szCs w:val="21"/>
        </w:rPr>
        <w:t>+</w:t>
      </w:r>
      <w:r>
        <w:rPr>
          <w:rFonts w:hint="eastAsia"/>
          <w:szCs w:val="21"/>
        </w:rPr>
        <w:t>项目名称</w:t>
      </w:r>
      <w:r>
        <w:rPr>
          <w:rFonts w:hint="eastAsia"/>
          <w:szCs w:val="21"/>
        </w:rPr>
        <w:t>+</w:t>
      </w:r>
      <w:r>
        <w:rPr>
          <w:rFonts w:hint="eastAsia"/>
          <w:szCs w:val="21"/>
        </w:rPr>
        <w:t>供应商名称</w:t>
      </w:r>
      <w:r>
        <w:rPr>
          <w:rFonts w:hint="eastAsia"/>
          <w:szCs w:val="21"/>
          <w:highlight w:val="yellow"/>
        </w:rPr>
        <w:t>《</w:t>
      </w:r>
      <w:r>
        <w:rPr>
          <w:rFonts w:hint="eastAsia"/>
          <w:szCs w:val="21"/>
          <w:highlight w:val="yellow"/>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rsidR="00CD681A" w:rsidRDefault="00E50B64">
      <w:pPr>
        <w:pStyle w:val="aff3"/>
        <w:ind w:firstLineChars="0" w:firstLine="0"/>
        <w:rPr>
          <w:szCs w:val="21"/>
          <w:highlight w:val="yellow"/>
        </w:rPr>
      </w:pPr>
      <w:r>
        <w:rPr>
          <w:rFonts w:hint="eastAsia"/>
          <w:szCs w:val="21"/>
          <w:highlight w:val="yellow"/>
        </w:rPr>
        <w:t>附件</w:t>
      </w:r>
      <w:r>
        <w:rPr>
          <w:rFonts w:hint="eastAsia"/>
          <w:szCs w:val="21"/>
          <w:highlight w:val="yellow"/>
        </w:rPr>
        <w:t>2</w:t>
      </w:r>
      <w:r>
        <w:rPr>
          <w:rFonts w:hint="eastAsia"/>
          <w:szCs w:val="21"/>
          <w:highlight w:val="yellow"/>
        </w:rPr>
        <w:t>：</w:t>
      </w:r>
      <w:r>
        <w:rPr>
          <w:rFonts w:hint="eastAsia"/>
          <w:szCs w:val="21"/>
        </w:rPr>
        <w:t>项目编号</w:t>
      </w:r>
      <w:r>
        <w:rPr>
          <w:rFonts w:hint="eastAsia"/>
          <w:szCs w:val="21"/>
        </w:rPr>
        <w:t>+</w:t>
      </w:r>
      <w:r>
        <w:rPr>
          <w:rFonts w:hint="eastAsia"/>
          <w:szCs w:val="21"/>
        </w:rPr>
        <w:t>项目名称</w:t>
      </w:r>
      <w:r>
        <w:rPr>
          <w:rFonts w:hint="eastAsia"/>
          <w:szCs w:val="21"/>
        </w:rPr>
        <w:t>+</w:t>
      </w:r>
      <w:r>
        <w:rPr>
          <w:rFonts w:hint="eastAsia"/>
          <w:szCs w:val="21"/>
        </w:rPr>
        <w:t>供应商名称</w:t>
      </w:r>
      <w:r>
        <w:rPr>
          <w:rFonts w:hint="eastAsia"/>
          <w:szCs w:val="21"/>
          <w:highlight w:val="yellow"/>
        </w:rPr>
        <w:t>《合同附件》电子表格版（为确保采购后</w:t>
      </w:r>
      <w:r>
        <w:rPr>
          <w:rFonts w:hint="eastAsia"/>
          <w:szCs w:val="21"/>
          <w:highlight w:val="yellow"/>
        </w:rPr>
        <w:t>10</w:t>
      </w:r>
      <w:r>
        <w:rPr>
          <w:rFonts w:hint="eastAsia"/>
          <w:szCs w:val="21"/>
          <w:highlight w:val="yellow"/>
        </w:rPr>
        <w:t>日内完成签订，</w:t>
      </w:r>
      <w:r>
        <w:rPr>
          <w:rFonts w:hint="eastAsia"/>
          <w:b/>
          <w:bCs/>
          <w:szCs w:val="21"/>
          <w:highlight w:val="yellow"/>
        </w:rPr>
        <w:t>投标时</w:t>
      </w:r>
      <w:r>
        <w:rPr>
          <w:rFonts w:hint="eastAsia"/>
          <w:szCs w:val="21"/>
          <w:highlight w:val="yellow"/>
        </w:rPr>
        <w:t>提交电子版在</w:t>
      </w:r>
      <w:r>
        <w:rPr>
          <w:rFonts w:hint="eastAsia"/>
          <w:szCs w:val="21"/>
          <w:highlight w:val="yellow"/>
        </w:rPr>
        <w:t>U</w:t>
      </w:r>
      <w:r>
        <w:rPr>
          <w:rFonts w:hint="eastAsia"/>
          <w:szCs w:val="21"/>
          <w:highlight w:val="yellow"/>
        </w:rPr>
        <w:t>盘）</w:t>
      </w:r>
    </w:p>
    <w:p w:rsidR="00CD681A" w:rsidRDefault="00E50B64">
      <w:pPr>
        <w:pStyle w:val="aff3"/>
        <w:ind w:firstLineChars="0" w:firstLine="0"/>
        <w:rPr>
          <w:szCs w:val="21"/>
          <w:highlight w:val="yellow"/>
        </w:rPr>
      </w:pPr>
      <w:r>
        <w:rPr>
          <w:rFonts w:hint="eastAsia"/>
          <w:szCs w:val="21"/>
          <w:highlight w:val="yellow"/>
        </w:rPr>
        <w:t>附件</w:t>
      </w:r>
      <w:r>
        <w:rPr>
          <w:rFonts w:hint="eastAsia"/>
          <w:szCs w:val="21"/>
          <w:highlight w:val="yellow"/>
        </w:rPr>
        <w:t>3</w:t>
      </w:r>
      <w:r>
        <w:rPr>
          <w:rFonts w:hint="eastAsia"/>
          <w:szCs w:val="21"/>
          <w:highlight w:val="yellow"/>
        </w:rPr>
        <w:t>：</w:t>
      </w:r>
      <w:r>
        <w:rPr>
          <w:rFonts w:hint="eastAsia"/>
          <w:szCs w:val="21"/>
        </w:rPr>
        <w:t>项目编号</w:t>
      </w:r>
      <w:r>
        <w:rPr>
          <w:rFonts w:hint="eastAsia"/>
          <w:szCs w:val="21"/>
        </w:rPr>
        <w:t>+</w:t>
      </w:r>
      <w:r>
        <w:rPr>
          <w:rFonts w:hint="eastAsia"/>
          <w:szCs w:val="21"/>
        </w:rPr>
        <w:t>项目名称</w:t>
      </w:r>
      <w:r>
        <w:rPr>
          <w:rFonts w:hint="eastAsia"/>
          <w:szCs w:val="21"/>
        </w:rPr>
        <w:t>+</w:t>
      </w:r>
      <w:r>
        <w:rPr>
          <w:rFonts w:hint="eastAsia"/>
          <w:szCs w:val="21"/>
        </w:rPr>
        <w:t>供应商名称《</w:t>
      </w:r>
      <w:r>
        <w:rPr>
          <w:rFonts w:hint="eastAsia"/>
          <w:szCs w:val="21"/>
        </w:rPr>
        <w:t xml:space="preserve"> </w:t>
      </w:r>
      <w:r>
        <w:rPr>
          <w:rFonts w:hint="eastAsia"/>
          <w:szCs w:val="21"/>
          <w:highlight w:val="yellow"/>
        </w:rPr>
        <w:t>采购文件</w:t>
      </w:r>
      <w:r>
        <w:rPr>
          <w:rFonts w:hint="eastAsia"/>
          <w:szCs w:val="21"/>
        </w:rPr>
        <w:t>》</w:t>
      </w:r>
    </w:p>
    <w:p w:rsidR="00CD681A" w:rsidRDefault="00E50B64">
      <w:pPr>
        <w:widowControl/>
        <w:wordWrap w:val="0"/>
        <w:spacing w:line="420" w:lineRule="exact"/>
        <w:ind w:leftChars="200" w:left="420" w:right="420"/>
        <w:rPr>
          <w:szCs w:val="21"/>
        </w:rPr>
      </w:pPr>
      <w:r>
        <w:rPr>
          <w:rFonts w:hint="eastAsia"/>
          <w:szCs w:val="21"/>
        </w:rPr>
        <w:lastRenderedPageBreak/>
        <w:t>备注：</w:t>
      </w:r>
    </w:p>
    <w:p w:rsidR="00CD681A" w:rsidRDefault="00E50B64">
      <w:pPr>
        <w:pStyle w:val="aff3"/>
        <w:ind w:firstLine="420"/>
        <w:rPr>
          <w:szCs w:val="21"/>
        </w:rPr>
      </w:pPr>
      <w:r>
        <w:rPr>
          <w:rFonts w:hint="eastAsia"/>
          <w:szCs w:val="21"/>
        </w:rPr>
        <w:t>1.</w:t>
      </w:r>
      <w:r>
        <w:rPr>
          <w:rFonts w:hint="eastAsia"/>
          <w:szCs w:val="21"/>
        </w:rPr>
        <w:t>《</w:t>
      </w:r>
      <w:r>
        <w:rPr>
          <w:rFonts w:hint="eastAsia"/>
          <w:szCs w:val="21"/>
        </w:rPr>
        <w:t>2025</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项目医用耗材投标产品明细表》用</w:t>
      </w:r>
      <w:r>
        <w:rPr>
          <w:rFonts w:hint="eastAsia"/>
          <w:b/>
          <w:color w:val="000000"/>
          <w:szCs w:val="21"/>
        </w:rPr>
        <w:t>Excel</w:t>
      </w:r>
      <w:r>
        <w:rPr>
          <w:rFonts w:hint="eastAsia"/>
          <w:szCs w:val="21"/>
        </w:rPr>
        <w:t>表格形式单独发送一份</w:t>
      </w:r>
    </w:p>
    <w:p w:rsidR="00CD681A" w:rsidRDefault="00E50B64">
      <w:pPr>
        <w:widowControl/>
        <w:wordWrap w:val="0"/>
        <w:spacing w:line="420" w:lineRule="exact"/>
        <w:ind w:right="420" w:firstLineChars="200" w:firstLine="420"/>
        <w:outlineLvl w:val="2"/>
        <w:rPr>
          <w:szCs w:val="21"/>
        </w:rPr>
      </w:pPr>
      <w:bookmarkStart w:id="2" w:name="_Toc19412"/>
      <w:r>
        <w:rPr>
          <w:rFonts w:hint="eastAsia"/>
          <w:szCs w:val="21"/>
        </w:rPr>
        <w:t>2.</w:t>
      </w:r>
      <w:r>
        <w:rPr>
          <w:rFonts w:hint="eastAsia"/>
          <w:szCs w:val="21"/>
        </w:rPr>
        <w:t>原在库品牌报名须提供原采购通知书及目录</w:t>
      </w:r>
      <w:bookmarkEnd w:id="2"/>
      <w:r>
        <w:rPr>
          <w:rFonts w:hint="eastAsia"/>
          <w:szCs w:val="21"/>
        </w:rPr>
        <w:t>(</w:t>
      </w:r>
      <w:r>
        <w:rPr>
          <w:rFonts w:hint="eastAsia"/>
          <w:szCs w:val="21"/>
        </w:rPr>
        <w:t>附最新成交价</w:t>
      </w:r>
      <w:r>
        <w:rPr>
          <w:rFonts w:hint="eastAsia"/>
          <w:szCs w:val="21"/>
        </w:rPr>
        <w:t>)</w:t>
      </w:r>
    </w:p>
    <w:p w:rsidR="00CD681A" w:rsidRDefault="00E50B64">
      <w:pPr>
        <w:widowControl/>
        <w:wordWrap w:val="0"/>
        <w:spacing w:line="420" w:lineRule="exact"/>
        <w:ind w:right="420" w:firstLineChars="2600" w:firstLine="546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rsidR="00CD681A" w:rsidRDefault="00E50B64">
      <w:pPr>
        <w:widowControl/>
        <w:wordWrap w:val="0"/>
        <w:spacing w:before="100" w:beforeAutospacing="1" w:after="100" w:afterAutospacing="1" w:line="0" w:lineRule="atLeast"/>
        <w:ind w:right="420" w:firstLine="329"/>
        <w:jc w:val="center"/>
        <w:rPr>
          <w:rFonts w:ascii="Arial Unicode MS" w:eastAsia="Arial Unicode MS" w:hAnsi="Arial Unicode MS" w:cs="Arial Unicode MS"/>
          <w:b/>
          <w:bCs/>
          <w:sz w:val="32"/>
        </w:rPr>
        <w:sectPr w:rsidR="00CD681A">
          <w:pgSz w:w="11906" w:h="16838"/>
          <w:pgMar w:top="340" w:right="720" w:bottom="397" w:left="720" w:header="851" w:footer="992" w:gutter="0"/>
          <w:cols w:space="720"/>
          <w:docGrid w:type="lines" w:linePitch="312"/>
        </w:sectPr>
      </w:pPr>
      <w:r>
        <w:rPr>
          <w:rFonts w:ascii="Tahoma" w:hAnsi="Tahoma" w:cs="Tahoma"/>
          <w:color w:val="FF0000"/>
          <w:kern w:val="0"/>
          <w:szCs w:val="21"/>
        </w:rPr>
        <w:t xml:space="preserve">                                          </w:t>
      </w:r>
      <w:r>
        <w:rPr>
          <w:rFonts w:ascii="Tahoma" w:hAnsi="Tahoma" w:cs="Tahoma" w:hint="eastAsia"/>
          <w:color w:val="FF0000"/>
          <w:kern w:val="0"/>
          <w:szCs w:val="21"/>
        </w:rPr>
        <w:t>2025</w:t>
      </w:r>
      <w:r>
        <w:rPr>
          <w:rFonts w:ascii="Tahoma" w:hAnsi="Tahoma" w:cs="Tahoma" w:hint="eastAsia"/>
          <w:color w:val="FF0000"/>
          <w:kern w:val="0"/>
          <w:szCs w:val="21"/>
        </w:rPr>
        <w:t>年</w:t>
      </w:r>
      <w:r>
        <w:rPr>
          <w:rFonts w:ascii="Tahoma" w:hAnsi="Tahoma" w:cs="Tahoma" w:hint="eastAsia"/>
          <w:color w:val="FF0000"/>
          <w:kern w:val="0"/>
          <w:szCs w:val="21"/>
        </w:rPr>
        <w:t>5</w:t>
      </w:r>
      <w:r>
        <w:rPr>
          <w:rFonts w:ascii="Tahoma" w:hAnsi="Tahoma" w:cs="Tahoma" w:hint="eastAsia"/>
          <w:color w:val="FF0000"/>
          <w:kern w:val="0"/>
          <w:szCs w:val="21"/>
        </w:rPr>
        <w:t>月</w:t>
      </w:r>
    </w:p>
    <w:p w:rsidR="00CD681A" w:rsidRDefault="00E50B64">
      <w:pPr>
        <w:pStyle w:val="af9"/>
        <w:adjustRightInd w:val="0"/>
        <w:snapToGrid w:val="0"/>
        <w:spacing w:line="360" w:lineRule="auto"/>
        <w:jc w:val="center"/>
        <w:outlineLvl w:val="0"/>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第二章</w:t>
      </w:r>
      <w:r>
        <w:rPr>
          <w:rFonts w:ascii="方正小标宋简体" w:eastAsia="方正小标宋简体" w:hAnsi="方正小标宋简体" w:cs="方正小标宋简体" w:hint="eastAsia"/>
          <w:b/>
          <w:bCs/>
          <w:sz w:val="32"/>
        </w:rPr>
        <w:t xml:space="preserve"> </w:t>
      </w:r>
      <w:r>
        <w:rPr>
          <w:rFonts w:ascii="方正小标宋简体" w:eastAsia="方正小标宋简体" w:hAnsi="方正小标宋简体" w:cs="方正小标宋简体" w:hint="eastAsia"/>
          <w:b/>
          <w:bCs/>
          <w:sz w:val="32"/>
        </w:rPr>
        <w:t>医用耗材采购需求</w:t>
      </w:r>
      <w:bookmarkEnd w:id="1"/>
    </w:p>
    <w:p w:rsidR="00CD681A" w:rsidRDefault="00E50B64">
      <w:pPr>
        <w:pStyle w:val="aff5"/>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CD681A" w:rsidRDefault="00E50B64">
      <w:pPr>
        <w:numPr>
          <w:ilvl w:val="0"/>
          <w:numId w:val="9"/>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CD681A" w:rsidRDefault="00E50B64">
      <w:pPr>
        <w:pStyle w:val="aff5"/>
        <w:widowControl/>
        <w:adjustRightInd w:val="0"/>
        <w:snapToGrid w:val="0"/>
        <w:spacing w:line="360" w:lineRule="auto"/>
        <w:ind w:left="426" w:firstLine="480"/>
        <w:rPr>
          <w:rFonts w:ascii="宋体" w:eastAsia="宋体" w:hAnsi="宋体" w:cs="宋体"/>
          <w:color w:val="000000" w:themeColor="text1"/>
          <w:kern w:val="0"/>
          <w:sz w:val="24"/>
        </w:rPr>
      </w:pPr>
      <w:bookmarkStart w:id="3" w:name="_Toc61271840"/>
      <w:r>
        <w:rPr>
          <w:rFonts w:ascii="宋体" w:eastAsia="宋体" w:hAnsi="宋体" w:cs="宋体" w:hint="eastAsia"/>
          <w:color w:val="000000" w:themeColor="text1"/>
          <w:kern w:val="0"/>
          <w:sz w:val="24"/>
        </w:rPr>
        <w:t>根据我院</w:t>
      </w:r>
      <w:r>
        <w:rPr>
          <w:rFonts w:ascii="宋体" w:eastAsia="宋体" w:hAnsi="宋体" w:cs="宋体" w:hint="eastAsia"/>
          <w:color w:val="000000" w:themeColor="text1"/>
          <w:kern w:val="0"/>
          <w:sz w:val="24"/>
        </w:rPr>
        <w:t>2024</w:t>
      </w:r>
      <w:r>
        <w:rPr>
          <w:rFonts w:ascii="宋体" w:eastAsia="宋体" w:hAnsi="宋体" w:cs="宋体" w:hint="eastAsia"/>
          <w:color w:val="000000" w:themeColor="text1"/>
          <w:kern w:val="0"/>
          <w:sz w:val="24"/>
        </w:rPr>
        <w:t>年院办通</w:t>
      </w:r>
      <w:r>
        <w:rPr>
          <w:rFonts w:ascii="宋体" w:eastAsia="宋体" w:hAnsi="宋体" w:cs="宋体" w:hint="eastAsia"/>
          <w:color w:val="000000" w:themeColor="text1"/>
          <w:kern w:val="0"/>
          <w:sz w:val="24"/>
        </w:rPr>
        <w:t>1192</w:t>
      </w:r>
      <w:r>
        <w:rPr>
          <w:rFonts w:ascii="宋体" w:eastAsia="宋体" w:hAnsi="宋体" w:cs="宋体" w:hint="eastAsia"/>
          <w:color w:val="000000" w:themeColor="text1"/>
          <w:kern w:val="0"/>
          <w:sz w:val="24"/>
        </w:rPr>
        <w:t>号</w:t>
      </w:r>
      <w:r>
        <w:rPr>
          <w:rFonts w:ascii="宋体" w:eastAsia="宋体" w:hAnsi="宋体" w:cs="宋体" w:hint="eastAsia"/>
          <w:color w:val="000000" w:themeColor="text1"/>
          <w:kern w:val="0"/>
          <w:sz w:val="24"/>
        </w:rPr>
        <w:t>决议及</w:t>
      </w:r>
      <w:r>
        <w:rPr>
          <w:rFonts w:ascii="宋体" w:eastAsia="宋体" w:hAnsi="宋体" w:cs="宋体" w:hint="eastAsia"/>
          <w:color w:val="000000" w:themeColor="text1"/>
          <w:kern w:val="0"/>
          <w:sz w:val="24"/>
        </w:rPr>
        <w:t>2025</w:t>
      </w:r>
      <w:r>
        <w:rPr>
          <w:rFonts w:ascii="宋体" w:eastAsia="宋体" w:hAnsi="宋体" w:cs="宋体" w:hint="eastAsia"/>
          <w:color w:val="000000" w:themeColor="text1"/>
          <w:kern w:val="0"/>
          <w:sz w:val="24"/>
        </w:rPr>
        <w:t>年院办通</w:t>
      </w:r>
      <w:r>
        <w:rPr>
          <w:rFonts w:ascii="宋体" w:eastAsia="宋体" w:hAnsi="宋体" w:cs="宋体" w:hint="eastAsia"/>
          <w:color w:val="000000" w:themeColor="text1"/>
          <w:kern w:val="0"/>
          <w:sz w:val="24"/>
        </w:rPr>
        <w:t>7</w:t>
      </w:r>
      <w:r>
        <w:rPr>
          <w:rFonts w:ascii="宋体" w:eastAsia="宋体" w:hAnsi="宋体" w:cs="宋体" w:hint="eastAsia"/>
          <w:color w:val="000000" w:themeColor="text1"/>
          <w:kern w:val="0"/>
          <w:sz w:val="24"/>
        </w:rPr>
        <w:t>号决议</w:t>
      </w: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对</w:t>
      </w:r>
      <w:r>
        <w:rPr>
          <w:rFonts w:ascii="宋体" w:eastAsia="宋体" w:hAnsi="宋体" w:cs="宋体" w:hint="eastAsia"/>
          <w:color w:val="000000" w:themeColor="text1"/>
          <w:kern w:val="0"/>
          <w:sz w:val="24"/>
        </w:rPr>
        <w:t>逾期未完成医用耗材项目合同签订</w:t>
      </w:r>
      <w:r>
        <w:rPr>
          <w:rFonts w:ascii="宋体" w:eastAsia="宋体" w:hAnsi="宋体" w:cs="宋体" w:hint="eastAsia"/>
          <w:color w:val="000000" w:themeColor="text1"/>
          <w:kern w:val="0"/>
          <w:sz w:val="24"/>
        </w:rPr>
        <w:t>和新准入项目</w:t>
      </w:r>
      <w:r>
        <w:rPr>
          <w:rFonts w:ascii="宋体" w:eastAsia="宋体" w:hAnsi="宋体" w:cs="宋体" w:hint="eastAsia"/>
          <w:color w:val="000000" w:themeColor="text1"/>
          <w:kern w:val="0"/>
          <w:sz w:val="24"/>
        </w:rPr>
        <w:t>进行重新招采。</w:t>
      </w:r>
    </w:p>
    <w:p w:rsidR="00CD681A" w:rsidRDefault="00E50B64">
      <w:pPr>
        <w:pStyle w:val="aff5"/>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3"/>
      <w:r>
        <w:rPr>
          <w:rFonts w:ascii="宋体" w:eastAsia="宋体" w:hAnsi="宋体" w:cs="宋体" w:hint="eastAsia"/>
          <w:b/>
          <w:bCs/>
          <w:sz w:val="24"/>
          <w:szCs w:val="24"/>
        </w:rPr>
        <w:t>参数</w:t>
      </w:r>
    </w:p>
    <w:tbl>
      <w:tblPr>
        <w:tblpPr w:leftFromText="180" w:rightFromText="180" w:vertAnchor="text" w:horzAnchor="page" w:tblpX="586" w:tblpY="662"/>
        <w:tblOverlap w:val="nev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978"/>
        <w:gridCol w:w="1332"/>
        <w:gridCol w:w="3596"/>
        <w:gridCol w:w="916"/>
        <w:gridCol w:w="647"/>
        <w:gridCol w:w="867"/>
        <w:gridCol w:w="884"/>
      </w:tblGrid>
      <w:tr w:rsidR="00CD681A">
        <w:trPr>
          <w:trHeight w:val="631"/>
        </w:trPr>
        <w:tc>
          <w:tcPr>
            <w:tcW w:w="213" w:type="pct"/>
            <w:vAlign w:val="center"/>
          </w:tcPr>
          <w:p w:rsidR="00CD681A" w:rsidRDefault="00E50B64">
            <w:pPr>
              <w:jc w:val="center"/>
            </w:pPr>
            <w:r>
              <w:rPr>
                <w:rFonts w:hint="eastAsia"/>
              </w:rPr>
              <w:t>序号</w:t>
            </w:r>
          </w:p>
        </w:tc>
        <w:tc>
          <w:tcPr>
            <w:tcW w:w="925" w:type="pct"/>
            <w:vAlign w:val="center"/>
          </w:tcPr>
          <w:p w:rsidR="00CD681A" w:rsidRDefault="00E50B64">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624" w:type="pct"/>
            <w:vAlign w:val="center"/>
          </w:tcPr>
          <w:p w:rsidR="00CD681A" w:rsidRDefault="00E50B64">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683" w:type="pct"/>
            <w:vAlign w:val="center"/>
          </w:tcPr>
          <w:p w:rsidR="00CD681A" w:rsidRDefault="00E50B64">
            <w:pPr>
              <w:widowControl/>
              <w:jc w:val="center"/>
              <w:rPr>
                <w:rFonts w:ascii="宋体" w:hAnsi="宋体" w:cs="宋体"/>
                <w:color w:val="FF0000"/>
                <w:kern w:val="0"/>
                <w:sz w:val="22"/>
                <w:szCs w:val="22"/>
              </w:rPr>
            </w:pPr>
            <w:r>
              <w:rPr>
                <w:rFonts w:ascii="宋体" w:hAnsi="宋体" w:cs="宋体" w:hint="eastAsia"/>
                <w:color w:val="000000"/>
                <w:kern w:val="0"/>
                <w:sz w:val="22"/>
                <w:szCs w:val="22"/>
              </w:rPr>
              <w:t>技术要求</w:t>
            </w:r>
          </w:p>
        </w:tc>
        <w:tc>
          <w:tcPr>
            <w:tcW w:w="429" w:type="pct"/>
            <w:vAlign w:val="center"/>
          </w:tcPr>
          <w:p w:rsidR="00CD681A" w:rsidRDefault="00E50B64">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w:t>
            </w:r>
            <w:r>
              <w:rPr>
                <w:rFonts w:ascii="宋体" w:hAnsi="宋体" w:cs="宋体" w:hint="eastAsia"/>
                <w:color w:val="000000"/>
                <w:kern w:val="0"/>
                <w:sz w:val="22"/>
                <w:szCs w:val="22"/>
              </w:rPr>
              <w:t>/</w:t>
            </w:r>
            <w:r>
              <w:rPr>
                <w:rFonts w:ascii="宋体" w:hAnsi="宋体" w:cs="宋体" w:hint="eastAsia"/>
                <w:color w:val="000000"/>
                <w:kern w:val="0"/>
                <w:sz w:val="22"/>
                <w:szCs w:val="22"/>
              </w:rPr>
              <w:t>国产</w:t>
            </w:r>
          </w:p>
        </w:tc>
        <w:tc>
          <w:tcPr>
            <w:tcW w:w="303" w:type="pct"/>
          </w:tcPr>
          <w:p w:rsidR="00CD681A" w:rsidRDefault="00E50B64">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使用科室</w:t>
            </w:r>
          </w:p>
        </w:tc>
        <w:tc>
          <w:tcPr>
            <w:tcW w:w="406" w:type="pct"/>
          </w:tcPr>
          <w:p w:rsidR="00CD681A" w:rsidRDefault="00E50B64">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样品要求</w:t>
            </w:r>
          </w:p>
        </w:tc>
        <w:tc>
          <w:tcPr>
            <w:tcW w:w="414" w:type="pct"/>
            <w:shd w:val="clear" w:color="auto" w:fill="auto"/>
            <w:vAlign w:val="center"/>
          </w:tcPr>
          <w:p w:rsidR="00CD681A" w:rsidRDefault="00E50B64">
            <w:pPr>
              <w:jc w:val="center"/>
              <w:rPr>
                <w:rFonts w:eastAsia="宋体"/>
                <w:color w:val="000000"/>
                <w:sz w:val="22"/>
              </w:rPr>
            </w:pPr>
            <w:r>
              <w:rPr>
                <w:rFonts w:eastAsia="宋体" w:hint="eastAsia"/>
                <w:color w:val="000000"/>
                <w:sz w:val="22"/>
              </w:rPr>
              <w:t>是否执行深圳市阳光平台线上采购</w:t>
            </w:r>
          </w:p>
        </w:tc>
      </w:tr>
      <w:tr w:rsidR="00CD681A">
        <w:trPr>
          <w:trHeight w:val="2249"/>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1</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sz w:val="20"/>
                <w:szCs w:val="20"/>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74</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口腔用胶原蛋白海绵</w:t>
            </w:r>
          </w:p>
        </w:tc>
        <w:tc>
          <w:tcPr>
            <w:tcW w:w="1683" w:type="pct"/>
            <w:vAlign w:val="center"/>
          </w:tcPr>
          <w:p w:rsidR="00CD681A" w:rsidRDefault="00E50B64">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材质为胶原蛋白，呈白色多孔状固体海绵。</w:t>
            </w:r>
            <w:r>
              <w:rPr>
                <w:rFonts w:ascii="宋体" w:eastAsia="宋体" w:hAnsi="宋体" w:cs="宋体" w:hint="eastAsia"/>
                <w:color w:val="000000"/>
                <w:kern w:val="0"/>
                <w:sz w:val="20"/>
                <w:szCs w:val="20"/>
                <w:lang w:bidi="ar"/>
              </w:rPr>
              <w:br/>
              <w:t>2.</w:t>
            </w:r>
            <w:r>
              <w:rPr>
                <w:rFonts w:ascii="宋体" w:eastAsia="宋体" w:hAnsi="宋体" w:cs="宋体" w:hint="eastAsia"/>
                <w:color w:val="000000"/>
                <w:kern w:val="0"/>
                <w:sz w:val="20"/>
                <w:szCs w:val="20"/>
                <w:lang w:bidi="ar"/>
              </w:rPr>
              <w:t>多种规格：圆台形、圆柱形、小方块、片状挑选，均为一次性使用。</w:t>
            </w:r>
            <w:r>
              <w:rPr>
                <w:rFonts w:ascii="宋体" w:eastAsia="宋体" w:hAnsi="宋体" w:cs="宋体" w:hint="eastAsia"/>
                <w:color w:val="000000"/>
                <w:kern w:val="0"/>
                <w:sz w:val="20"/>
                <w:szCs w:val="20"/>
                <w:lang w:bidi="ar"/>
              </w:rPr>
              <w:br/>
              <w:t>3.</w:t>
            </w:r>
            <w:r>
              <w:rPr>
                <w:rFonts w:ascii="宋体" w:eastAsia="宋体" w:hAnsi="宋体" w:cs="宋体" w:hint="eastAsia"/>
                <w:color w:val="000000"/>
                <w:kern w:val="0"/>
                <w:sz w:val="20"/>
                <w:szCs w:val="20"/>
                <w:lang w:bidi="ar"/>
              </w:rPr>
              <w:t>规格尺寸：直径</w:t>
            </w:r>
            <w:r>
              <w:rPr>
                <w:rFonts w:ascii="宋体" w:eastAsia="宋体" w:hAnsi="宋体" w:cs="宋体" w:hint="eastAsia"/>
                <w:color w:val="000000"/>
                <w:kern w:val="0"/>
                <w:sz w:val="20"/>
                <w:szCs w:val="20"/>
                <w:lang w:bidi="ar"/>
              </w:rPr>
              <w:t>8</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2 mm</w:t>
            </w:r>
            <w:r>
              <w:rPr>
                <w:rFonts w:ascii="宋体" w:eastAsia="宋体" w:hAnsi="宋体" w:cs="宋体" w:hint="eastAsia"/>
                <w:color w:val="000000"/>
                <w:kern w:val="0"/>
                <w:sz w:val="20"/>
                <w:szCs w:val="20"/>
                <w:lang w:bidi="ar"/>
              </w:rPr>
              <w:t>，高度</w:t>
            </w:r>
            <w:r>
              <w:rPr>
                <w:rFonts w:ascii="宋体" w:eastAsia="宋体" w:hAnsi="宋体" w:cs="宋体" w:hint="eastAsia"/>
                <w:color w:val="000000"/>
                <w:kern w:val="0"/>
                <w:sz w:val="20"/>
                <w:szCs w:val="20"/>
                <w:lang w:bidi="ar"/>
              </w:rPr>
              <w:t xml:space="preserve">15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3mm</w:t>
            </w:r>
            <w:r>
              <w:rPr>
                <w:rFonts w:ascii="宋体" w:eastAsia="宋体" w:hAnsi="宋体" w:cs="宋体" w:hint="eastAsia"/>
                <w:color w:val="000000"/>
                <w:kern w:val="0"/>
                <w:sz w:val="20"/>
                <w:szCs w:val="20"/>
                <w:lang w:bidi="ar"/>
              </w:rPr>
              <w:t>，宽度</w:t>
            </w:r>
            <w:r>
              <w:rPr>
                <w:rFonts w:ascii="宋体" w:eastAsia="宋体" w:hAnsi="宋体" w:cs="宋体" w:hint="eastAsia"/>
                <w:color w:val="000000"/>
                <w:kern w:val="0"/>
                <w:sz w:val="20"/>
                <w:szCs w:val="20"/>
                <w:lang w:bidi="ar"/>
              </w:rPr>
              <w:t xml:space="preserve">12 </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5mm</w:t>
            </w:r>
            <w:r>
              <w:rPr>
                <w:rFonts w:ascii="宋体" w:eastAsia="宋体" w:hAnsi="宋体" w:cs="宋体" w:hint="eastAsia"/>
                <w:color w:val="000000"/>
                <w:kern w:val="0"/>
                <w:sz w:val="20"/>
                <w:szCs w:val="20"/>
                <w:lang w:bidi="ar"/>
              </w:rPr>
              <w:t>，独立包装。</w:t>
            </w:r>
          </w:p>
          <w:p w:rsidR="00CD681A" w:rsidRDefault="00E50B64">
            <w:pPr>
              <w:widowControl/>
              <w:jc w:val="left"/>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4.</w:t>
            </w:r>
            <w:r>
              <w:rPr>
                <w:rFonts w:ascii="宋体" w:eastAsia="宋体" w:hAnsi="宋体" w:cs="宋体" w:hint="eastAsia"/>
                <w:color w:val="000000"/>
                <w:kern w:val="0"/>
                <w:sz w:val="20"/>
                <w:szCs w:val="20"/>
                <w:lang w:bidi="ar"/>
              </w:rPr>
              <w:t>用于口腔拔牙窝填充止血，软组织恢复，防止异物掉入。</w:t>
            </w:r>
          </w:p>
        </w:tc>
        <w:tc>
          <w:tcPr>
            <w:tcW w:w="429" w:type="pct"/>
            <w:vAlign w:val="center"/>
          </w:tcPr>
          <w:p w:rsidR="00CD681A" w:rsidRDefault="00E50B64">
            <w:pPr>
              <w:widowControl/>
              <w:jc w:val="cente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sz w:val="20"/>
                <w:szCs w:val="20"/>
              </w:rPr>
            </w:pPr>
            <w:r>
              <w:rPr>
                <w:rFonts w:asciiTheme="minorEastAsia" w:hAnsiTheme="minorEastAsia" w:cstheme="minorEastAsia" w:hint="eastAsia"/>
                <w:color w:val="000000"/>
                <w:kern w:val="0"/>
                <w:sz w:val="20"/>
                <w:szCs w:val="20"/>
                <w:lang w:bidi="ar"/>
              </w:rPr>
              <w:t>口腔科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3435"/>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2</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sz w:val="20"/>
                <w:szCs w:val="20"/>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75</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sz w:val="20"/>
                <w:szCs w:val="20"/>
              </w:rPr>
              <w:t>硅胶眼科植入物</w:t>
            </w:r>
          </w:p>
        </w:tc>
        <w:tc>
          <w:tcPr>
            <w:tcW w:w="1683" w:type="pct"/>
            <w:vAlign w:val="center"/>
          </w:tcPr>
          <w:p w:rsidR="00CD681A" w:rsidRDefault="00E50B64">
            <w:pPr>
              <w:widowControl/>
              <w:numPr>
                <w:ilvl w:val="0"/>
                <w:numId w:val="8"/>
              </w:numP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用于视网膜脱离复位手术的环扎和外垫压手术的辅助治疗。</w:t>
            </w:r>
          </w:p>
          <w:p w:rsidR="00CD681A" w:rsidRDefault="00E50B64">
            <w:pPr>
              <w:widowControl/>
              <w:numPr>
                <w:ilvl w:val="0"/>
                <w:numId w:val="8"/>
              </w:numP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含实体视网膜脱离植入物与海绵体视网膜脱离植入物两种。</w:t>
            </w:r>
          </w:p>
          <w:p w:rsidR="00CD681A" w:rsidRDefault="00E50B64">
            <w:pPr>
              <w:widowControl/>
              <w:numPr>
                <w:ilvl w:val="0"/>
                <w:numId w:val="8"/>
              </w:numP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实体的视网膜脱离植入物，拉伸强度≥</w:t>
            </w:r>
            <w:r>
              <w:rPr>
                <w:rFonts w:asciiTheme="minorEastAsia" w:hAnsiTheme="minorEastAsia" w:cstheme="minorEastAsia" w:hint="eastAsia"/>
                <w:sz w:val="20"/>
                <w:szCs w:val="20"/>
              </w:rPr>
              <w:t>6.0MPa,</w:t>
            </w:r>
            <w:r>
              <w:rPr>
                <w:rFonts w:asciiTheme="minorEastAsia" w:hAnsiTheme="minorEastAsia" w:cstheme="minorEastAsia" w:hint="eastAsia"/>
                <w:sz w:val="20"/>
                <w:szCs w:val="20"/>
              </w:rPr>
              <w:t>扯断伸长率≥</w:t>
            </w:r>
            <w:r>
              <w:rPr>
                <w:rFonts w:asciiTheme="minorEastAsia" w:hAnsiTheme="minorEastAsia" w:cstheme="minorEastAsia" w:hint="eastAsia"/>
                <w:sz w:val="20"/>
                <w:szCs w:val="20"/>
              </w:rPr>
              <w:t>500%</w:t>
            </w:r>
            <w:r>
              <w:rPr>
                <w:rFonts w:asciiTheme="minorEastAsia" w:hAnsiTheme="minorEastAsia" w:cstheme="minorEastAsia" w:hint="eastAsia"/>
                <w:sz w:val="20"/>
                <w:szCs w:val="20"/>
              </w:rPr>
              <w:t>，扯断永久变形≤</w:t>
            </w:r>
            <w:r>
              <w:rPr>
                <w:rFonts w:asciiTheme="minorEastAsia" w:hAnsiTheme="minorEastAsia" w:cstheme="minorEastAsia" w:hint="eastAsia"/>
                <w:sz w:val="20"/>
                <w:szCs w:val="20"/>
              </w:rPr>
              <w:t>15%</w:t>
            </w:r>
            <w:r>
              <w:rPr>
                <w:rFonts w:asciiTheme="minorEastAsia" w:hAnsiTheme="minorEastAsia" w:cstheme="minorEastAsia" w:hint="eastAsia"/>
                <w:sz w:val="20"/>
                <w:szCs w:val="20"/>
              </w:rPr>
              <w:t>，硬度（邵尔</w:t>
            </w:r>
            <w:r>
              <w:rPr>
                <w:rFonts w:asciiTheme="minorEastAsia" w:hAnsiTheme="minorEastAsia" w:cstheme="minorEastAsia" w:hint="eastAsia"/>
                <w:sz w:val="20"/>
                <w:szCs w:val="20"/>
              </w:rPr>
              <w:t>A</w:t>
            </w:r>
            <w:r>
              <w:rPr>
                <w:rFonts w:asciiTheme="minorEastAsia" w:hAnsiTheme="minorEastAsia" w:cstheme="minorEastAsia" w:hint="eastAsia"/>
                <w:sz w:val="20"/>
                <w:szCs w:val="20"/>
              </w:rPr>
              <w:t>）</w:t>
            </w:r>
            <w:r>
              <w:rPr>
                <w:rFonts w:asciiTheme="minorEastAsia" w:hAnsiTheme="minorEastAsia" w:cstheme="minorEastAsia" w:hint="eastAsia"/>
                <w:sz w:val="20"/>
                <w:szCs w:val="20"/>
              </w:rPr>
              <w:t>30-75</w:t>
            </w:r>
            <w:r>
              <w:rPr>
                <w:rFonts w:asciiTheme="minorEastAsia" w:hAnsiTheme="minorEastAsia" w:cstheme="minorEastAsia" w:hint="eastAsia"/>
                <w:sz w:val="20"/>
                <w:szCs w:val="20"/>
              </w:rPr>
              <w:t>。</w:t>
            </w:r>
          </w:p>
          <w:p w:rsidR="00CD681A" w:rsidRDefault="00E50B64">
            <w:pPr>
              <w:widowControl/>
              <w:numPr>
                <w:ilvl w:val="0"/>
                <w:numId w:val="8"/>
              </w:numP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海绵体的视网膜脱离植入物，拉伸强度≥</w:t>
            </w:r>
            <w:r>
              <w:rPr>
                <w:rFonts w:asciiTheme="minorEastAsia" w:hAnsiTheme="minorEastAsia" w:cstheme="minorEastAsia" w:hint="eastAsia"/>
                <w:sz w:val="20"/>
                <w:szCs w:val="20"/>
              </w:rPr>
              <w:t>0.3MPa</w:t>
            </w:r>
            <w:r>
              <w:rPr>
                <w:rFonts w:asciiTheme="minorEastAsia" w:hAnsiTheme="minorEastAsia" w:cstheme="minorEastAsia" w:hint="eastAsia"/>
                <w:sz w:val="20"/>
                <w:szCs w:val="20"/>
              </w:rPr>
              <w:t>，扯断伸长率≥</w:t>
            </w:r>
            <w:r>
              <w:rPr>
                <w:rFonts w:asciiTheme="minorEastAsia" w:hAnsiTheme="minorEastAsia" w:cstheme="minorEastAsia" w:hint="eastAsia"/>
                <w:sz w:val="20"/>
                <w:szCs w:val="20"/>
              </w:rPr>
              <w:t>200%</w:t>
            </w:r>
            <w:r>
              <w:rPr>
                <w:rFonts w:asciiTheme="minorEastAsia" w:hAnsiTheme="minorEastAsia" w:cstheme="minorEastAsia" w:hint="eastAsia"/>
                <w:sz w:val="20"/>
                <w:szCs w:val="20"/>
              </w:rPr>
              <w:t>，扯断永久变形≤</w:t>
            </w:r>
            <w:r>
              <w:rPr>
                <w:rFonts w:asciiTheme="minorEastAsia" w:hAnsiTheme="minorEastAsia" w:cstheme="minorEastAsia" w:hint="eastAsia"/>
                <w:sz w:val="20"/>
                <w:szCs w:val="20"/>
              </w:rPr>
              <w:t>15%</w:t>
            </w:r>
            <w:r>
              <w:rPr>
                <w:rFonts w:asciiTheme="minorEastAsia" w:hAnsiTheme="minorEastAsia" w:cstheme="minorEastAsia" w:hint="eastAsia"/>
                <w:sz w:val="20"/>
                <w:szCs w:val="20"/>
              </w:rPr>
              <w:t>。</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sz w:val="20"/>
                <w:szCs w:val="20"/>
              </w:rPr>
              <w:t>眼科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否</w:t>
            </w:r>
          </w:p>
        </w:tc>
      </w:tr>
      <w:tr w:rsidR="00CD681A">
        <w:trPr>
          <w:trHeight w:val="132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3</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sz w:val="20"/>
                <w:szCs w:val="20"/>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76</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引流袋（排泄物管理系统套件）</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排泄物引流装置套件由低压双球囊、引流管、扎带、球囊充起器及收集袋组成，用于排出物为液体或半液体的大便失禁管理。</w:t>
            </w:r>
            <w:r>
              <w:rPr>
                <w:rFonts w:asciiTheme="minorEastAsia" w:hAnsiTheme="minorEastAsia" w:cstheme="minorEastAsia" w:hint="eastAsia"/>
                <w:sz w:val="20"/>
                <w:szCs w:val="20"/>
              </w:rPr>
              <w:br/>
              <w:t>2.</w:t>
            </w:r>
            <w:r>
              <w:rPr>
                <w:rFonts w:asciiTheme="minorEastAsia" w:hAnsiTheme="minorEastAsia" w:cstheme="minorEastAsia" w:hint="eastAsia"/>
                <w:sz w:val="20"/>
                <w:szCs w:val="20"/>
              </w:rPr>
              <w:t>前端聚氨酯双球囊波纹管设计，须符合肛门直肠解剖结构，充气后能有效固定，减少对直肠粘膜的压迫。</w:t>
            </w:r>
            <w:r>
              <w:rPr>
                <w:rFonts w:asciiTheme="minorEastAsia" w:hAnsiTheme="minorEastAsia" w:cstheme="minorEastAsia" w:hint="eastAsia"/>
                <w:sz w:val="20"/>
                <w:szCs w:val="20"/>
              </w:rPr>
              <w:br/>
            </w:r>
            <w:r>
              <w:rPr>
                <w:rFonts w:asciiTheme="minorEastAsia" w:hAnsiTheme="minorEastAsia" w:cstheme="minorEastAsia" w:hint="eastAsia"/>
                <w:sz w:val="20"/>
                <w:szCs w:val="20"/>
              </w:rPr>
              <w:t>3.</w:t>
            </w:r>
            <w:r>
              <w:rPr>
                <w:rFonts w:asciiTheme="minorEastAsia" w:hAnsiTheme="minorEastAsia" w:cstheme="minorEastAsia" w:hint="eastAsia"/>
                <w:sz w:val="20"/>
                <w:szCs w:val="20"/>
              </w:rPr>
              <w:t>管径配有冲洗腔，保证有效引流的同时，可进行管腔冲洗，防止粪便堵塞。</w:t>
            </w:r>
            <w:r>
              <w:rPr>
                <w:rFonts w:asciiTheme="minorEastAsia" w:hAnsiTheme="minorEastAsia" w:cstheme="minorEastAsia" w:hint="eastAsia"/>
                <w:sz w:val="20"/>
                <w:szCs w:val="20"/>
              </w:rPr>
              <w:br/>
              <w:t>4.</w:t>
            </w:r>
            <w:r>
              <w:rPr>
                <w:rFonts w:asciiTheme="minorEastAsia" w:hAnsiTheme="minorEastAsia" w:cstheme="minorEastAsia" w:hint="eastAsia"/>
                <w:sz w:val="20"/>
                <w:szCs w:val="20"/>
              </w:rPr>
              <w:t>引流袋须有抗返流功能，活性炭排气</w:t>
            </w:r>
            <w:r>
              <w:rPr>
                <w:rFonts w:asciiTheme="minorEastAsia" w:hAnsiTheme="minorEastAsia" w:cstheme="minorEastAsia" w:hint="eastAsia"/>
                <w:sz w:val="20"/>
                <w:szCs w:val="20"/>
              </w:rPr>
              <w:lastRenderedPageBreak/>
              <w:t>孔，减少逆行感染和气味污染。</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lastRenderedPageBreak/>
              <w:t>国产</w:t>
            </w:r>
          </w:p>
        </w:tc>
        <w:tc>
          <w:tcPr>
            <w:tcW w:w="303" w:type="pct"/>
            <w:vAlign w:val="center"/>
          </w:tcPr>
          <w:p w:rsidR="00CD681A" w:rsidRDefault="00E50B64">
            <w:pPr>
              <w:widowControl/>
              <w:jc w:val="center"/>
              <w:textAlignment w:val="center"/>
              <w:rPr>
                <w:rFonts w:asciiTheme="minorEastAsia" w:hAnsiTheme="minorEastAsia" w:cstheme="minorEastAsia"/>
                <w:sz w:val="20"/>
                <w:szCs w:val="20"/>
              </w:rPr>
            </w:pPr>
            <w:r>
              <w:rPr>
                <w:rFonts w:asciiTheme="minorEastAsia" w:hAnsiTheme="minorEastAsia" w:cstheme="minorEastAsia" w:hint="eastAsia"/>
                <w:sz w:val="20"/>
                <w:szCs w:val="20"/>
              </w:rPr>
              <w:t>重症医学科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187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4</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77</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鼻咽通气异型导管（一次性使用）</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具备呼气末二氧化碳分压监测功能。通过对咽部二氧化碳持续采样，及时评估通气情况，确保患者通气安全。</w:t>
            </w:r>
            <w:r>
              <w:rPr>
                <w:rFonts w:asciiTheme="minorEastAsia" w:hAnsiTheme="minorEastAsia" w:cstheme="minorEastAsia" w:hint="eastAsia"/>
                <w:sz w:val="20"/>
                <w:szCs w:val="20"/>
              </w:rPr>
              <w:br/>
            </w:r>
            <w:r>
              <w:rPr>
                <w:rFonts w:asciiTheme="minorEastAsia" w:hAnsiTheme="minorEastAsia" w:cstheme="minorEastAsia" w:hint="eastAsia"/>
                <w:sz w:val="20"/>
                <w:szCs w:val="20"/>
              </w:rPr>
              <w:t>▲</w:t>
            </w:r>
            <w:r>
              <w:rPr>
                <w:rFonts w:asciiTheme="minorEastAsia" w:hAnsiTheme="minorEastAsia" w:cstheme="minorEastAsia" w:hint="eastAsia"/>
                <w:sz w:val="20"/>
                <w:szCs w:val="20"/>
              </w:rPr>
              <w:t>2.</w:t>
            </w:r>
            <w:r>
              <w:rPr>
                <w:rFonts w:asciiTheme="minorEastAsia" w:hAnsiTheme="minorEastAsia" w:cstheme="minorEastAsia" w:hint="eastAsia"/>
                <w:sz w:val="20"/>
                <w:szCs w:val="20"/>
              </w:rPr>
              <w:t>前端弧形微创软头设计。</w:t>
            </w:r>
            <w:r>
              <w:rPr>
                <w:rFonts w:asciiTheme="minorEastAsia" w:hAnsiTheme="minorEastAsia" w:cstheme="minorEastAsia" w:hint="eastAsia"/>
                <w:sz w:val="20"/>
                <w:szCs w:val="20"/>
              </w:rPr>
              <w:br/>
              <w:t>3.</w:t>
            </w:r>
            <w:r>
              <w:rPr>
                <w:rFonts w:asciiTheme="minorEastAsia" w:hAnsiTheme="minorEastAsia" w:cstheme="minorEastAsia" w:hint="eastAsia"/>
                <w:sz w:val="20"/>
                <w:szCs w:val="20"/>
              </w:rPr>
              <w:t>硅胶材料，外壁超滑涂层。</w:t>
            </w:r>
            <w:r>
              <w:rPr>
                <w:rFonts w:asciiTheme="minorEastAsia" w:hAnsiTheme="minorEastAsia" w:cstheme="minorEastAsia" w:hint="eastAsia"/>
                <w:sz w:val="20"/>
                <w:szCs w:val="20"/>
              </w:rPr>
              <w:br/>
              <w:t>4.</w:t>
            </w:r>
            <w:r>
              <w:rPr>
                <w:rFonts w:asciiTheme="minorEastAsia" w:hAnsiTheme="minorEastAsia" w:cstheme="minorEastAsia" w:hint="eastAsia"/>
                <w:sz w:val="20"/>
                <w:szCs w:val="20"/>
              </w:rPr>
              <w:t>深度调节环。通过预设深度调节环，满足控制插入深度要求。</w:t>
            </w:r>
            <w:r>
              <w:rPr>
                <w:rFonts w:asciiTheme="minorEastAsia" w:hAnsiTheme="minorEastAsia" w:cstheme="minorEastAsia" w:hint="eastAsia"/>
                <w:sz w:val="20"/>
                <w:szCs w:val="20"/>
              </w:rPr>
              <w:br/>
            </w:r>
            <w:r>
              <w:rPr>
                <w:rFonts w:asciiTheme="minorEastAsia" w:hAnsiTheme="minorEastAsia" w:cstheme="minorEastAsia" w:hint="eastAsia"/>
                <w:sz w:val="20"/>
                <w:szCs w:val="20"/>
              </w:rPr>
              <w:t>▲</w:t>
            </w:r>
            <w:r>
              <w:rPr>
                <w:rFonts w:asciiTheme="minorEastAsia" w:hAnsiTheme="minorEastAsia" w:cstheme="minorEastAsia" w:hint="eastAsia"/>
                <w:sz w:val="20"/>
                <w:szCs w:val="20"/>
              </w:rPr>
              <w:t>5.</w:t>
            </w:r>
            <w:r>
              <w:rPr>
                <w:rFonts w:asciiTheme="minorEastAsia" w:hAnsiTheme="minorEastAsia" w:cstheme="minorEastAsia" w:hint="eastAsia"/>
                <w:sz w:val="20"/>
                <w:szCs w:val="20"/>
              </w:rPr>
              <w:t>双氧源接头，可以直接连接多种氧源且不影响呼末二氧化碳监测。</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asciiTheme="minorEastAsia" w:hAnsiTheme="minorEastAsia" w:cstheme="minorEastAsia" w:hint="eastAsia"/>
                <w:color w:val="000000"/>
                <w:kern w:val="0"/>
                <w:sz w:val="20"/>
                <w:szCs w:val="20"/>
                <w:lang w:bidi="ar"/>
              </w:rPr>
              <w:t>麻醉科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187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5</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78</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一次性使用子宫支架</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w:t>
            </w:r>
            <w:r>
              <w:rPr>
                <w:rFonts w:asciiTheme="minorEastAsia" w:hAnsiTheme="minorEastAsia" w:cstheme="minorEastAsia" w:hint="eastAsia"/>
                <w:sz w:val="20"/>
                <w:szCs w:val="20"/>
              </w:rPr>
              <w:t>产品表面光滑、材质柔软，厚度在</w:t>
            </w:r>
            <w:r>
              <w:rPr>
                <w:rFonts w:asciiTheme="minorEastAsia" w:hAnsiTheme="minorEastAsia" w:cstheme="minorEastAsia" w:hint="eastAsia"/>
                <w:sz w:val="20"/>
                <w:szCs w:val="20"/>
              </w:rPr>
              <w:t>0.1-0.5mm</w:t>
            </w:r>
            <w:r>
              <w:rPr>
                <w:rFonts w:asciiTheme="minorEastAsia" w:hAnsiTheme="minorEastAsia" w:cstheme="minorEastAsia" w:hint="eastAsia"/>
                <w:sz w:val="20"/>
                <w:szCs w:val="20"/>
              </w:rPr>
              <w:t>，避免对子宫内膜形成压迫。</w:t>
            </w:r>
            <w:r>
              <w:rPr>
                <w:rFonts w:asciiTheme="minorEastAsia" w:hAnsiTheme="minorEastAsia" w:cstheme="minorEastAsia" w:hint="eastAsia"/>
                <w:sz w:val="20"/>
                <w:szCs w:val="20"/>
              </w:rPr>
              <w:br/>
              <w:t>2</w:t>
            </w:r>
            <w:r>
              <w:rPr>
                <w:rFonts w:asciiTheme="minorEastAsia" w:hAnsiTheme="minorEastAsia" w:cstheme="minorEastAsia" w:hint="eastAsia"/>
                <w:sz w:val="20"/>
                <w:szCs w:val="20"/>
              </w:rPr>
              <w:t>.</w:t>
            </w:r>
            <w:r>
              <w:rPr>
                <w:rFonts w:asciiTheme="minorEastAsia" w:hAnsiTheme="minorEastAsia" w:cstheme="minorEastAsia" w:hint="eastAsia"/>
                <w:sz w:val="20"/>
                <w:szCs w:val="20"/>
              </w:rPr>
              <w:t>支架尾部可调节修剪；</w:t>
            </w:r>
            <w:r>
              <w:rPr>
                <w:rFonts w:asciiTheme="minorEastAsia" w:hAnsiTheme="minorEastAsia" w:cstheme="minorEastAsia" w:hint="eastAsia"/>
                <w:sz w:val="20"/>
                <w:szCs w:val="20"/>
              </w:rPr>
              <w:br/>
              <w:t>3</w:t>
            </w:r>
            <w:r>
              <w:rPr>
                <w:rFonts w:asciiTheme="minorEastAsia" w:hAnsiTheme="minorEastAsia" w:cstheme="minorEastAsia" w:hint="eastAsia"/>
                <w:sz w:val="20"/>
                <w:szCs w:val="20"/>
              </w:rPr>
              <w:t>.</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t>可根据宫腔形态和长度选择不同的规格；</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asciiTheme="minorEastAsia" w:hAnsiTheme="minorEastAsia" w:cstheme="minorEastAsia" w:hint="eastAsia"/>
                <w:color w:val="000000"/>
                <w:kern w:val="0"/>
                <w:sz w:val="20"/>
                <w:szCs w:val="20"/>
                <w:lang w:bidi="ar"/>
              </w:rPr>
              <w:t>妇科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187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6</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79</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一次性使用活检钳</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主要用于宫腔镜下取异物或组织取样。</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br/>
              <w:t>2.</w:t>
            </w:r>
            <w:r>
              <w:rPr>
                <w:rFonts w:asciiTheme="minorEastAsia" w:hAnsiTheme="minorEastAsia" w:cstheme="minorEastAsia" w:hint="eastAsia"/>
                <w:sz w:val="20"/>
                <w:szCs w:val="20"/>
              </w:rPr>
              <w:t>活检钳外径</w:t>
            </w:r>
            <w:r>
              <w:rPr>
                <w:rFonts w:asciiTheme="minorEastAsia" w:hAnsiTheme="minorEastAsia" w:cstheme="minorEastAsia" w:hint="eastAsia"/>
                <w:sz w:val="20"/>
                <w:szCs w:val="20"/>
              </w:rPr>
              <w:t>1.2-2.5mm</w:t>
            </w:r>
            <w:r>
              <w:rPr>
                <w:rFonts w:asciiTheme="minorEastAsia" w:hAnsiTheme="minorEastAsia" w:cstheme="minorEastAsia" w:hint="eastAsia"/>
                <w:sz w:val="20"/>
                <w:szCs w:val="20"/>
              </w:rPr>
              <w:t>，可适用于</w:t>
            </w:r>
            <w:r>
              <w:rPr>
                <w:rFonts w:asciiTheme="minorEastAsia" w:hAnsiTheme="minorEastAsia" w:cstheme="minorEastAsia" w:hint="eastAsia"/>
                <w:sz w:val="20"/>
                <w:szCs w:val="20"/>
              </w:rPr>
              <w:t>5fr</w:t>
            </w:r>
            <w:r>
              <w:rPr>
                <w:rFonts w:asciiTheme="minorEastAsia" w:hAnsiTheme="minorEastAsia" w:cstheme="minorEastAsia" w:hint="eastAsia"/>
                <w:sz w:val="20"/>
                <w:szCs w:val="20"/>
              </w:rPr>
              <w:t>和</w:t>
            </w:r>
            <w:r>
              <w:rPr>
                <w:rFonts w:asciiTheme="minorEastAsia" w:hAnsiTheme="minorEastAsia" w:cstheme="minorEastAsia" w:hint="eastAsia"/>
                <w:sz w:val="20"/>
                <w:szCs w:val="20"/>
              </w:rPr>
              <w:t>7fr</w:t>
            </w:r>
            <w:r>
              <w:rPr>
                <w:rFonts w:asciiTheme="minorEastAsia" w:hAnsiTheme="minorEastAsia" w:cstheme="minorEastAsia" w:hint="eastAsia"/>
                <w:sz w:val="20"/>
                <w:szCs w:val="20"/>
              </w:rPr>
              <w:t>的器械通道；</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br/>
              <w:t>3.</w:t>
            </w:r>
            <w:r>
              <w:rPr>
                <w:rFonts w:asciiTheme="minorEastAsia" w:hAnsiTheme="minorEastAsia" w:cstheme="minorEastAsia" w:hint="eastAsia"/>
                <w:sz w:val="20"/>
                <w:szCs w:val="20"/>
              </w:rPr>
              <w:t>活检钳工作长度</w:t>
            </w:r>
            <w:r>
              <w:rPr>
                <w:rFonts w:asciiTheme="minorEastAsia" w:hAnsiTheme="minorEastAsia" w:cstheme="minorEastAsia" w:hint="eastAsia"/>
                <w:sz w:val="20"/>
                <w:szCs w:val="20"/>
              </w:rPr>
              <w:t>400-410mm</w:t>
            </w:r>
            <w:r>
              <w:rPr>
                <w:rFonts w:asciiTheme="minorEastAsia" w:hAnsiTheme="minorEastAsia" w:cstheme="minorEastAsia" w:hint="eastAsia"/>
                <w:sz w:val="20"/>
                <w:szCs w:val="20"/>
              </w:rPr>
              <w:t>。</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asciiTheme="minorEastAsia" w:hAnsiTheme="minorEastAsia" w:cstheme="minorEastAsia" w:hint="eastAsia"/>
                <w:color w:val="000000"/>
                <w:kern w:val="0"/>
                <w:sz w:val="20"/>
                <w:szCs w:val="20"/>
                <w:lang w:bidi="ar"/>
              </w:rPr>
              <w:t>妇科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r w:rsidR="00CD681A">
        <w:trPr>
          <w:trHeight w:val="1873"/>
        </w:trPr>
        <w:tc>
          <w:tcPr>
            <w:tcW w:w="213" w:type="pct"/>
            <w:shd w:val="clear" w:color="000000" w:fill="FFFFFF"/>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7</w:t>
            </w:r>
          </w:p>
        </w:tc>
        <w:tc>
          <w:tcPr>
            <w:tcW w:w="925" w:type="pct"/>
            <w:shd w:val="clear" w:color="000000" w:fill="FFFFFF"/>
            <w:noWrap/>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eastAsia="宋体"/>
                <w:color w:val="000000"/>
                <w:kern w:val="0"/>
                <w:sz w:val="22"/>
                <w:szCs w:val="22"/>
                <w:lang w:bidi="ar"/>
              </w:rPr>
              <w:t>ZCB202</w:t>
            </w:r>
            <w:r>
              <w:rPr>
                <w:rFonts w:eastAsia="宋体" w:hint="eastAsia"/>
                <w:color w:val="000000"/>
                <w:kern w:val="0"/>
                <w:sz w:val="22"/>
                <w:szCs w:val="22"/>
                <w:lang w:bidi="ar"/>
              </w:rPr>
              <w:t>5</w:t>
            </w:r>
            <w:r>
              <w:rPr>
                <w:rFonts w:eastAsia="宋体"/>
                <w:color w:val="000000"/>
                <w:kern w:val="0"/>
                <w:sz w:val="22"/>
                <w:szCs w:val="22"/>
                <w:lang w:bidi="ar"/>
              </w:rPr>
              <w:t>-HC</w:t>
            </w:r>
            <w:r>
              <w:rPr>
                <w:rFonts w:eastAsia="宋体" w:hint="eastAsia"/>
                <w:color w:val="000000"/>
                <w:kern w:val="0"/>
                <w:sz w:val="22"/>
                <w:szCs w:val="22"/>
                <w:lang w:bidi="ar"/>
              </w:rPr>
              <w:t>21</w:t>
            </w:r>
            <w:r>
              <w:rPr>
                <w:rFonts w:eastAsia="宋体"/>
                <w:color w:val="000000"/>
                <w:kern w:val="0"/>
                <w:sz w:val="22"/>
                <w:szCs w:val="22"/>
                <w:lang w:bidi="ar"/>
              </w:rPr>
              <w:t>-</w:t>
            </w:r>
            <w:r>
              <w:rPr>
                <w:rFonts w:eastAsia="宋体" w:hint="eastAsia"/>
                <w:color w:val="000000"/>
                <w:kern w:val="0"/>
                <w:sz w:val="22"/>
                <w:szCs w:val="22"/>
                <w:lang w:bidi="ar"/>
              </w:rPr>
              <w:t>80</w:t>
            </w:r>
          </w:p>
        </w:tc>
        <w:tc>
          <w:tcPr>
            <w:tcW w:w="624" w:type="pct"/>
            <w:vAlign w:val="center"/>
          </w:tcPr>
          <w:p w:rsidR="00CD681A" w:rsidRDefault="00E50B64">
            <w:pPr>
              <w:widowControl/>
              <w:jc w:val="center"/>
              <w:textAlignment w:val="center"/>
              <w:rPr>
                <w:rFonts w:asciiTheme="minorEastAsia" w:hAnsiTheme="minorEastAsia" w:cstheme="minorEastAsia"/>
                <w:sz w:val="20"/>
                <w:szCs w:val="20"/>
              </w:rPr>
            </w:pPr>
            <w:r>
              <w:rPr>
                <w:rFonts w:ascii="宋体" w:eastAsia="宋体" w:hAnsi="宋体" w:cs="宋体" w:hint="eastAsia"/>
                <w:color w:val="000000"/>
                <w:kern w:val="0"/>
                <w:sz w:val="20"/>
                <w:szCs w:val="20"/>
                <w:lang w:bidi="ar"/>
              </w:rPr>
              <w:t>一次性使用多通道腹腔镜手术单孔穿刺器</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软器械鞘管</w:t>
            </w:r>
            <w:r>
              <w:rPr>
                <w:rFonts w:ascii="宋体" w:eastAsia="宋体" w:hAnsi="宋体" w:cs="宋体" w:hint="eastAsia"/>
                <w:color w:val="000000"/>
                <w:kern w:val="0"/>
                <w:sz w:val="20"/>
                <w:szCs w:val="20"/>
                <w:lang w:bidi="ar"/>
              </w:rPr>
              <w:t>)</w:t>
            </w:r>
          </w:p>
        </w:tc>
        <w:tc>
          <w:tcPr>
            <w:tcW w:w="1683" w:type="pct"/>
            <w:vAlign w:val="center"/>
          </w:tcPr>
          <w:p w:rsidR="00CD681A" w:rsidRDefault="00E50B64">
            <w:pPr>
              <w:widowControl/>
              <w:jc w:val="left"/>
              <w:textAlignment w:val="center"/>
              <w:rPr>
                <w:rFonts w:asciiTheme="minorEastAsia" w:hAnsiTheme="minorEastAsia" w:cstheme="minorEastAsia"/>
                <w:sz w:val="20"/>
                <w:szCs w:val="20"/>
              </w:rPr>
            </w:pPr>
            <w:r>
              <w:rPr>
                <w:rFonts w:asciiTheme="minorEastAsia" w:hAnsiTheme="minorEastAsia" w:cstheme="minorEastAsia" w:hint="eastAsia"/>
                <w:sz w:val="20"/>
                <w:szCs w:val="20"/>
              </w:rPr>
              <w:t>1</w:t>
            </w:r>
            <w:r>
              <w:rPr>
                <w:rFonts w:asciiTheme="minorEastAsia" w:hAnsiTheme="minorEastAsia" w:cstheme="minorEastAsia" w:hint="eastAsia"/>
                <w:sz w:val="20"/>
                <w:szCs w:val="20"/>
              </w:rPr>
              <w:t>.</w:t>
            </w:r>
            <w:r>
              <w:rPr>
                <w:rFonts w:asciiTheme="minorEastAsia" w:hAnsiTheme="minorEastAsia" w:cstheme="minorEastAsia" w:hint="eastAsia"/>
                <w:sz w:val="20"/>
                <w:szCs w:val="20"/>
              </w:rPr>
              <w:t>密封体</w:t>
            </w:r>
            <w:r>
              <w:rPr>
                <w:rFonts w:asciiTheme="minorEastAsia" w:hAnsiTheme="minorEastAsia" w:cstheme="minorEastAsia" w:hint="eastAsia"/>
                <w:sz w:val="20"/>
                <w:szCs w:val="20"/>
              </w:rPr>
              <w:t>B</w:t>
            </w:r>
            <w:r>
              <w:rPr>
                <w:rFonts w:asciiTheme="minorEastAsia" w:hAnsiTheme="minorEastAsia" w:cstheme="minorEastAsia" w:hint="eastAsia"/>
                <w:sz w:val="20"/>
                <w:szCs w:val="20"/>
              </w:rPr>
              <w:t>变高保护器、密封体和外径需</w:t>
            </w:r>
            <w:r>
              <w:rPr>
                <w:rFonts w:asciiTheme="minorEastAsia" w:hAnsiTheme="minorEastAsia" w:cstheme="minorEastAsia" w:hint="eastAsia"/>
                <w:sz w:val="20"/>
                <w:szCs w:val="20"/>
              </w:rPr>
              <w:t>70mm-90mm</w:t>
            </w:r>
            <w:r>
              <w:rPr>
                <w:rFonts w:asciiTheme="minorEastAsia" w:hAnsiTheme="minorEastAsia" w:cstheme="minorEastAsia" w:hint="eastAsia"/>
                <w:sz w:val="20"/>
                <w:szCs w:val="20"/>
              </w:rPr>
              <w:br/>
              <w:t>2</w:t>
            </w:r>
            <w:r>
              <w:rPr>
                <w:rFonts w:asciiTheme="minorEastAsia" w:hAnsiTheme="minorEastAsia" w:cstheme="minorEastAsia" w:hint="eastAsia"/>
                <w:sz w:val="20"/>
                <w:szCs w:val="20"/>
              </w:rPr>
              <w:t>.</w:t>
            </w:r>
            <w:r>
              <w:rPr>
                <w:rFonts w:asciiTheme="minorEastAsia" w:hAnsiTheme="minorEastAsia" w:cstheme="minorEastAsia" w:hint="eastAsia"/>
                <w:sz w:val="20"/>
                <w:szCs w:val="20"/>
              </w:rPr>
              <w:t>密封体需求要四支建立工作通道的鞘管，需求分别为两支Φ</w:t>
            </w:r>
            <w:r>
              <w:rPr>
                <w:rFonts w:asciiTheme="minorEastAsia" w:hAnsiTheme="minorEastAsia" w:cstheme="minorEastAsia" w:hint="eastAsia"/>
                <w:sz w:val="20"/>
                <w:szCs w:val="20"/>
              </w:rPr>
              <w:t>5</w:t>
            </w:r>
            <w:r>
              <w:rPr>
                <w:rFonts w:asciiTheme="minorEastAsia" w:hAnsiTheme="minorEastAsia" w:cstheme="minorEastAsia" w:hint="eastAsia"/>
                <w:sz w:val="20"/>
                <w:szCs w:val="20"/>
              </w:rPr>
              <w:t>的鞘管，一支Φ</w:t>
            </w:r>
            <w:r>
              <w:rPr>
                <w:rFonts w:asciiTheme="minorEastAsia" w:hAnsiTheme="minorEastAsia" w:cstheme="minorEastAsia" w:hint="eastAsia"/>
                <w:sz w:val="20"/>
                <w:szCs w:val="20"/>
              </w:rPr>
              <w:t>10</w:t>
            </w:r>
            <w:r>
              <w:rPr>
                <w:rFonts w:asciiTheme="minorEastAsia" w:hAnsiTheme="minorEastAsia" w:cstheme="minorEastAsia" w:hint="eastAsia"/>
                <w:sz w:val="20"/>
                <w:szCs w:val="20"/>
              </w:rPr>
              <w:t>和一支Φ</w:t>
            </w:r>
            <w:r>
              <w:rPr>
                <w:rFonts w:asciiTheme="minorEastAsia" w:hAnsiTheme="minorEastAsia" w:cstheme="minorEastAsia" w:hint="eastAsia"/>
                <w:sz w:val="20"/>
                <w:szCs w:val="20"/>
              </w:rPr>
              <w:t>12</w:t>
            </w:r>
            <w:r>
              <w:rPr>
                <w:rFonts w:asciiTheme="minorEastAsia" w:hAnsiTheme="minorEastAsia" w:cstheme="minorEastAsia" w:hint="eastAsia"/>
                <w:sz w:val="20"/>
                <w:szCs w:val="20"/>
              </w:rPr>
              <w:t>的鞘管</w:t>
            </w:r>
            <w:r>
              <w:rPr>
                <w:rFonts w:asciiTheme="minorEastAsia" w:hAnsiTheme="minorEastAsia" w:cstheme="minorEastAsia" w:hint="eastAsia"/>
                <w:sz w:val="20"/>
                <w:szCs w:val="20"/>
              </w:rPr>
              <w:br/>
              <w:t>3</w:t>
            </w:r>
            <w:r>
              <w:rPr>
                <w:rFonts w:asciiTheme="minorEastAsia" w:hAnsiTheme="minorEastAsia" w:cstheme="minorEastAsia" w:hint="eastAsia"/>
                <w:sz w:val="20"/>
                <w:szCs w:val="20"/>
              </w:rPr>
              <w:t>.</w:t>
            </w:r>
            <w:r>
              <w:rPr>
                <w:rFonts w:asciiTheme="minorEastAsia" w:hAnsiTheme="minorEastAsia" w:cstheme="minorEastAsia" w:hint="eastAsia"/>
                <w:sz w:val="20"/>
                <w:szCs w:val="20"/>
              </w:rPr>
              <w:t>通道高度需：</w:t>
            </w:r>
            <w:r>
              <w:rPr>
                <w:rFonts w:asciiTheme="minorEastAsia" w:hAnsiTheme="minorEastAsia" w:cstheme="minorEastAsia" w:hint="eastAsia"/>
                <w:sz w:val="20"/>
                <w:szCs w:val="20"/>
              </w:rPr>
              <w:t>90mm-170mm</w:t>
            </w:r>
            <w:r>
              <w:rPr>
                <w:rFonts w:asciiTheme="minorEastAsia" w:hAnsiTheme="minorEastAsia" w:cstheme="minorEastAsia" w:hint="eastAsia"/>
                <w:sz w:val="20"/>
                <w:szCs w:val="20"/>
              </w:rPr>
              <w:br/>
              <w:t>4</w:t>
            </w:r>
            <w:r>
              <w:rPr>
                <w:rFonts w:asciiTheme="minorEastAsia" w:hAnsiTheme="minorEastAsia" w:cstheme="minorEastAsia" w:hint="eastAsia"/>
                <w:sz w:val="20"/>
                <w:szCs w:val="20"/>
              </w:rPr>
              <w:t>.</w:t>
            </w:r>
            <w:r>
              <w:rPr>
                <w:rFonts w:asciiTheme="minorEastAsia" w:hAnsiTheme="minorEastAsia" w:cstheme="minorEastAsia" w:hint="eastAsia"/>
                <w:sz w:val="20"/>
                <w:szCs w:val="20"/>
              </w:rPr>
              <w:t>带保护形鞘管针的穿刺刀切削刃面的表面粗糙度</w:t>
            </w:r>
            <w:r>
              <w:rPr>
                <w:rFonts w:asciiTheme="minorEastAsia" w:hAnsiTheme="minorEastAsia" w:cstheme="minorEastAsia" w:hint="eastAsia"/>
                <w:sz w:val="20"/>
                <w:szCs w:val="20"/>
              </w:rPr>
              <w:t>Ra</w:t>
            </w:r>
            <w:r>
              <w:rPr>
                <w:rFonts w:asciiTheme="minorEastAsia" w:hAnsiTheme="minorEastAsia" w:cstheme="minorEastAsia" w:hint="eastAsia"/>
                <w:sz w:val="20"/>
                <w:szCs w:val="20"/>
              </w:rPr>
              <w:t>值应不大于</w:t>
            </w:r>
            <w:r>
              <w:rPr>
                <w:rFonts w:asciiTheme="minorEastAsia" w:hAnsiTheme="minorEastAsia" w:cstheme="minorEastAsia" w:hint="eastAsia"/>
                <w:sz w:val="20"/>
                <w:szCs w:val="20"/>
              </w:rPr>
              <w:t xml:space="preserve"> 0.8</w:t>
            </w:r>
            <w:r>
              <w:rPr>
                <w:rFonts w:asciiTheme="minorEastAsia" w:hAnsiTheme="minorEastAsia" w:cstheme="minorEastAsia" w:hint="eastAsia"/>
                <w:sz w:val="20"/>
                <w:szCs w:val="20"/>
              </w:rPr>
              <w:t>μ</w:t>
            </w:r>
            <w:r>
              <w:rPr>
                <w:rFonts w:asciiTheme="minorEastAsia" w:hAnsiTheme="minorEastAsia" w:cstheme="minorEastAsia" w:hint="eastAsia"/>
                <w:sz w:val="20"/>
                <w:szCs w:val="20"/>
              </w:rPr>
              <w:t>m;</w:t>
            </w:r>
            <w:r>
              <w:rPr>
                <w:rFonts w:asciiTheme="minorEastAsia" w:hAnsiTheme="minorEastAsia" w:cstheme="minorEastAsia" w:hint="eastAsia"/>
                <w:sz w:val="20"/>
                <w:szCs w:val="20"/>
              </w:rPr>
              <w:br/>
              <w:t>5</w:t>
            </w:r>
            <w:r>
              <w:rPr>
                <w:rFonts w:asciiTheme="minorEastAsia" w:hAnsiTheme="minorEastAsia" w:cstheme="minorEastAsia" w:hint="eastAsia"/>
                <w:sz w:val="20"/>
                <w:szCs w:val="20"/>
              </w:rPr>
              <w:t>.</w:t>
            </w:r>
            <w:r>
              <w:rPr>
                <w:rFonts w:asciiTheme="minorEastAsia" w:hAnsiTheme="minorEastAsia" w:cstheme="minorEastAsia" w:hint="eastAsia"/>
                <w:sz w:val="20"/>
                <w:szCs w:val="20"/>
              </w:rPr>
              <w:t>产品应无菌，环氧乙残留应不大于</w:t>
            </w:r>
            <w:r>
              <w:rPr>
                <w:rFonts w:asciiTheme="minorEastAsia" w:hAnsiTheme="minorEastAsia" w:cstheme="minorEastAsia" w:hint="eastAsia"/>
                <w:sz w:val="20"/>
                <w:szCs w:val="20"/>
              </w:rPr>
              <w:t>10</w:t>
            </w:r>
            <w:r>
              <w:rPr>
                <w:rFonts w:asciiTheme="minorEastAsia" w:hAnsiTheme="minorEastAsia" w:cstheme="minorEastAsia" w:hint="eastAsia"/>
                <w:sz w:val="20"/>
                <w:szCs w:val="20"/>
              </w:rPr>
              <w:t>μ</w:t>
            </w:r>
            <w:r>
              <w:rPr>
                <w:rFonts w:asciiTheme="minorEastAsia" w:hAnsiTheme="minorEastAsia" w:cstheme="minorEastAsia" w:hint="eastAsia"/>
                <w:sz w:val="20"/>
                <w:szCs w:val="20"/>
              </w:rPr>
              <w:t>g/g;</w:t>
            </w:r>
            <w:r>
              <w:rPr>
                <w:rFonts w:asciiTheme="minorEastAsia" w:hAnsiTheme="minorEastAsia" w:cstheme="minorEastAsia" w:hint="eastAsia"/>
                <w:sz w:val="20"/>
                <w:szCs w:val="20"/>
              </w:rPr>
              <w:t>一次性使用。</w:t>
            </w:r>
          </w:p>
        </w:tc>
        <w:tc>
          <w:tcPr>
            <w:tcW w:w="429" w:type="pct"/>
            <w:vAlign w:val="center"/>
          </w:tcPr>
          <w:p w:rsidR="00CD681A" w:rsidRDefault="00E50B64">
            <w:pPr>
              <w:jc w:val="center"/>
              <w:rPr>
                <w:rFonts w:asciiTheme="minorEastAsia" w:hAnsiTheme="minorEastAsia" w:cstheme="minorEastAsia"/>
                <w:sz w:val="20"/>
                <w:szCs w:val="20"/>
              </w:rPr>
            </w:pPr>
            <w:r>
              <w:rPr>
                <w:rFonts w:asciiTheme="minorEastAsia" w:hAnsiTheme="minorEastAsia" w:cstheme="minorEastAsia" w:hint="eastAsia"/>
                <w:sz w:val="20"/>
                <w:szCs w:val="20"/>
              </w:rPr>
              <w:t>国产</w:t>
            </w:r>
          </w:p>
        </w:tc>
        <w:tc>
          <w:tcPr>
            <w:tcW w:w="303" w:type="pct"/>
            <w:vAlign w:val="center"/>
          </w:tcPr>
          <w:p w:rsidR="00CD681A" w:rsidRDefault="00E50B64">
            <w:pPr>
              <w:widowControl/>
              <w:jc w:val="center"/>
              <w:textAlignment w:val="center"/>
              <w:rPr>
                <w:rFonts w:asciiTheme="minorEastAsia" w:hAnsiTheme="minorEastAsia" w:cstheme="minorEastAsia"/>
                <w:color w:val="000000"/>
                <w:kern w:val="0"/>
                <w:sz w:val="20"/>
                <w:szCs w:val="20"/>
                <w:lang w:bidi="ar"/>
              </w:rPr>
            </w:pPr>
            <w:r>
              <w:rPr>
                <w:rFonts w:asciiTheme="minorEastAsia" w:hAnsiTheme="minorEastAsia" w:cstheme="minorEastAsia" w:hint="eastAsia"/>
                <w:color w:val="000000"/>
                <w:kern w:val="0"/>
                <w:sz w:val="20"/>
                <w:szCs w:val="20"/>
                <w:lang w:bidi="ar"/>
              </w:rPr>
              <w:t>妇科</w:t>
            </w:r>
          </w:p>
        </w:tc>
        <w:tc>
          <w:tcPr>
            <w:tcW w:w="406" w:type="pct"/>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开标时请携带常规型号样品，此样品为综合评分的一部分</w:t>
            </w:r>
          </w:p>
        </w:tc>
        <w:tc>
          <w:tcPr>
            <w:tcW w:w="414" w:type="pct"/>
            <w:shd w:val="clear" w:color="auto" w:fill="auto"/>
            <w:vAlign w:val="center"/>
          </w:tcPr>
          <w:p w:rsidR="00CD681A" w:rsidRDefault="00E50B64">
            <w:pPr>
              <w:widowControl/>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是</w:t>
            </w:r>
          </w:p>
        </w:tc>
      </w:tr>
    </w:tbl>
    <w:p w:rsidR="00CD681A" w:rsidRDefault="00CD681A">
      <w:pPr>
        <w:pStyle w:val="aff5"/>
        <w:widowControl/>
        <w:adjustRightInd w:val="0"/>
        <w:snapToGrid w:val="0"/>
        <w:spacing w:line="360" w:lineRule="auto"/>
        <w:ind w:firstLineChars="0" w:firstLine="0"/>
        <w:rPr>
          <w:rFonts w:ascii="宋体" w:eastAsia="宋体" w:hAnsi="宋体" w:cs="宋体"/>
          <w:b/>
          <w:bCs/>
          <w:sz w:val="24"/>
          <w:szCs w:val="24"/>
        </w:rPr>
      </w:pPr>
    </w:p>
    <w:p w:rsidR="00CD681A" w:rsidRDefault="00E50B64">
      <w:pPr>
        <w:pStyle w:val="aff5"/>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color w:val="000000"/>
          <w:kern w:val="0"/>
          <w:sz w:val="24"/>
        </w:rPr>
        <w:lastRenderedPageBreak/>
        <w:t>必须提供所投产品使用证明（如供货发票、供货单、中标通知书、中标公告、合同等材料的复印件之一）</w:t>
      </w:r>
      <w:r>
        <w:rPr>
          <w:rFonts w:ascii="宋体" w:eastAsia="宋体" w:hAnsi="宋体" w:cs="宋体" w:hint="eastAsia"/>
          <w:color w:val="000000"/>
          <w:kern w:val="0"/>
          <w:sz w:val="24"/>
        </w:rPr>
        <w:t>。</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w:t>
      </w:r>
      <w:r>
        <w:rPr>
          <w:rFonts w:ascii="宋体" w:eastAsia="宋体" w:hAnsi="宋体" w:cs="宋体" w:hint="eastAsia"/>
          <w:color w:val="000000"/>
          <w:kern w:val="0"/>
          <w:sz w:val="24"/>
        </w:rPr>
        <w:t xml:space="preserve">, </w:t>
      </w:r>
      <w:r>
        <w:rPr>
          <w:rFonts w:ascii="宋体" w:eastAsia="宋体" w:hAnsi="宋体" w:cs="宋体" w:hint="eastAsia"/>
          <w:color w:val="000000"/>
          <w:kern w:val="0"/>
          <w:sz w:val="24"/>
        </w:rPr>
        <w:t>如后续发现所投标新产品低于我院本次招标价格，供应商需主动来函降低我院供应价格。</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w:t>
      </w:r>
      <w:r>
        <w:rPr>
          <w:rFonts w:ascii="宋体" w:eastAsia="宋体" w:hAnsi="宋体" w:cs="宋体" w:hint="eastAsia"/>
          <w:color w:val="000000"/>
          <w:kern w:val="0"/>
          <w:sz w:val="24"/>
        </w:rPr>
        <w:t>3</w:t>
      </w:r>
      <w:r>
        <w:rPr>
          <w:rFonts w:ascii="宋体" w:eastAsia="宋体" w:hAnsi="宋体" w:cs="宋体" w:hint="eastAsia"/>
          <w:color w:val="000000"/>
          <w:kern w:val="0"/>
          <w:sz w:val="24"/>
        </w:rPr>
        <w:t>年内在我院参加招标采购活动。</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rPr>
        <w:t>投标文件（</w:t>
      </w:r>
      <w:r>
        <w:rPr>
          <w:rFonts w:ascii="宋体" w:eastAsia="宋体" w:hAnsi="宋体" w:cs="宋体" w:hint="eastAsia"/>
          <w:color w:val="FF0000"/>
          <w:kern w:val="0"/>
          <w:sz w:val="24"/>
        </w:rPr>
        <w:t>1</w:t>
      </w:r>
      <w:r>
        <w:rPr>
          <w:rFonts w:ascii="宋体" w:eastAsia="宋体" w:hAnsi="宋体" w:cs="宋体" w:hint="eastAsia"/>
          <w:color w:val="FF0000"/>
          <w:kern w:val="0"/>
          <w:sz w:val="24"/>
        </w:rPr>
        <w:t>正</w:t>
      </w:r>
      <w:r>
        <w:rPr>
          <w:rFonts w:ascii="宋体" w:eastAsia="宋体" w:hAnsi="宋体" w:cs="宋体" w:hint="eastAsia"/>
          <w:color w:val="FF0000"/>
          <w:kern w:val="0"/>
          <w:sz w:val="24"/>
        </w:rPr>
        <w:t>2</w:t>
      </w:r>
      <w:r>
        <w:rPr>
          <w:rFonts w:ascii="宋体" w:eastAsia="宋体" w:hAnsi="宋体" w:cs="宋体" w:hint="eastAsia"/>
          <w:color w:val="FF0000"/>
          <w:kern w:val="0"/>
          <w:sz w:val="24"/>
        </w:rPr>
        <w:t>副）密封于开标当天带至开标现场，附件</w:t>
      </w:r>
      <w:r>
        <w:rPr>
          <w:rFonts w:ascii="宋体" w:eastAsia="宋体" w:hAnsi="宋体" w:cs="宋体" w:hint="eastAsia"/>
          <w:color w:val="FF0000"/>
          <w:kern w:val="0"/>
          <w:sz w:val="24"/>
        </w:rPr>
        <w:t>1</w:t>
      </w:r>
      <w:r>
        <w:rPr>
          <w:rFonts w:ascii="宋体" w:eastAsia="宋体" w:hAnsi="宋体" w:cs="宋体" w:hint="eastAsia"/>
          <w:color w:val="FF0000"/>
          <w:kern w:val="0"/>
          <w:sz w:val="24"/>
        </w:rPr>
        <w:t>投标文件电子</w:t>
      </w:r>
      <w:r>
        <w:rPr>
          <w:rFonts w:ascii="宋体" w:eastAsia="宋体" w:hAnsi="宋体" w:cs="宋体" w:hint="eastAsia"/>
          <w:color w:val="FF0000"/>
          <w:kern w:val="0"/>
          <w:sz w:val="24"/>
        </w:rPr>
        <w:t>word</w:t>
      </w:r>
      <w:r>
        <w:rPr>
          <w:rFonts w:ascii="宋体" w:eastAsia="宋体" w:hAnsi="宋体" w:cs="宋体" w:hint="eastAsia"/>
          <w:color w:val="FF0000"/>
          <w:kern w:val="0"/>
          <w:sz w:val="24"/>
        </w:rPr>
        <w:t>版及盖章扫描件</w:t>
      </w:r>
      <w:r>
        <w:rPr>
          <w:rFonts w:ascii="宋体" w:eastAsia="宋体" w:hAnsi="宋体" w:cs="宋体" w:hint="eastAsia"/>
          <w:color w:val="FF0000"/>
          <w:kern w:val="0"/>
          <w:sz w:val="24"/>
        </w:rPr>
        <w:t>PDF</w:t>
      </w:r>
      <w:r>
        <w:rPr>
          <w:rFonts w:ascii="宋体" w:eastAsia="宋体" w:hAnsi="宋体" w:cs="宋体" w:hint="eastAsia"/>
          <w:color w:val="FF0000"/>
          <w:kern w:val="0"/>
          <w:sz w:val="24"/>
        </w:rPr>
        <w:t>版，以上两份文档用</w:t>
      </w:r>
      <w:r>
        <w:rPr>
          <w:rFonts w:ascii="宋体" w:eastAsia="宋体" w:hAnsi="宋体" w:cs="宋体" w:hint="eastAsia"/>
          <w:color w:val="FF0000"/>
          <w:kern w:val="0"/>
          <w:sz w:val="24"/>
        </w:rPr>
        <w:t>U</w:t>
      </w:r>
      <w:r>
        <w:rPr>
          <w:rFonts w:ascii="宋体" w:eastAsia="宋体" w:hAnsi="宋体" w:cs="宋体" w:hint="eastAsia"/>
          <w:color w:val="FF0000"/>
          <w:kern w:val="0"/>
          <w:sz w:val="24"/>
        </w:rPr>
        <w:t>盘保存，现场提交拷贝。</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w:t>
      </w:r>
      <w:r w:rsidR="00A34830">
        <w:rPr>
          <w:rFonts w:ascii="宋体" w:eastAsia="宋体" w:hAnsi="宋体" w:cs="宋体" w:hint="eastAsia"/>
          <w:color w:val="000000"/>
          <w:kern w:val="0"/>
          <w:sz w:val="24"/>
        </w:rPr>
        <w:t>登录</w:t>
      </w:r>
      <w:r>
        <w:rPr>
          <w:rFonts w:ascii="宋体" w:eastAsia="宋体" w:hAnsi="宋体" w:cs="宋体" w:hint="eastAsia"/>
          <w:color w:val="000000"/>
          <w:kern w:val="0"/>
          <w:sz w:val="24"/>
        </w:rPr>
        <w:t>信用中国</w:t>
      </w:r>
      <w:r>
        <w:rPr>
          <w:rFonts w:ascii="宋体" w:eastAsia="宋体" w:hAnsi="宋体" w:cs="宋体" w:hint="eastAsia"/>
          <w:color w:val="000000"/>
          <w:kern w:val="0"/>
          <w:sz w:val="24"/>
        </w:rPr>
        <w:t>https://www.creditchina.gov.cn/</w:t>
      </w:r>
      <w:r>
        <w:rPr>
          <w:rFonts w:ascii="宋体" w:eastAsia="宋体" w:hAnsi="宋体" w:cs="宋体" w:hint="eastAsia"/>
          <w:color w:val="000000"/>
          <w:kern w:val="0"/>
          <w:sz w:val="24"/>
        </w:rPr>
        <w:t>打印企业基础信息及公共信息部分），无行贿犯罪记录。供货商对提供的投标承诺承担法律责任。</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CD681A" w:rsidRDefault="00E50B64">
      <w:pPr>
        <w:pStyle w:val="aff5"/>
        <w:widowControl/>
        <w:numPr>
          <w:ilvl w:val="0"/>
          <w:numId w:val="10"/>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CD681A" w:rsidRDefault="00E50B64">
      <w:pPr>
        <w:pStyle w:val="aff5"/>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CD681A" w:rsidRDefault="00E50B64">
      <w:pPr>
        <w:pStyle w:val="aff5"/>
        <w:numPr>
          <w:ilvl w:val="0"/>
          <w:numId w:val="11"/>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w:t>
      </w:r>
      <w:r>
        <w:rPr>
          <w:rFonts w:ascii="宋体" w:eastAsia="宋体" w:hAnsi="宋体" w:cs="宋体" w:hint="eastAsia"/>
          <w:color w:val="000000" w:themeColor="text1"/>
          <w:kern w:val="0"/>
          <w:sz w:val="24"/>
        </w:rPr>
        <w:t>24</w:t>
      </w:r>
      <w:r>
        <w:rPr>
          <w:rFonts w:ascii="宋体" w:eastAsia="宋体" w:hAnsi="宋体" w:cs="宋体" w:hint="eastAsia"/>
          <w:color w:val="000000" w:themeColor="text1"/>
          <w:kern w:val="0"/>
          <w:sz w:val="24"/>
        </w:rPr>
        <w:t>个月。</w:t>
      </w:r>
    </w:p>
    <w:p w:rsidR="00CD681A" w:rsidRDefault="00E50B64">
      <w:pPr>
        <w:pStyle w:val="aff5"/>
        <w:numPr>
          <w:ilvl w:val="0"/>
          <w:numId w:val="11"/>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个月，若一个月内收到</w:t>
      </w:r>
      <w:bookmarkStart w:id="4" w:name="_GoBack"/>
      <w:bookmarkEnd w:id="4"/>
      <w:r>
        <w:rPr>
          <w:rFonts w:ascii="宋体" w:eastAsia="宋体" w:hAnsi="宋体" w:cs="宋体" w:hint="eastAsia"/>
          <w:color w:val="000000" w:themeColor="text1"/>
          <w:kern w:val="0"/>
          <w:sz w:val="24"/>
        </w:rPr>
        <w:t>产品质量投诉且经采购人或政府相关部门（包括卫生行政部门、食品药品监督管理部门等）确认是有效投诉的，采购人有权单方面解除本协议，中标人需赔偿因上述事宜给采购人及第三方造成的损失。</w:t>
      </w:r>
    </w:p>
    <w:p w:rsidR="00CD681A" w:rsidRDefault="00E50B64">
      <w:pPr>
        <w:pStyle w:val="aff5"/>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rsidR="00CD681A" w:rsidRDefault="00E50B64">
      <w:pPr>
        <w:pStyle w:val="aff5"/>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如在协议期内中标供应</w:t>
      </w:r>
      <w:r>
        <w:rPr>
          <w:rFonts w:ascii="宋体" w:eastAsia="宋体" w:hAnsi="宋体" w:cs="宋体" w:hint="eastAsia"/>
          <w:color w:val="000000"/>
          <w:kern w:val="0"/>
          <w:sz w:val="24"/>
        </w:rPr>
        <w:t>商存在故意隐瞒不报、弄虚作假、恶意串通、拒绝响应采购人以中标价或加权平均价在市阳光平台发起的在线议价要求等不诚信行为的，一经发现，直接列为我院黑名单供应商，三年内不得参加医院的采购活动。</w:t>
      </w:r>
    </w:p>
    <w:p w:rsidR="00CD681A" w:rsidRDefault="00E50B64">
      <w:pPr>
        <w:pStyle w:val="aff5"/>
        <w:numPr>
          <w:ilvl w:val="0"/>
          <w:numId w:val="11"/>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CD681A" w:rsidRDefault="00E50B64">
      <w:pPr>
        <w:pStyle w:val="aff5"/>
        <w:widowControl/>
        <w:numPr>
          <w:ilvl w:val="0"/>
          <w:numId w:val="11"/>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w:t>
      </w:r>
      <w:r>
        <w:rPr>
          <w:rFonts w:ascii="宋体" w:eastAsia="宋体" w:hAnsi="宋体" w:cs="宋体" w:hint="eastAsia"/>
          <w:color w:val="000000"/>
          <w:kern w:val="0"/>
          <w:sz w:val="24"/>
        </w:rPr>
        <w:t>1</w:t>
      </w:r>
      <w:r>
        <w:rPr>
          <w:rFonts w:ascii="宋体" w:eastAsia="宋体" w:hAnsi="宋体" w:cs="宋体" w:hint="eastAsia"/>
          <w:color w:val="000000"/>
          <w:kern w:val="0"/>
          <w:sz w:val="24"/>
        </w:rPr>
        <w:t>）低值耗材在采购人消耗出库后；（</w:t>
      </w:r>
      <w:r>
        <w:rPr>
          <w:rFonts w:ascii="宋体" w:eastAsia="宋体" w:hAnsi="宋体" w:cs="宋体" w:hint="eastAsia"/>
          <w:color w:val="000000"/>
          <w:kern w:val="0"/>
          <w:sz w:val="24"/>
        </w:rPr>
        <w:t>2</w:t>
      </w:r>
      <w:r>
        <w:rPr>
          <w:rFonts w:ascii="宋体" w:eastAsia="宋体" w:hAnsi="宋体" w:cs="宋体" w:hint="eastAsia"/>
          <w:color w:val="000000"/>
          <w:kern w:val="0"/>
          <w:sz w:val="24"/>
        </w:rPr>
        <w:t>）或者高值或植入性耗材在采购人使用后，双方进入结</w:t>
      </w:r>
      <w:r>
        <w:rPr>
          <w:rFonts w:ascii="宋体" w:eastAsia="宋体" w:hAnsi="宋体" w:cs="宋体" w:hint="eastAsia"/>
          <w:color w:val="000000"/>
          <w:kern w:val="0"/>
          <w:sz w:val="24"/>
        </w:rPr>
        <w:lastRenderedPageBreak/>
        <w:t>算环节，中标人收到系统的结算通知后</w:t>
      </w:r>
      <w:r>
        <w:rPr>
          <w:rFonts w:ascii="宋体" w:eastAsia="宋体" w:hAnsi="宋体" w:cs="宋体" w:hint="eastAsia"/>
          <w:color w:val="000000"/>
          <w:kern w:val="0"/>
          <w:sz w:val="24"/>
        </w:rPr>
        <w:t>7</w:t>
      </w:r>
      <w:r>
        <w:rPr>
          <w:rFonts w:ascii="宋体" w:eastAsia="宋体" w:hAnsi="宋体" w:cs="宋体" w:hint="eastAsia"/>
          <w:color w:val="000000"/>
          <w:kern w:val="0"/>
          <w:sz w:val="24"/>
        </w:rPr>
        <w:t>日内提供与结算金额等额的增值税发票给采购人</w:t>
      </w:r>
      <w:r>
        <w:rPr>
          <w:rFonts w:ascii="宋体" w:eastAsia="宋体" w:hAnsi="宋体" w:cs="宋体" w:hint="eastAsia"/>
          <w:color w:val="000000"/>
          <w:kern w:val="0"/>
          <w:sz w:val="24"/>
        </w:rPr>
        <w:t>，自发票到达采购人财务之日起</w:t>
      </w:r>
      <w:r>
        <w:rPr>
          <w:rFonts w:ascii="宋体" w:eastAsia="宋体" w:hAnsi="宋体" w:cs="宋体" w:hint="eastAsia"/>
          <w:color w:val="000000"/>
          <w:kern w:val="0"/>
          <w:sz w:val="24"/>
        </w:rPr>
        <w:t>10</w:t>
      </w:r>
      <w:r>
        <w:rPr>
          <w:rFonts w:ascii="宋体" w:eastAsia="宋体" w:hAnsi="宋体" w:cs="宋体" w:hint="eastAsia"/>
          <w:color w:val="000000"/>
          <w:kern w:val="0"/>
          <w:sz w:val="24"/>
        </w:rPr>
        <w:t>个工作日内，采购人向中标人支付发票等额货款。</w:t>
      </w:r>
      <w:r>
        <w:rPr>
          <w:rFonts w:ascii="宋体" w:eastAsia="宋体" w:hAnsi="宋体" w:cs="宋体" w:hint="eastAsia"/>
          <w:color w:val="000000" w:themeColor="text1"/>
          <w:kern w:val="0"/>
          <w:sz w:val="24"/>
        </w:rPr>
        <w:t xml:space="preserve"> </w:t>
      </w:r>
    </w:p>
    <w:p w:rsidR="00CD681A" w:rsidRDefault="00E50B64">
      <w:pPr>
        <w:pStyle w:val="aff5"/>
        <w:numPr>
          <w:ilvl w:val="0"/>
          <w:numId w:val="11"/>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份，产品检测报告每批次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w:t>
      </w:r>
      <w:r>
        <w:rPr>
          <w:rFonts w:ascii="宋体" w:eastAsia="宋体" w:hAnsi="宋体" w:cs="宋体" w:hint="eastAsia"/>
          <w:color w:val="000000" w:themeColor="text1"/>
          <w:kern w:val="0"/>
          <w:sz w:val="24"/>
        </w:rPr>
        <w:t>。</w:t>
      </w:r>
    </w:p>
    <w:p w:rsidR="00CD681A" w:rsidRDefault="00E50B64">
      <w:pPr>
        <w:pStyle w:val="aff5"/>
        <w:numPr>
          <w:ilvl w:val="0"/>
          <w:numId w:val="11"/>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CD681A" w:rsidRDefault="00E50B64">
      <w:pPr>
        <w:pStyle w:val="aff5"/>
        <w:numPr>
          <w:ilvl w:val="0"/>
          <w:numId w:val="11"/>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CD681A" w:rsidRDefault="00E50B64">
      <w:pPr>
        <w:pStyle w:val="aff5"/>
        <w:numPr>
          <w:ilvl w:val="0"/>
          <w:numId w:val="12"/>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w:t>
      </w:r>
      <w:r>
        <w:rPr>
          <w:rFonts w:ascii="宋体" w:eastAsia="宋体" w:hAnsi="宋体" w:cs="宋体" w:hint="eastAsia"/>
          <w:color w:val="000000" w:themeColor="text1"/>
          <w:kern w:val="0"/>
          <w:sz w:val="24"/>
        </w:rPr>
        <w:t>48</w:t>
      </w:r>
      <w:r>
        <w:rPr>
          <w:rFonts w:ascii="宋体" w:eastAsia="宋体" w:hAnsi="宋体" w:cs="宋体" w:hint="eastAsia"/>
          <w:color w:val="000000" w:themeColor="text1"/>
          <w:kern w:val="0"/>
          <w:sz w:val="24"/>
        </w:rPr>
        <w:t>小时送达；紧急配送，供应商应保证所有产品在</w:t>
      </w:r>
      <w:r>
        <w:rPr>
          <w:rFonts w:ascii="宋体" w:eastAsia="宋体" w:hAnsi="宋体" w:cs="宋体" w:hint="eastAsia"/>
          <w:color w:val="000000" w:themeColor="text1"/>
          <w:kern w:val="0"/>
          <w:sz w:val="24"/>
        </w:rPr>
        <w:t>4</w:t>
      </w:r>
      <w:r>
        <w:rPr>
          <w:rFonts w:ascii="宋体" w:eastAsia="宋体" w:hAnsi="宋体" w:cs="宋体" w:hint="eastAsia"/>
          <w:color w:val="000000" w:themeColor="text1"/>
          <w:kern w:val="0"/>
          <w:sz w:val="24"/>
        </w:rPr>
        <w:t>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CD681A" w:rsidRDefault="00E50B64">
      <w:pPr>
        <w:pStyle w:val="aff5"/>
        <w:numPr>
          <w:ilvl w:val="0"/>
          <w:numId w:val="12"/>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个月或以内的）、破损、有疑义或使用前发现不宜使用的现象，中标人保证无条件更换新批号且效期在半年以上的产品。保证供货产品的实际品牌、规格型号、生产厂家、质量与投标文件内所投产品描述一致；供货产品确</w:t>
      </w:r>
      <w:r>
        <w:rPr>
          <w:rFonts w:ascii="宋体" w:eastAsia="宋体" w:hAnsi="宋体" w:cs="宋体" w:hint="eastAsia"/>
          <w:color w:val="000000" w:themeColor="text1"/>
          <w:kern w:val="0"/>
          <w:sz w:val="24"/>
        </w:rPr>
        <w:t>保最新生产批号，绝不提供过期或即将过期的产品。</w:t>
      </w:r>
    </w:p>
    <w:p w:rsidR="00CD681A" w:rsidRDefault="00E50B64">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10.</w:t>
      </w:r>
      <w:r>
        <w:rPr>
          <w:rFonts w:ascii="宋体" w:eastAsia="宋体" w:hAnsi="宋体" w:cs="宋体" w:hint="eastAsia"/>
          <w:color w:val="000000" w:themeColor="text1"/>
          <w:kern w:val="0"/>
          <w:sz w:val="24"/>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CD681A" w:rsidRDefault="00E50B64">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11.</w:t>
      </w:r>
      <w:r>
        <w:rPr>
          <w:rFonts w:ascii="宋体" w:eastAsia="宋体" w:hAnsi="宋体" w:cs="宋体" w:hint="eastAsia"/>
          <w:b/>
          <w:bCs/>
          <w:color w:val="000000" w:themeColor="text1"/>
          <w:kern w:val="0"/>
          <w:sz w:val="24"/>
        </w:rPr>
        <w:t>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CD681A" w:rsidRDefault="00E50B64">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w:t>
      </w:r>
      <w:r>
        <w:rPr>
          <w:rFonts w:ascii="宋体" w:eastAsia="宋体" w:hAnsi="宋体" w:cs="宋体" w:hint="eastAsia"/>
          <w:color w:val="000000" w:themeColor="text1"/>
          <w:kern w:val="0"/>
          <w:sz w:val="24"/>
        </w:rPr>
        <w:t>报价要求：</w:t>
      </w:r>
    </w:p>
    <w:p w:rsidR="00CD681A" w:rsidRDefault="00E50B64">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）投标人所报价格的产品必须为全新的、经检验合格的并在各医院正常运行的产品。</w:t>
      </w:r>
    </w:p>
    <w:p w:rsidR="00CD681A" w:rsidRDefault="00E50B64">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CD681A" w:rsidRDefault="00E50B64">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）报价币种为人民币</w:t>
      </w:r>
    </w:p>
    <w:p w:rsidR="00CD681A" w:rsidRDefault="00E50B64">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13.</w:t>
      </w:r>
      <w:r>
        <w:rPr>
          <w:rFonts w:ascii="宋体" w:eastAsia="宋体" w:hAnsi="宋体" w:cs="宋体" w:hint="eastAsia"/>
          <w:color w:val="000000" w:themeColor="text1"/>
          <w:kern w:val="0"/>
          <w:sz w:val="24"/>
        </w:rPr>
        <w:t>因政府重大事项变革，导致无法继续履</w:t>
      </w:r>
      <w:r>
        <w:rPr>
          <w:rFonts w:ascii="宋体" w:eastAsia="宋体" w:hAnsi="宋体" w:cs="宋体" w:hint="eastAsia"/>
          <w:color w:val="000000" w:themeColor="text1"/>
          <w:kern w:val="0"/>
          <w:sz w:val="24"/>
        </w:rPr>
        <w:t>约合同的情况，将无条件终止合同。若深圳市启动耗材集采工作，我院将中标供应商作为备选供应商。</w:t>
      </w:r>
    </w:p>
    <w:p w:rsidR="00CD681A" w:rsidRDefault="00E50B64">
      <w:pPr>
        <w:pStyle w:val="aff5"/>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CD681A" w:rsidRDefault="00CD681A">
      <w:pPr>
        <w:keepNext/>
        <w:widowControl/>
        <w:jc w:val="center"/>
        <w:outlineLvl w:val="0"/>
        <w:rPr>
          <w:rFonts w:eastAsia="宋体"/>
          <w:b/>
          <w:bCs/>
          <w:kern w:val="0"/>
          <w:sz w:val="32"/>
          <w:szCs w:val="32"/>
        </w:rPr>
        <w:sectPr w:rsidR="00CD681A">
          <w:pgSz w:w="11906" w:h="16838"/>
          <w:pgMar w:top="340" w:right="720" w:bottom="397" w:left="720" w:header="851" w:footer="992" w:gutter="0"/>
          <w:cols w:space="720"/>
          <w:docGrid w:type="lines" w:linePitch="312"/>
        </w:sectPr>
      </w:pPr>
    </w:p>
    <w:p w:rsidR="00CD681A" w:rsidRDefault="00E50B64">
      <w:pPr>
        <w:keepNext/>
        <w:widowControl/>
        <w:jc w:val="center"/>
        <w:outlineLvl w:val="0"/>
        <w:rPr>
          <w:rFonts w:eastAsia="宋体"/>
          <w:b/>
          <w:bCs/>
          <w:kern w:val="0"/>
          <w:sz w:val="32"/>
          <w:szCs w:val="32"/>
        </w:rPr>
      </w:pPr>
      <w:r>
        <w:rPr>
          <w:rFonts w:eastAsia="宋体"/>
          <w:b/>
          <w:bCs/>
          <w:kern w:val="0"/>
          <w:sz w:val="32"/>
          <w:szCs w:val="32"/>
        </w:rPr>
        <w:lastRenderedPageBreak/>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CD681A" w:rsidRDefault="00E50B64">
      <w:pPr>
        <w:keepNext/>
        <w:keepLines/>
        <w:widowControl/>
        <w:numPr>
          <w:ilvl w:val="0"/>
          <w:numId w:val="13"/>
        </w:numPr>
        <w:spacing w:before="260" w:after="260"/>
        <w:jc w:val="center"/>
        <w:outlineLvl w:val="1"/>
        <w:rPr>
          <w:rFonts w:eastAsia="宋体"/>
          <w:b/>
          <w:bCs/>
          <w:kern w:val="0"/>
          <w:sz w:val="30"/>
          <w:szCs w:val="30"/>
        </w:rPr>
      </w:pPr>
      <w:bookmarkStart w:id="5" w:name="_Toc57128621"/>
      <w:bookmarkStart w:id="6" w:name="_Toc15209"/>
      <w:r>
        <w:rPr>
          <w:rFonts w:eastAsia="宋体"/>
          <w:b/>
          <w:bCs/>
          <w:kern w:val="0"/>
          <w:sz w:val="30"/>
          <w:szCs w:val="30"/>
        </w:rPr>
        <w:t>资格性审查表</w:t>
      </w:r>
      <w:bookmarkEnd w:id="5"/>
      <w:bookmarkEnd w:id="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CD681A">
        <w:trPr>
          <w:trHeight w:val="313"/>
        </w:trPr>
        <w:tc>
          <w:tcPr>
            <w:tcW w:w="686" w:type="dxa"/>
            <w:vAlign w:val="center"/>
          </w:tcPr>
          <w:p w:rsidR="00CD681A" w:rsidRDefault="00E50B64">
            <w:pPr>
              <w:jc w:val="center"/>
              <w:rPr>
                <w:b/>
              </w:rPr>
            </w:pPr>
            <w:r>
              <w:rPr>
                <w:b/>
              </w:rPr>
              <w:t>序号</w:t>
            </w:r>
          </w:p>
        </w:tc>
        <w:tc>
          <w:tcPr>
            <w:tcW w:w="8953" w:type="dxa"/>
            <w:vAlign w:val="center"/>
          </w:tcPr>
          <w:p w:rsidR="00CD681A" w:rsidRDefault="00E50B64">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CD681A">
        <w:trPr>
          <w:cantSplit/>
          <w:trHeight w:val="527"/>
        </w:trPr>
        <w:tc>
          <w:tcPr>
            <w:tcW w:w="686" w:type="dxa"/>
            <w:vAlign w:val="center"/>
          </w:tcPr>
          <w:p w:rsidR="00CD681A" w:rsidRDefault="00E50B64">
            <w:pPr>
              <w:tabs>
                <w:tab w:val="left" w:pos="176"/>
                <w:tab w:val="left" w:pos="420"/>
                <w:tab w:val="left" w:pos="612"/>
              </w:tabs>
              <w:jc w:val="center"/>
            </w:pPr>
            <w:r>
              <w:t>1</w:t>
            </w:r>
          </w:p>
        </w:tc>
        <w:tc>
          <w:tcPr>
            <w:tcW w:w="8953" w:type="dxa"/>
            <w:vAlign w:val="center"/>
          </w:tcPr>
          <w:p w:rsidR="00CD681A" w:rsidRDefault="00E50B64">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w:t>
            </w:r>
            <w:r>
              <w:rPr>
                <w:rFonts w:ascii="Tahoma" w:hAnsi="Tahoma" w:cs="宋体" w:hint="eastAsia"/>
                <w:kern w:val="0"/>
                <w:szCs w:val="21"/>
              </w:rPr>
              <w:t>国家药品监督管理局</w:t>
            </w:r>
            <w:r>
              <w:rPr>
                <w:rFonts w:ascii="Tahoma" w:hAnsi="Tahoma" w:cs="宋体" w:hint="eastAsia"/>
                <w:kern w:val="0"/>
                <w:szCs w:val="21"/>
              </w:rPr>
              <w:t>证明页：</w:t>
            </w:r>
            <w:r>
              <w:rPr>
                <w:rFonts w:hint="eastAsia"/>
                <w:color w:val="000000"/>
              </w:rPr>
              <w:t>https://www.nmpa.gov.cn</w:t>
            </w:r>
            <w:r>
              <w:rPr>
                <w:rFonts w:hint="eastAsia"/>
                <w:color w:val="000000"/>
              </w:rPr>
              <w:t>；</w:t>
            </w:r>
            <w:r>
              <w:rPr>
                <w:rFonts w:hint="eastAsia"/>
                <w:b/>
                <w:bCs/>
                <w:color w:val="000000"/>
              </w:rPr>
              <w:t>如开标时以上证件有效期剩余不足</w:t>
            </w:r>
            <w:r>
              <w:rPr>
                <w:rFonts w:hint="eastAsia"/>
                <w:b/>
                <w:bCs/>
                <w:color w:val="000000"/>
              </w:rPr>
              <w:t>3</w:t>
            </w:r>
            <w:r>
              <w:rPr>
                <w:rFonts w:hint="eastAsia"/>
                <w:b/>
                <w:bCs/>
                <w:color w:val="000000"/>
              </w:rPr>
              <w:t>个月的，投标人需一并提交续期申请证明（新旧证件交替期间，共同有效的，新旧证均需提交）。</w:t>
            </w:r>
          </w:p>
        </w:tc>
      </w:tr>
      <w:tr w:rsidR="00CD681A">
        <w:trPr>
          <w:cantSplit/>
          <w:trHeight w:val="527"/>
        </w:trPr>
        <w:tc>
          <w:tcPr>
            <w:tcW w:w="686" w:type="dxa"/>
            <w:vAlign w:val="center"/>
          </w:tcPr>
          <w:p w:rsidR="00CD681A" w:rsidRDefault="00E50B64">
            <w:pPr>
              <w:tabs>
                <w:tab w:val="left" w:pos="176"/>
                <w:tab w:val="left" w:pos="612"/>
              </w:tabs>
              <w:ind w:firstLineChars="100" w:firstLine="210"/>
            </w:pPr>
            <w:r>
              <w:rPr>
                <w:rFonts w:hint="eastAsia"/>
              </w:rPr>
              <w:t>2</w:t>
            </w:r>
          </w:p>
        </w:tc>
        <w:tc>
          <w:tcPr>
            <w:tcW w:w="8953" w:type="dxa"/>
            <w:vAlign w:val="center"/>
          </w:tcPr>
          <w:p w:rsidR="00CD681A" w:rsidRDefault="00E50B64">
            <w:pPr>
              <w:tabs>
                <w:tab w:val="left" w:pos="612"/>
              </w:tabs>
            </w:pPr>
            <w:r>
              <w:rPr>
                <w:rFonts w:hint="eastAsia"/>
              </w:rPr>
              <w:t>所投产品为进口耗材时，提供进口生产企业或进口总代理商开具的授权委托书。</w:t>
            </w:r>
          </w:p>
        </w:tc>
      </w:tr>
      <w:tr w:rsidR="00CD681A">
        <w:trPr>
          <w:cantSplit/>
          <w:trHeight w:val="527"/>
        </w:trPr>
        <w:tc>
          <w:tcPr>
            <w:tcW w:w="686" w:type="dxa"/>
            <w:vAlign w:val="center"/>
          </w:tcPr>
          <w:p w:rsidR="00CD681A" w:rsidRDefault="00E50B64">
            <w:pPr>
              <w:tabs>
                <w:tab w:val="left" w:pos="176"/>
                <w:tab w:val="left" w:pos="612"/>
              </w:tabs>
              <w:ind w:firstLineChars="100" w:firstLine="210"/>
            </w:pPr>
            <w:r>
              <w:rPr>
                <w:rFonts w:hint="eastAsia"/>
              </w:rPr>
              <w:t>3</w:t>
            </w:r>
          </w:p>
        </w:tc>
        <w:tc>
          <w:tcPr>
            <w:tcW w:w="8953" w:type="dxa"/>
            <w:vAlign w:val="center"/>
          </w:tcPr>
          <w:p w:rsidR="00CD681A" w:rsidRDefault="00E50B64">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CD681A">
        <w:trPr>
          <w:cantSplit/>
          <w:trHeight w:val="527"/>
        </w:trPr>
        <w:tc>
          <w:tcPr>
            <w:tcW w:w="686" w:type="dxa"/>
            <w:vAlign w:val="center"/>
          </w:tcPr>
          <w:p w:rsidR="00CD681A" w:rsidRDefault="00E50B64">
            <w:pPr>
              <w:tabs>
                <w:tab w:val="left" w:pos="176"/>
                <w:tab w:val="left" w:pos="612"/>
              </w:tabs>
              <w:ind w:firstLineChars="100" w:firstLine="210"/>
            </w:pPr>
            <w:r>
              <w:rPr>
                <w:rFonts w:hint="eastAsia"/>
              </w:rPr>
              <w:t>4</w:t>
            </w:r>
          </w:p>
        </w:tc>
        <w:tc>
          <w:tcPr>
            <w:tcW w:w="8953" w:type="dxa"/>
            <w:vAlign w:val="center"/>
          </w:tcPr>
          <w:p w:rsidR="00CD681A" w:rsidRDefault="00E50B64">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w:t>
            </w:r>
            <w:r>
              <w:rPr>
                <w:rFonts w:hint="eastAsia"/>
              </w:rPr>
              <w:t>l</w:t>
            </w:r>
            <w:r>
              <w:rPr>
                <w:rFonts w:hint="eastAsia"/>
              </w:rPr>
              <w:t>））</w:t>
            </w:r>
            <w:r>
              <w:rPr>
                <w:rFonts w:ascii="Tahoma" w:hAnsi="Tahoma" w:cs="宋体" w:hint="eastAsia"/>
                <w:color w:val="000000"/>
                <w:kern w:val="0"/>
                <w:szCs w:val="21"/>
              </w:rPr>
              <w:t>。</w:t>
            </w:r>
          </w:p>
        </w:tc>
      </w:tr>
      <w:tr w:rsidR="00CD681A">
        <w:trPr>
          <w:cantSplit/>
          <w:trHeight w:val="527"/>
        </w:trPr>
        <w:tc>
          <w:tcPr>
            <w:tcW w:w="686" w:type="dxa"/>
            <w:vAlign w:val="center"/>
          </w:tcPr>
          <w:p w:rsidR="00CD681A" w:rsidRDefault="00E50B64">
            <w:pPr>
              <w:tabs>
                <w:tab w:val="left" w:pos="176"/>
                <w:tab w:val="left" w:pos="612"/>
              </w:tabs>
              <w:ind w:firstLineChars="100" w:firstLine="210"/>
            </w:pPr>
            <w:r>
              <w:rPr>
                <w:rFonts w:hint="eastAsia"/>
              </w:rPr>
              <w:t>5</w:t>
            </w:r>
          </w:p>
        </w:tc>
        <w:tc>
          <w:tcPr>
            <w:tcW w:w="8953" w:type="dxa"/>
            <w:vAlign w:val="center"/>
          </w:tcPr>
          <w:p w:rsidR="00CD681A" w:rsidRDefault="00E50B64">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CD681A" w:rsidRDefault="00E50B64">
            <w:pPr>
              <w:autoSpaceDE w:val="0"/>
              <w:autoSpaceDN w:val="0"/>
              <w:adjustRightInd w:val="0"/>
              <w:snapToGrid w:val="0"/>
              <w:jc w:val="left"/>
              <w:rPr>
                <w:rFonts w:eastAsia="宋体"/>
                <w:szCs w:val="21"/>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）等网站（投标人出具承诺函）</w:t>
            </w:r>
          </w:p>
          <w:p w:rsidR="00CD681A" w:rsidRDefault="00E50B64">
            <w:pPr>
              <w:tabs>
                <w:tab w:val="left" w:pos="612"/>
              </w:tabs>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rsidR="00CD681A" w:rsidRDefault="00E50B64">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CD681A" w:rsidRDefault="00CD681A">
      <w:pPr>
        <w:spacing w:line="400" w:lineRule="exact"/>
        <w:jc w:val="center"/>
        <w:rPr>
          <w:rFonts w:ascii="Arial Unicode MS" w:eastAsia="Arial Unicode MS" w:hAnsi="Arial Unicode MS" w:cs="Arial Unicode MS"/>
          <w:bCs/>
          <w:sz w:val="32"/>
          <w:szCs w:val="32"/>
        </w:rPr>
      </w:pPr>
    </w:p>
    <w:p w:rsidR="00CD681A" w:rsidRDefault="00E50B64">
      <w:pPr>
        <w:numPr>
          <w:ilvl w:val="0"/>
          <w:numId w:val="9"/>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CD681A">
        <w:trPr>
          <w:jc w:val="center"/>
        </w:trPr>
        <w:tc>
          <w:tcPr>
            <w:tcW w:w="789" w:type="dxa"/>
            <w:vAlign w:val="center"/>
          </w:tcPr>
          <w:p w:rsidR="00CD681A" w:rsidRDefault="00E50B64">
            <w:pPr>
              <w:jc w:val="center"/>
              <w:rPr>
                <w:rFonts w:ascii="宋体" w:hAnsi="宋体" w:cs="宋体"/>
                <w:b/>
                <w:bCs/>
                <w:sz w:val="24"/>
              </w:rPr>
            </w:pPr>
            <w:r>
              <w:rPr>
                <w:rFonts w:ascii="宋体" w:hAnsi="宋体" w:cs="宋体" w:hint="eastAsia"/>
                <w:b/>
                <w:bCs/>
                <w:sz w:val="24"/>
              </w:rPr>
              <w:t>序号</w:t>
            </w:r>
          </w:p>
        </w:tc>
        <w:tc>
          <w:tcPr>
            <w:tcW w:w="5431" w:type="dxa"/>
            <w:vAlign w:val="center"/>
          </w:tcPr>
          <w:p w:rsidR="00CD681A" w:rsidRDefault="00E50B64">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CD681A" w:rsidRDefault="00E50B64">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CD681A" w:rsidRDefault="00E50B64">
            <w:pPr>
              <w:ind w:rightChars="-85" w:right="-178"/>
              <w:jc w:val="center"/>
              <w:rPr>
                <w:rFonts w:ascii="宋体" w:hAnsi="宋体" w:cs="宋体"/>
                <w:b/>
                <w:bCs/>
                <w:sz w:val="24"/>
              </w:rPr>
            </w:pPr>
            <w:r>
              <w:rPr>
                <w:rFonts w:ascii="宋体" w:hAnsi="宋体" w:cs="宋体" w:hint="eastAsia"/>
                <w:b/>
                <w:bCs/>
                <w:sz w:val="24"/>
              </w:rPr>
              <w:t>证明资料</w:t>
            </w:r>
          </w:p>
        </w:tc>
      </w:tr>
      <w:tr w:rsidR="00CD681A">
        <w:trPr>
          <w:trHeight w:val="711"/>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1</w:t>
            </w:r>
          </w:p>
        </w:tc>
        <w:tc>
          <w:tcPr>
            <w:tcW w:w="5431" w:type="dxa"/>
            <w:vAlign w:val="center"/>
          </w:tcPr>
          <w:p w:rsidR="00CD681A" w:rsidRDefault="00E50B6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CD681A" w:rsidRDefault="00E50B64">
            <w:pPr>
              <w:ind w:leftChars="19" w:left="40"/>
              <w:rPr>
                <w:rFonts w:ascii="宋体" w:hAnsi="宋体" w:cs="宋体"/>
                <w:szCs w:val="21"/>
              </w:rPr>
            </w:pPr>
            <w:r>
              <w:rPr>
                <w:rFonts w:ascii="宋体" w:hAnsi="宋体" w:cs="宋体" w:hint="eastAsia"/>
                <w:szCs w:val="21"/>
              </w:rPr>
              <w:t>□通过</w:t>
            </w:r>
          </w:p>
          <w:p w:rsidR="00CD681A" w:rsidRDefault="00E50B6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CD681A" w:rsidRDefault="00E50B64">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CD681A">
        <w:trPr>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2</w:t>
            </w:r>
          </w:p>
        </w:tc>
        <w:tc>
          <w:tcPr>
            <w:tcW w:w="5431" w:type="dxa"/>
            <w:vAlign w:val="center"/>
          </w:tcPr>
          <w:p w:rsidR="00CD681A" w:rsidRDefault="00E50B64">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CD681A" w:rsidRDefault="00E50B64">
            <w:pPr>
              <w:ind w:leftChars="17" w:left="36"/>
              <w:rPr>
                <w:rFonts w:ascii="宋体" w:hAnsi="宋体" w:cs="宋体"/>
                <w:szCs w:val="21"/>
              </w:rPr>
            </w:pPr>
            <w:r>
              <w:rPr>
                <w:rFonts w:ascii="宋体" w:hAnsi="宋体" w:cs="宋体" w:hint="eastAsia"/>
                <w:szCs w:val="21"/>
              </w:rPr>
              <w:t>□通过</w:t>
            </w:r>
          </w:p>
          <w:p w:rsidR="00CD681A" w:rsidRDefault="00E50B64">
            <w:pPr>
              <w:ind w:leftChars="17" w:left="36"/>
              <w:rPr>
                <w:rFonts w:ascii="宋体" w:hAnsi="宋体" w:cs="宋体"/>
                <w:szCs w:val="21"/>
              </w:rPr>
            </w:pPr>
            <w:r>
              <w:rPr>
                <w:rFonts w:ascii="宋体" w:hAnsi="宋体" w:cs="宋体" w:hint="eastAsia"/>
                <w:szCs w:val="21"/>
              </w:rPr>
              <w:t>□不通过</w:t>
            </w:r>
          </w:p>
        </w:tc>
        <w:tc>
          <w:tcPr>
            <w:tcW w:w="2294" w:type="dxa"/>
            <w:vAlign w:val="center"/>
          </w:tcPr>
          <w:p w:rsidR="00CD681A" w:rsidRDefault="00E50B64">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3</w:t>
            </w:r>
          </w:p>
        </w:tc>
        <w:tc>
          <w:tcPr>
            <w:tcW w:w="5431" w:type="dxa"/>
            <w:vAlign w:val="center"/>
          </w:tcPr>
          <w:p w:rsidR="00CD681A" w:rsidRDefault="00E50B64">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CD681A" w:rsidRDefault="00E50B64">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CD681A" w:rsidRDefault="00E50B64">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CD681A" w:rsidRDefault="00E50B64">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w:t>
            </w:r>
            <w:r>
              <w:rPr>
                <w:rFonts w:eastAsia="宋体" w:hint="eastAsia"/>
                <w:szCs w:val="21"/>
              </w:rPr>
              <w:lastRenderedPageBreak/>
              <w:t>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CD681A" w:rsidRDefault="00E50B64">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CD681A" w:rsidRDefault="00E50B64">
            <w:pPr>
              <w:ind w:leftChars="17" w:left="36"/>
              <w:rPr>
                <w:rFonts w:ascii="宋体" w:hAnsi="宋体" w:cs="宋体"/>
                <w:szCs w:val="21"/>
              </w:rPr>
            </w:pPr>
            <w:r>
              <w:rPr>
                <w:rFonts w:ascii="宋体" w:hAnsi="宋体" w:cs="宋体" w:hint="eastAsia"/>
                <w:szCs w:val="21"/>
              </w:rPr>
              <w:lastRenderedPageBreak/>
              <w:t>□通过</w:t>
            </w:r>
          </w:p>
          <w:p w:rsidR="00CD681A" w:rsidRDefault="00E50B64">
            <w:pPr>
              <w:ind w:leftChars="17" w:left="36"/>
              <w:rPr>
                <w:rFonts w:ascii="宋体" w:hAnsi="宋体" w:cs="宋体"/>
                <w:szCs w:val="21"/>
              </w:rPr>
            </w:pPr>
            <w:r>
              <w:rPr>
                <w:rFonts w:ascii="宋体" w:hAnsi="宋体" w:cs="宋体" w:hint="eastAsia"/>
                <w:szCs w:val="21"/>
              </w:rPr>
              <w:t>□不通过</w:t>
            </w:r>
          </w:p>
        </w:tc>
        <w:tc>
          <w:tcPr>
            <w:tcW w:w="2294" w:type="dxa"/>
            <w:vAlign w:val="center"/>
          </w:tcPr>
          <w:p w:rsidR="00CD681A" w:rsidRDefault="00E50B64">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896"/>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4</w:t>
            </w:r>
          </w:p>
        </w:tc>
        <w:tc>
          <w:tcPr>
            <w:tcW w:w="5431" w:type="dxa"/>
            <w:vAlign w:val="center"/>
          </w:tcPr>
          <w:p w:rsidR="00CD681A" w:rsidRDefault="00E50B64">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CD681A" w:rsidRDefault="00E50B64">
            <w:pPr>
              <w:ind w:leftChars="19" w:left="40"/>
              <w:rPr>
                <w:rFonts w:ascii="宋体" w:hAnsi="宋体" w:cs="宋体"/>
                <w:szCs w:val="21"/>
              </w:rPr>
            </w:pPr>
            <w:r>
              <w:rPr>
                <w:rFonts w:ascii="宋体" w:hAnsi="宋体" w:cs="宋体" w:hint="eastAsia"/>
                <w:szCs w:val="21"/>
              </w:rPr>
              <w:t>□通过</w:t>
            </w:r>
          </w:p>
          <w:p w:rsidR="00CD681A" w:rsidRDefault="00E50B6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CD681A" w:rsidRDefault="00E50B64">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CD681A">
        <w:trPr>
          <w:trHeight w:val="627"/>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5</w:t>
            </w:r>
          </w:p>
        </w:tc>
        <w:tc>
          <w:tcPr>
            <w:tcW w:w="5431" w:type="dxa"/>
            <w:vAlign w:val="center"/>
          </w:tcPr>
          <w:p w:rsidR="00CD681A" w:rsidRDefault="00E50B64">
            <w:pPr>
              <w:rPr>
                <w:rFonts w:ascii="宋体" w:hAnsi="宋体" w:cs="宋体"/>
                <w:szCs w:val="21"/>
              </w:rPr>
            </w:pPr>
            <w:r>
              <w:rPr>
                <w:color w:val="000000" w:themeColor="text1"/>
              </w:rPr>
              <w:t>按有关法律、法规、规章不属于投标无效的。</w:t>
            </w:r>
          </w:p>
        </w:tc>
        <w:tc>
          <w:tcPr>
            <w:tcW w:w="1285" w:type="dxa"/>
            <w:vAlign w:val="center"/>
          </w:tcPr>
          <w:p w:rsidR="00CD681A" w:rsidRDefault="00E50B64">
            <w:pPr>
              <w:ind w:leftChars="19" w:left="40"/>
              <w:rPr>
                <w:rFonts w:ascii="宋体" w:hAnsi="宋体" w:cs="宋体"/>
                <w:szCs w:val="21"/>
              </w:rPr>
            </w:pPr>
            <w:r>
              <w:rPr>
                <w:rFonts w:ascii="宋体" w:hAnsi="宋体" w:cs="宋体" w:hint="eastAsia"/>
                <w:szCs w:val="21"/>
              </w:rPr>
              <w:t>□通过</w:t>
            </w:r>
          </w:p>
          <w:p w:rsidR="00CD681A" w:rsidRDefault="00E50B6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CD681A" w:rsidRDefault="00E50B64">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CD681A">
        <w:trPr>
          <w:trHeight w:val="627"/>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6</w:t>
            </w:r>
          </w:p>
        </w:tc>
        <w:tc>
          <w:tcPr>
            <w:tcW w:w="5431" w:type="dxa"/>
            <w:vAlign w:val="center"/>
          </w:tcPr>
          <w:p w:rsidR="00CD681A" w:rsidRDefault="00E50B64">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rsidR="00CD681A" w:rsidRDefault="00E50B64">
            <w:pPr>
              <w:ind w:leftChars="19" w:left="40"/>
              <w:rPr>
                <w:rFonts w:ascii="宋体" w:hAnsi="宋体" w:cs="宋体"/>
                <w:szCs w:val="21"/>
              </w:rPr>
            </w:pPr>
            <w:r>
              <w:rPr>
                <w:rFonts w:ascii="宋体" w:hAnsi="宋体" w:cs="宋体" w:hint="eastAsia"/>
                <w:szCs w:val="21"/>
              </w:rPr>
              <w:t>□通过</w:t>
            </w:r>
          </w:p>
          <w:p w:rsidR="00CD681A" w:rsidRDefault="00E50B6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CD681A" w:rsidRDefault="00E50B64">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CD681A" w:rsidRDefault="00E50B64">
      <w:pPr>
        <w:spacing w:line="400" w:lineRule="exact"/>
        <w:rPr>
          <w:rFonts w:ascii="Arial Unicode MS" w:eastAsia="Arial Unicode MS" w:hAnsi="Arial Unicode MS" w:cs="Arial Unicode MS"/>
          <w:bCs/>
          <w:szCs w:val="21"/>
        </w:rPr>
      </w:pPr>
      <w:r>
        <w:rPr>
          <w:rFonts w:ascii="Arial Unicode MS" w:eastAsia="Arial Unicode MS" w:hAnsi="Arial Unicode MS" w:cs="Arial Unicode MS" w:hint="eastAsia"/>
          <w:bCs/>
          <w:szCs w:val="21"/>
        </w:rPr>
        <w:t>说明：投标人必须严格按照《符合性审查表》的评审内容的要求如实提供证明材料并应加盖投标人公章</w:t>
      </w:r>
      <w:r>
        <w:rPr>
          <w:rFonts w:ascii="Arial Unicode MS" w:eastAsia="Arial Unicode MS" w:hAnsi="Arial Unicode MS" w:cs="Arial Unicode MS" w:hint="eastAsia"/>
          <w:bCs/>
          <w:szCs w:val="21"/>
        </w:rPr>
        <w:t>,</w:t>
      </w:r>
      <w:r>
        <w:rPr>
          <w:rFonts w:ascii="Arial Unicode MS" w:eastAsia="Arial Unicode MS" w:hAnsi="Arial Unicode MS" w:cs="Arial Unicode MS" w:hint="eastAsia"/>
          <w:bCs/>
          <w:szCs w:val="21"/>
        </w:rPr>
        <w:t>对缺漏或不符合项将直接导致无效投标。</w:t>
      </w:r>
    </w:p>
    <w:p w:rsidR="00CD681A" w:rsidRDefault="00CD681A">
      <w:pPr>
        <w:pStyle w:val="aff3"/>
        <w:ind w:firstLine="420"/>
      </w:pPr>
    </w:p>
    <w:p w:rsidR="00CD681A" w:rsidRDefault="00CD681A">
      <w:pPr>
        <w:spacing w:line="400" w:lineRule="exact"/>
        <w:jc w:val="center"/>
        <w:rPr>
          <w:rFonts w:eastAsia="宋体"/>
          <w:b/>
          <w:bCs/>
          <w:color w:val="FF0000"/>
          <w:kern w:val="0"/>
          <w:sz w:val="32"/>
          <w:szCs w:val="32"/>
        </w:rPr>
      </w:pPr>
    </w:p>
    <w:p w:rsidR="00CD681A" w:rsidRDefault="00E50B64">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784"/>
        <w:gridCol w:w="2116"/>
        <w:gridCol w:w="860"/>
        <w:gridCol w:w="1217"/>
        <w:gridCol w:w="3774"/>
      </w:tblGrid>
      <w:tr w:rsidR="00CD681A">
        <w:trPr>
          <w:trHeight w:val="269"/>
          <w:jc w:val="center"/>
        </w:trPr>
        <w:tc>
          <w:tcPr>
            <w:tcW w:w="808" w:type="dxa"/>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55</w:t>
            </w:r>
          </w:p>
        </w:tc>
      </w:tr>
      <w:tr w:rsidR="00CD681A">
        <w:trPr>
          <w:trHeight w:val="272"/>
          <w:jc w:val="center"/>
        </w:trPr>
        <w:tc>
          <w:tcPr>
            <w:tcW w:w="808" w:type="dxa"/>
            <w:vMerge w:val="restart"/>
            <w:vAlign w:val="center"/>
          </w:tcPr>
          <w:p w:rsidR="00CD681A" w:rsidRDefault="00CD681A">
            <w:pPr>
              <w:spacing w:line="240" w:lineRule="exact"/>
              <w:jc w:val="center"/>
              <w:rPr>
                <w:rFonts w:ascii="宋体"/>
                <w:sz w:val="24"/>
              </w:rPr>
            </w:pPr>
          </w:p>
        </w:tc>
        <w:tc>
          <w:tcPr>
            <w:tcW w:w="784" w:type="dxa"/>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评分准则</w:t>
            </w:r>
          </w:p>
        </w:tc>
      </w:tr>
      <w:tr w:rsidR="00CD681A">
        <w:trPr>
          <w:trHeight w:val="2819"/>
          <w:jc w:val="center"/>
        </w:trPr>
        <w:tc>
          <w:tcPr>
            <w:tcW w:w="808" w:type="dxa"/>
            <w:vMerge/>
            <w:vAlign w:val="center"/>
          </w:tcPr>
          <w:p w:rsidR="00CD681A" w:rsidRDefault="00CD681A">
            <w:pPr>
              <w:spacing w:line="240" w:lineRule="exact"/>
              <w:jc w:val="center"/>
              <w:rPr>
                <w:rFonts w:ascii="宋体"/>
                <w:sz w:val="24"/>
              </w:rPr>
            </w:pPr>
          </w:p>
        </w:tc>
        <w:tc>
          <w:tcPr>
            <w:tcW w:w="784" w:type="dxa"/>
            <w:vAlign w:val="center"/>
          </w:tcPr>
          <w:p w:rsidR="00CD681A" w:rsidRDefault="00E50B64">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CD681A" w:rsidRDefault="00E50B64">
            <w:pPr>
              <w:spacing w:line="240" w:lineRule="exact"/>
              <w:jc w:val="center"/>
              <w:rPr>
                <w:rFonts w:ascii="宋体" w:eastAsia="宋体" w:hAnsi="宋体" w:cs="宋体"/>
                <w:sz w:val="24"/>
              </w:rPr>
            </w:pPr>
            <w:r>
              <w:rPr>
                <w:rFonts w:ascii="宋体" w:eastAsia="宋体" w:hAnsi="宋体" w:cs="宋体" w:hint="eastAsia"/>
                <w:sz w:val="24"/>
              </w:rPr>
              <w:t>产品综合评价</w:t>
            </w:r>
          </w:p>
        </w:tc>
        <w:tc>
          <w:tcPr>
            <w:tcW w:w="860" w:type="dxa"/>
            <w:vAlign w:val="center"/>
          </w:tcPr>
          <w:p w:rsidR="00CD681A" w:rsidRDefault="00E50B64">
            <w:pPr>
              <w:spacing w:line="240" w:lineRule="exact"/>
              <w:jc w:val="center"/>
              <w:rPr>
                <w:rFonts w:ascii="宋体" w:eastAsia="宋体" w:hAnsi="宋体" w:cs="宋体"/>
                <w:b/>
                <w:sz w:val="24"/>
              </w:rPr>
            </w:pPr>
            <w:r>
              <w:rPr>
                <w:rFonts w:ascii="宋体" w:eastAsia="宋体" w:hAnsi="宋体" w:cs="宋体" w:hint="eastAsia"/>
                <w:b/>
                <w:sz w:val="24"/>
              </w:rPr>
              <w:t>55</w:t>
            </w:r>
          </w:p>
        </w:tc>
        <w:tc>
          <w:tcPr>
            <w:tcW w:w="1217" w:type="dxa"/>
            <w:vAlign w:val="center"/>
          </w:tcPr>
          <w:p w:rsidR="00CD681A" w:rsidRDefault="00E50B64">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CD681A" w:rsidRDefault="00CD681A">
            <w:pPr>
              <w:rPr>
                <w:rFonts w:ascii="宋体" w:eastAsia="宋体" w:hAnsi="宋体" w:cs="宋体"/>
                <w:sz w:val="24"/>
              </w:rPr>
            </w:pPr>
          </w:p>
          <w:p w:rsidR="00CD681A" w:rsidRDefault="00E50B64">
            <w:pPr>
              <w:rPr>
                <w:b/>
                <w:bCs/>
              </w:rPr>
            </w:pPr>
            <w:r>
              <w:rPr>
                <w:rFonts w:hint="eastAsia"/>
                <w:b/>
                <w:bCs/>
              </w:rPr>
              <w:t>（一）评分内容</w:t>
            </w:r>
            <w:r>
              <w:rPr>
                <w:rFonts w:hint="eastAsia"/>
                <w:b/>
                <w:bCs/>
              </w:rPr>
              <w:t>:</w:t>
            </w:r>
          </w:p>
          <w:p w:rsidR="00CD681A" w:rsidRDefault="00E50B64">
            <w:r>
              <w:rPr>
                <w:rFonts w:hint="eastAsia"/>
              </w:rPr>
              <w:t>评审专家通过对样品、产品系列完整性、产品质量安全性、产品稳定性等方面综合评价</w:t>
            </w:r>
            <w:r>
              <w:rPr>
                <w:rFonts w:hint="eastAsia"/>
              </w:rPr>
              <w:t>:</w:t>
            </w:r>
          </w:p>
          <w:p w:rsidR="00CD681A" w:rsidRDefault="00E50B64">
            <w:r>
              <w:rPr>
                <w:rFonts w:hint="eastAsia"/>
              </w:rPr>
              <w:t>1.</w:t>
            </w:r>
            <w:r>
              <w:rPr>
                <w:rFonts w:hint="eastAsia"/>
              </w:rPr>
              <w:t>产品种类和产品系列完整，产品规格多样</w:t>
            </w:r>
            <w:r>
              <w:rPr>
                <w:rFonts w:hint="eastAsia"/>
              </w:rPr>
              <w:t>;</w:t>
            </w:r>
            <w:r>
              <w:rPr>
                <w:rFonts w:hint="eastAsia"/>
              </w:rPr>
              <w:t>且能满足临床实际需求；</w:t>
            </w:r>
          </w:p>
          <w:p w:rsidR="00CD681A" w:rsidRDefault="00E50B64">
            <w:r>
              <w:rPr>
                <w:rFonts w:hint="eastAsia"/>
              </w:rPr>
              <w:t>2.</w:t>
            </w:r>
            <w:r>
              <w:rPr>
                <w:rFonts w:hint="eastAsia"/>
              </w:rPr>
              <w:t>产品先进，符合临床实际需求；</w:t>
            </w:r>
          </w:p>
          <w:p w:rsidR="00CD681A" w:rsidRDefault="00E50B64">
            <w:r>
              <w:rPr>
                <w:rFonts w:hint="eastAsia"/>
              </w:rPr>
              <w:t>3.</w:t>
            </w:r>
            <w:r>
              <w:rPr>
                <w:rFonts w:hint="eastAsia"/>
              </w:rPr>
              <w:t>产品稳定、可靠</w:t>
            </w:r>
            <w:r>
              <w:rPr>
                <w:rFonts w:hint="eastAsia"/>
              </w:rPr>
              <w:t>.</w:t>
            </w:r>
            <w:r>
              <w:rPr>
                <w:rFonts w:hint="eastAsia"/>
              </w:rPr>
              <w:t>；</w:t>
            </w:r>
          </w:p>
          <w:p w:rsidR="00CD681A" w:rsidRDefault="00E50B64">
            <w:r>
              <w:rPr>
                <w:rFonts w:hint="eastAsia"/>
              </w:rPr>
              <w:t>4</w:t>
            </w:r>
            <w:r>
              <w:rPr>
                <w:rFonts w:hint="eastAsia"/>
              </w:rPr>
              <w:t>、产品的材质或材料生物相容性高；设计合理，符合临床使用需求；</w:t>
            </w:r>
          </w:p>
          <w:p w:rsidR="00CD681A" w:rsidRDefault="00E50B64">
            <w:r>
              <w:rPr>
                <w:rFonts w:hint="eastAsia"/>
              </w:rPr>
              <w:t>5</w:t>
            </w:r>
            <w:r>
              <w:rPr>
                <w:rFonts w:hint="eastAsia"/>
              </w:rPr>
              <w:t>、产品的包装安全、便捷。</w:t>
            </w:r>
          </w:p>
          <w:p w:rsidR="00CD681A" w:rsidRDefault="00E50B64">
            <w:r>
              <w:rPr>
                <w:rFonts w:hint="eastAsia"/>
              </w:rPr>
              <w:t>6.</w:t>
            </w:r>
            <w:r>
              <w:rPr>
                <w:rFonts w:hint="eastAsia"/>
              </w:rPr>
              <w:t>评标专家根据现场提供样品符合采购文件技术要求，并与所投规格相符；（未按要求提供样品此项则判定为不满足）</w:t>
            </w:r>
          </w:p>
          <w:p w:rsidR="00CD681A" w:rsidRDefault="00E50B64">
            <w:pPr>
              <w:rPr>
                <w:b/>
                <w:bCs/>
              </w:rPr>
            </w:pPr>
            <w:r>
              <w:rPr>
                <w:rFonts w:hint="eastAsia"/>
                <w:b/>
                <w:bCs/>
              </w:rPr>
              <w:t>(</w:t>
            </w:r>
            <w:r>
              <w:rPr>
                <w:rFonts w:hint="eastAsia"/>
                <w:b/>
                <w:bCs/>
              </w:rPr>
              <w:t>二</w:t>
            </w:r>
            <w:r>
              <w:rPr>
                <w:rFonts w:hint="eastAsia"/>
                <w:b/>
                <w:bCs/>
              </w:rPr>
              <w:t xml:space="preserve">) </w:t>
            </w:r>
            <w:r>
              <w:rPr>
                <w:rFonts w:hint="eastAsia"/>
                <w:b/>
                <w:bCs/>
              </w:rPr>
              <w:t>评分依据</w:t>
            </w:r>
            <w:r>
              <w:rPr>
                <w:rFonts w:hint="eastAsia"/>
                <w:b/>
                <w:bCs/>
              </w:rPr>
              <w:t>:</w:t>
            </w:r>
          </w:p>
          <w:p w:rsidR="00CD681A" w:rsidRDefault="00E50B64">
            <w:r>
              <w:rPr>
                <w:rFonts w:hint="eastAsia"/>
              </w:rPr>
              <w:t>1.</w:t>
            </w:r>
            <w:r>
              <w:rPr>
                <w:rFonts w:hint="eastAsia"/>
              </w:rPr>
              <w:t>满足以上</w:t>
            </w:r>
            <w:r>
              <w:rPr>
                <w:rFonts w:hint="eastAsia"/>
              </w:rPr>
              <w:t>6</w:t>
            </w:r>
            <w:r>
              <w:rPr>
                <w:rFonts w:hint="eastAsia"/>
              </w:rPr>
              <w:t>项，且专家评审为优得</w:t>
            </w:r>
            <w:r>
              <w:rPr>
                <w:rFonts w:hint="eastAsia"/>
              </w:rPr>
              <w:t xml:space="preserve"> 55 </w:t>
            </w:r>
            <w:r>
              <w:rPr>
                <w:rFonts w:hint="eastAsia"/>
              </w:rPr>
              <w:t>分</w:t>
            </w:r>
            <w:r>
              <w:rPr>
                <w:rFonts w:hint="eastAsia"/>
              </w:rPr>
              <w:t>;</w:t>
            </w:r>
          </w:p>
          <w:p w:rsidR="00CD681A" w:rsidRDefault="00E50B64">
            <w:r>
              <w:rPr>
                <w:rFonts w:hint="eastAsia"/>
              </w:rPr>
              <w:t>2.</w:t>
            </w:r>
            <w:r>
              <w:rPr>
                <w:rFonts w:hint="eastAsia"/>
              </w:rPr>
              <w:t>满足以上</w:t>
            </w:r>
            <w:r>
              <w:rPr>
                <w:rFonts w:hint="eastAsia"/>
              </w:rPr>
              <w:t>5</w:t>
            </w:r>
            <w:r>
              <w:rPr>
                <w:rFonts w:hint="eastAsia"/>
              </w:rPr>
              <w:t>项，且专家评审为良得</w:t>
            </w:r>
            <w:r>
              <w:rPr>
                <w:rFonts w:hint="eastAsia"/>
              </w:rPr>
              <w:t xml:space="preserve"> 45</w:t>
            </w:r>
            <w:r>
              <w:rPr>
                <w:rFonts w:hint="eastAsia"/>
              </w:rPr>
              <w:t>分</w:t>
            </w:r>
            <w:r>
              <w:rPr>
                <w:rFonts w:hint="eastAsia"/>
              </w:rPr>
              <w:t>;</w:t>
            </w:r>
          </w:p>
          <w:p w:rsidR="00CD681A" w:rsidRDefault="00E50B64">
            <w:r>
              <w:rPr>
                <w:rFonts w:hint="eastAsia"/>
              </w:rPr>
              <w:t>3.</w:t>
            </w:r>
            <w:r>
              <w:rPr>
                <w:rFonts w:hint="eastAsia"/>
              </w:rPr>
              <w:t>满足以上</w:t>
            </w:r>
            <w:r>
              <w:rPr>
                <w:rFonts w:hint="eastAsia"/>
              </w:rPr>
              <w:t>4</w:t>
            </w:r>
            <w:r>
              <w:rPr>
                <w:rFonts w:hint="eastAsia"/>
              </w:rPr>
              <w:t>项，且专家评审为中得</w:t>
            </w:r>
            <w:r>
              <w:rPr>
                <w:rFonts w:hint="eastAsia"/>
              </w:rPr>
              <w:t xml:space="preserve"> 35</w:t>
            </w:r>
            <w:r>
              <w:rPr>
                <w:rFonts w:hint="eastAsia"/>
              </w:rPr>
              <w:t>分</w:t>
            </w:r>
            <w:r>
              <w:rPr>
                <w:rFonts w:hint="eastAsia"/>
              </w:rPr>
              <w:t>;</w:t>
            </w:r>
          </w:p>
          <w:p w:rsidR="00CD681A" w:rsidRDefault="00E50B64">
            <w:pPr>
              <w:spacing w:line="280" w:lineRule="exact"/>
              <w:jc w:val="left"/>
            </w:pPr>
            <w:r>
              <w:rPr>
                <w:rFonts w:hint="eastAsia"/>
              </w:rPr>
              <w:t>4.</w:t>
            </w:r>
            <w:r>
              <w:rPr>
                <w:rFonts w:hint="eastAsia"/>
              </w:rPr>
              <w:t>满足以上</w:t>
            </w:r>
            <w:r>
              <w:rPr>
                <w:rFonts w:hint="eastAsia"/>
              </w:rPr>
              <w:t>3</w:t>
            </w:r>
            <w:r>
              <w:rPr>
                <w:rFonts w:hint="eastAsia"/>
              </w:rPr>
              <w:t>项，且专家评审为一般得</w:t>
            </w:r>
            <w:r>
              <w:rPr>
                <w:rFonts w:hint="eastAsia"/>
              </w:rPr>
              <w:t>15</w:t>
            </w:r>
            <w:r>
              <w:rPr>
                <w:rFonts w:hint="eastAsia"/>
              </w:rPr>
              <w:t>分</w:t>
            </w:r>
            <w:r>
              <w:t>;</w:t>
            </w:r>
          </w:p>
          <w:p w:rsidR="00CD681A" w:rsidRDefault="00E50B64">
            <w:pPr>
              <w:spacing w:line="280" w:lineRule="exact"/>
              <w:jc w:val="left"/>
            </w:pPr>
            <w:r>
              <w:rPr>
                <w:rFonts w:hint="eastAsia"/>
              </w:rPr>
              <w:t>5.</w:t>
            </w:r>
            <w:r>
              <w:rPr>
                <w:rFonts w:hint="eastAsia"/>
              </w:rPr>
              <w:t>满足以上</w:t>
            </w:r>
            <w:r>
              <w:rPr>
                <w:rFonts w:hint="eastAsia"/>
              </w:rPr>
              <w:t xml:space="preserve">2 </w:t>
            </w:r>
            <w:r>
              <w:rPr>
                <w:rFonts w:hint="eastAsia"/>
              </w:rPr>
              <w:t>项，且专家评审为差得</w:t>
            </w:r>
            <w:r>
              <w:rPr>
                <w:rFonts w:hint="eastAsia"/>
              </w:rPr>
              <w:t>5</w:t>
            </w:r>
            <w:r>
              <w:rPr>
                <w:rFonts w:hint="eastAsia"/>
              </w:rPr>
              <w:t>分</w:t>
            </w:r>
            <w:r>
              <w:t>;</w:t>
            </w:r>
          </w:p>
          <w:p w:rsidR="00CD681A" w:rsidRDefault="00E50B64">
            <w:pPr>
              <w:pStyle w:val="22"/>
              <w:spacing w:line="280" w:lineRule="exact"/>
              <w:ind w:left="0" w:firstLineChars="0" w:firstLine="0"/>
              <w:jc w:val="left"/>
            </w:pPr>
            <w:r>
              <w:rPr>
                <w:rFonts w:hint="eastAsia"/>
              </w:rPr>
              <w:t>其他情况不得分。</w:t>
            </w:r>
          </w:p>
          <w:p w:rsidR="00CD681A" w:rsidRDefault="00CD681A">
            <w:pPr>
              <w:spacing w:line="280" w:lineRule="exact"/>
              <w:jc w:val="left"/>
              <w:rPr>
                <w:rFonts w:eastAsia="宋体"/>
              </w:rPr>
            </w:pPr>
          </w:p>
        </w:tc>
      </w:tr>
      <w:tr w:rsidR="00CD681A">
        <w:trPr>
          <w:trHeight w:val="283"/>
          <w:jc w:val="center"/>
        </w:trPr>
        <w:tc>
          <w:tcPr>
            <w:tcW w:w="808" w:type="dxa"/>
            <w:vAlign w:val="center"/>
          </w:tcPr>
          <w:p w:rsidR="00CD681A" w:rsidRDefault="00E50B64">
            <w:pPr>
              <w:spacing w:line="240" w:lineRule="exact"/>
              <w:jc w:val="center"/>
              <w:rPr>
                <w:rFonts w:ascii="宋体"/>
                <w:b/>
                <w:sz w:val="24"/>
              </w:rPr>
            </w:pPr>
            <w:r>
              <w:rPr>
                <w:rFonts w:ascii="宋体" w:hAnsi="宋体" w:hint="eastAsia"/>
                <w:b/>
                <w:sz w:val="24"/>
              </w:rPr>
              <w:lastRenderedPageBreak/>
              <w:t>二</w:t>
            </w:r>
          </w:p>
        </w:tc>
        <w:tc>
          <w:tcPr>
            <w:tcW w:w="4977" w:type="dxa"/>
            <w:gridSpan w:val="4"/>
            <w:vAlign w:val="center"/>
          </w:tcPr>
          <w:p w:rsidR="00CD681A" w:rsidRDefault="00E50B64">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CD681A" w:rsidRDefault="00E50B64">
            <w:pPr>
              <w:spacing w:line="240" w:lineRule="exact"/>
              <w:jc w:val="center"/>
              <w:rPr>
                <w:rFonts w:ascii="宋体" w:eastAsia="宋体" w:hAnsi="宋体" w:cs="宋体"/>
                <w:b/>
                <w:sz w:val="24"/>
              </w:rPr>
            </w:pPr>
            <w:r>
              <w:rPr>
                <w:rFonts w:ascii="宋体" w:eastAsia="宋体" w:hAnsi="宋体" w:cs="宋体" w:hint="eastAsia"/>
                <w:b/>
                <w:sz w:val="24"/>
              </w:rPr>
              <w:t>10</w:t>
            </w:r>
          </w:p>
        </w:tc>
      </w:tr>
      <w:tr w:rsidR="00CD681A">
        <w:trPr>
          <w:trHeight w:val="322"/>
          <w:jc w:val="center"/>
        </w:trPr>
        <w:tc>
          <w:tcPr>
            <w:tcW w:w="808" w:type="dxa"/>
            <w:vMerge w:val="restart"/>
            <w:vAlign w:val="center"/>
          </w:tcPr>
          <w:p w:rsidR="00CD681A" w:rsidRDefault="00CD681A">
            <w:pPr>
              <w:spacing w:line="240" w:lineRule="exact"/>
              <w:jc w:val="center"/>
              <w:rPr>
                <w:rFonts w:ascii="宋体"/>
                <w:sz w:val="24"/>
              </w:rPr>
            </w:pPr>
          </w:p>
        </w:tc>
        <w:tc>
          <w:tcPr>
            <w:tcW w:w="2900" w:type="dxa"/>
            <w:gridSpan w:val="2"/>
            <w:vAlign w:val="center"/>
          </w:tcPr>
          <w:p w:rsidR="00CD681A" w:rsidRDefault="00CD681A">
            <w:pPr>
              <w:spacing w:line="240" w:lineRule="exact"/>
              <w:jc w:val="center"/>
              <w:rPr>
                <w:rFonts w:ascii="宋体" w:eastAsia="宋体" w:hAnsi="宋体" w:cs="宋体"/>
                <w:b/>
                <w:bCs/>
                <w:sz w:val="24"/>
              </w:rPr>
            </w:pPr>
          </w:p>
          <w:p w:rsidR="00CD681A" w:rsidRDefault="00E50B64">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CD681A" w:rsidRDefault="00E50B64">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CD681A" w:rsidRDefault="00E50B64">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CD681A" w:rsidRDefault="00E50B64">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CD681A">
        <w:trPr>
          <w:trHeight w:val="4483"/>
          <w:jc w:val="center"/>
        </w:trPr>
        <w:tc>
          <w:tcPr>
            <w:tcW w:w="808" w:type="dxa"/>
            <w:vMerge/>
            <w:vAlign w:val="center"/>
          </w:tcPr>
          <w:p w:rsidR="00CD681A" w:rsidRDefault="00CD681A">
            <w:pPr>
              <w:spacing w:line="240" w:lineRule="exact"/>
              <w:jc w:val="center"/>
              <w:rPr>
                <w:rFonts w:ascii="宋体"/>
                <w:sz w:val="24"/>
              </w:rPr>
            </w:pPr>
          </w:p>
        </w:tc>
        <w:tc>
          <w:tcPr>
            <w:tcW w:w="2900" w:type="dxa"/>
            <w:gridSpan w:val="2"/>
            <w:vAlign w:val="center"/>
          </w:tcPr>
          <w:p w:rsidR="00CD681A" w:rsidRDefault="00CD681A">
            <w:pPr>
              <w:spacing w:line="240" w:lineRule="exact"/>
              <w:jc w:val="left"/>
              <w:rPr>
                <w:rFonts w:ascii="宋体" w:eastAsia="宋体" w:hAnsi="宋体" w:cs="宋体"/>
                <w:sz w:val="24"/>
              </w:rPr>
            </w:pPr>
          </w:p>
          <w:p w:rsidR="00CD681A" w:rsidRDefault="00E50B64">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CD681A" w:rsidRDefault="00E50B64">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CD681A" w:rsidRDefault="00E50B64">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CD681A" w:rsidRDefault="00E50B64">
            <w:pPr>
              <w:spacing w:line="280" w:lineRule="exact"/>
              <w:jc w:val="left"/>
              <w:rPr>
                <w:rFonts w:ascii="宋体" w:eastAsia="宋体" w:hAnsi="宋体" w:cs="宋体"/>
                <w:sz w:val="24"/>
              </w:rPr>
            </w:pPr>
            <w:r>
              <w:rPr>
                <w:rFonts w:ascii="宋体" w:eastAsia="宋体" w:hAnsi="宋体" w:cs="宋体" w:hint="eastAsia"/>
                <w:sz w:val="24"/>
              </w:rPr>
              <w:t>评标专家根据投标人提供近</w:t>
            </w:r>
            <w:r>
              <w:rPr>
                <w:rFonts w:ascii="宋体" w:eastAsia="宋体" w:hAnsi="宋体" w:cs="宋体" w:hint="eastAsia"/>
                <w:sz w:val="24"/>
              </w:rPr>
              <w:t>1</w:t>
            </w:r>
            <w:r>
              <w:rPr>
                <w:rFonts w:ascii="宋体" w:eastAsia="宋体" w:hAnsi="宋体" w:cs="宋体" w:hint="eastAsia"/>
                <w:sz w:val="24"/>
              </w:rPr>
              <w:t>年（</w:t>
            </w:r>
            <w:r>
              <w:rPr>
                <w:rFonts w:ascii="宋体" w:eastAsia="宋体" w:hAnsi="宋体" w:cs="宋体"/>
                <w:sz w:val="24"/>
              </w:rPr>
              <w:t>202</w:t>
            </w:r>
            <w:r>
              <w:rPr>
                <w:rFonts w:ascii="宋体" w:eastAsia="宋体" w:hAnsi="宋体" w:cs="宋体" w:hint="eastAsia"/>
                <w:sz w:val="24"/>
              </w:rPr>
              <w:t>3</w:t>
            </w:r>
            <w:r>
              <w:rPr>
                <w:rFonts w:ascii="宋体" w:eastAsia="宋体" w:hAnsi="宋体" w:cs="宋体" w:hint="eastAsia"/>
                <w:sz w:val="24"/>
              </w:rPr>
              <w:t>年</w:t>
            </w:r>
            <w:r>
              <w:rPr>
                <w:rFonts w:ascii="宋体" w:eastAsia="宋体" w:hAnsi="宋体" w:cs="宋体" w:hint="eastAsia"/>
                <w:sz w:val="24"/>
              </w:rPr>
              <w:t>9</w:t>
            </w:r>
            <w:r>
              <w:rPr>
                <w:rFonts w:ascii="宋体" w:eastAsia="宋体" w:hAnsi="宋体" w:cs="宋体" w:hint="eastAsia"/>
                <w:sz w:val="24"/>
              </w:rPr>
              <w:t>月至今）在医疗机构的业绩证明进行评价。每提供</w:t>
            </w:r>
            <w:r>
              <w:rPr>
                <w:rFonts w:ascii="宋体" w:eastAsia="宋体" w:hAnsi="宋体" w:cs="宋体" w:hint="eastAsia"/>
                <w:sz w:val="24"/>
              </w:rPr>
              <w:t>1</w:t>
            </w:r>
            <w:r>
              <w:rPr>
                <w:rFonts w:ascii="宋体" w:eastAsia="宋体" w:hAnsi="宋体" w:cs="宋体" w:hint="eastAsia"/>
                <w:sz w:val="24"/>
              </w:rPr>
              <w:t>个项目得</w:t>
            </w:r>
            <w:r>
              <w:rPr>
                <w:rFonts w:ascii="宋体" w:eastAsia="宋体" w:hAnsi="宋体" w:cs="宋体" w:hint="eastAsia"/>
                <w:sz w:val="24"/>
              </w:rPr>
              <w:t>2</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最高得</w:t>
            </w:r>
            <w:r>
              <w:rPr>
                <w:rFonts w:ascii="宋体" w:eastAsia="宋体" w:hAnsi="宋体" w:cs="宋体" w:hint="eastAsia"/>
                <w:sz w:val="24"/>
              </w:rPr>
              <w:t>10</w:t>
            </w:r>
            <w:r>
              <w:rPr>
                <w:rFonts w:ascii="宋体" w:eastAsia="宋体" w:hAnsi="宋体" w:cs="宋体" w:hint="eastAsia"/>
                <w:sz w:val="24"/>
              </w:rPr>
              <w:t>分。</w:t>
            </w:r>
          </w:p>
          <w:p w:rsidR="00CD681A" w:rsidRDefault="00E50B64">
            <w:pPr>
              <w:spacing w:line="280" w:lineRule="exact"/>
              <w:jc w:val="left"/>
              <w:rPr>
                <w:rFonts w:ascii="宋体" w:eastAsia="宋体" w:hAnsi="宋体" w:cs="宋体"/>
                <w:sz w:val="24"/>
              </w:rPr>
            </w:pPr>
            <w:r>
              <w:rPr>
                <w:rFonts w:ascii="宋体" w:eastAsia="宋体" w:hAnsi="宋体" w:cs="宋体" w:hint="eastAsia"/>
                <w:sz w:val="24"/>
              </w:rPr>
              <w:t>未提供的不得分。</w:t>
            </w:r>
          </w:p>
          <w:p w:rsidR="00CD681A" w:rsidRDefault="00E50B64">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CD681A" w:rsidRDefault="00E50B64">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同类业绩指：在医疗机构供货该项目。</w:t>
            </w:r>
          </w:p>
          <w:p w:rsidR="00CD681A" w:rsidRDefault="00E50B64">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业绩内容为：采购该医用耗材。</w:t>
            </w:r>
          </w:p>
          <w:p w:rsidR="00CD681A" w:rsidRDefault="00E50B64">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合同签订时间为近</w:t>
            </w:r>
            <w:r>
              <w:rPr>
                <w:rFonts w:ascii="宋体" w:eastAsia="宋体" w:hAnsi="宋体" w:cs="宋体" w:hint="eastAsia"/>
                <w:sz w:val="24"/>
              </w:rPr>
              <w:t>1</w:t>
            </w:r>
            <w:r>
              <w:rPr>
                <w:rFonts w:ascii="宋体" w:eastAsia="宋体" w:hAnsi="宋体" w:cs="宋体" w:hint="eastAsia"/>
                <w:sz w:val="24"/>
              </w:rPr>
              <w:t>年至投标截止时间前。</w:t>
            </w:r>
          </w:p>
          <w:p w:rsidR="00CD681A" w:rsidRDefault="00E50B64">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：仅限含投标产品规格型号、价格的发票或合同或中标通知或阳光平台成交记录截图（</w:t>
            </w:r>
            <w:r>
              <w:rPr>
                <w:rFonts w:ascii="宋体" w:eastAsia="宋体" w:hAnsi="宋体" w:cs="宋体" w:hint="eastAsia"/>
                <w:b/>
                <w:bCs/>
                <w:color w:val="FF0000"/>
                <w:sz w:val="24"/>
              </w:rPr>
              <w:t>清楚显示注册证名称、注册证号、规格型号、配送单位、成交金额、数量等信息</w:t>
            </w:r>
            <w:r>
              <w:rPr>
                <w:rFonts w:ascii="宋体" w:eastAsia="宋体" w:hAnsi="宋体" w:cs="宋体" w:hint="eastAsia"/>
                <w:sz w:val="24"/>
              </w:rPr>
              <w:t>）。以上证明文件必须提供原件复印件或扫描件加盖投标人公章，</w:t>
            </w:r>
            <w:r>
              <w:rPr>
                <w:rFonts w:ascii="宋体" w:eastAsia="宋体" w:hAnsi="宋体" w:cs="宋体" w:hint="eastAsia"/>
                <w:b/>
                <w:bCs/>
                <w:sz w:val="24"/>
              </w:rPr>
              <w:t>如为拍照复印件或截图复印件不清晰导致评委无法识别，视为未按要求提供有效证明材料，不得分。</w:t>
            </w:r>
          </w:p>
        </w:tc>
      </w:tr>
      <w:tr w:rsidR="00CD681A">
        <w:trPr>
          <w:trHeight w:val="410"/>
          <w:jc w:val="center"/>
        </w:trPr>
        <w:tc>
          <w:tcPr>
            <w:tcW w:w="808" w:type="dxa"/>
            <w:vAlign w:val="center"/>
          </w:tcPr>
          <w:p w:rsidR="00CD681A" w:rsidRDefault="00E50B64">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CD681A" w:rsidRDefault="00E50B64">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CD681A" w:rsidRDefault="00E50B64">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CD681A">
        <w:trPr>
          <w:trHeight w:val="1058"/>
          <w:jc w:val="center"/>
        </w:trPr>
        <w:tc>
          <w:tcPr>
            <w:tcW w:w="9559" w:type="dxa"/>
            <w:gridSpan w:val="6"/>
            <w:vAlign w:val="center"/>
          </w:tcPr>
          <w:p w:rsidR="00CD681A" w:rsidRDefault="00E50B64">
            <w:pPr>
              <w:rPr>
                <w:rFonts w:ascii="宋体" w:eastAsia="宋体" w:hAnsi="宋体" w:cs="宋体"/>
                <w:sz w:val="24"/>
              </w:rPr>
            </w:pPr>
            <w:r>
              <w:rPr>
                <w:rFonts w:ascii="宋体" w:eastAsia="宋体" w:hAnsi="宋体" w:cs="宋体" w:hint="eastAsia"/>
                <w:sz w:val="24"/>
              </w:rPr>
              <w:t>价格分采用低价优先法计算</w:t>
            </w:r>
            <w:r>
              <w:rPr>
                <w:rFonts w:ascii="宋体" w:eastAsia="宋体" w:hAnsi="宋体" w:cs="宋体" w:hint="eastAsia"/>
                <w:sz w:val="24"/>
              </w:rPr>
              <w:t xml:space="preserve"> </w:t>
            </w:r>
            <w:r>
              <w:rPr>
                <w:rFonts w:ascii="宋体" w:eastAsia="宋体" w:hAnsi="宋体" w:cs="宋体" w:hint="eastAsia"/>
                <w:sz w:val="24"/>
              </w:rPr>
              <w:t>，即满足采购文件要求且投标价格最低的投标报价为评标基准价，其价格分为满分。其他投标人的价格分统一按照下列公式计算：</w:t>
            </w:r>
          </w:p>
          <w:p w:rsidR="00CD681A" w:rsidRDefault="00E50B64">
            <w:pPr>
              <w:ind w:firstLineChars="700" w:firstLine="1680"/>
              <w:rPr>
                <w:rFonts w:ascii="宋体" w:eastAsia="宋体" w:hAnsi="宋体" w:cs="宋体"/>
                <w:sz w:val="24"/>
              </w:rPr>
            </w:pPr>
            <w:r>
              <w:rPr>
                <w:rFonts w:ascii="宋体" w:eastAsia="宋体" w:hAnsi="宋体" w:cs="宋体" w:hint="eastAsia"/>
                <w:sz w:val="24"/>
              </w:rPr>
              <w:t>投标报价得分</w:t>
            </w:r>
            <w:r>
              <w:rPr>
                <w:rFonts w:ascii="宋体" w:eastAsia="宋体" w:hAnsi="宋体" w:cs="宋体" w:hint="eastAsia"/>
                <w:sz w:val="24"/>
              </w:rPr>
              <w:t>=(</w:t>
            </w:r>
            <w:r>
              <w:rPr>
                <w:rFonts w:ascii="宋体" w:eastAsia="宋体" w:hAnsi="宋体" w:cs="宋体" w:hint="eastAsia"/>
                <w:sz w:val="24"/>
              </w:rPr>
              <w:t>评标基准价／投标报价</w:t>
            </w:r>
            <w:r>
              <w:rPr>
                <w:rFonts w:ascii="宋体" w:eastAsia="宋体" w:hAnsi="宋体" w:cs="宋体" w:hint="eastAsia"/>
                <w:sz w:val="24"/>
              </w:rPr>
              <w:t>)</w:t>
            </w:r>
            <w:r>
              <w:rPr>
                <w:rFonts w:ascii="宋体" w:eastAsia="宋体" w:hAnsi="宋体" w:cs="宋体" w:hint="eastAsia"/>
                <w:sz w:val="24"/>
              </w:rPr>
              <w:t>×</w:t>
            </w:r>
            <w:r>
              <w:rPr>
                <w:rFonts w:ascii="宋体" w:eastAsia="宋体" w:hAnsi="宋体" w:cs="宋体" w:hint="eastAsia"/>
                <w:sz w:val="24"/>
              </w:rPr>
              <w:t>35</w:t>
            </w:r>
          </w:p>
          <w:p w:rsidR="00CD681A" w:rsidRDefault="00E50B64">
            <w:pPr>
              <w:pStyle w:val="aff3"/>
              <w:ind w:firstLine="480"/>
              <w:rPr>
                <w:color w:val="000000" w:themeColor="text1"/>
              </w:rPr>
            </w:pPr>
            <w:r>
              <w:rPr>
                <w:rFonts w:ascii="宋体" w:eastAsia="宋体" w:hAnsi="宋体" w:cs="宋体" w:hint="eastAsia"/>
                <w:kern w:val="2"/>
                <w:sz w:val="24"/>
                <w:szCs w:val="24"/>
              </w:rPr>
              <w:t xml:space="preserve">    </w:t>
            </w:r>
            <w:r>
              <w:rPr>
                <w:rFonts w:ascii="宋体" w:eastAsia="宋体" w:hAnsi="宋体" w:cs="宋体" w:hint="eastAsia"/>
                <w:color w:val="000000" w:themeColor="text1"/>
                <w:kern w:val="2"/>
                <w:sz w:val="24"/>
                <w:szCs w:val="24"/>
              </w:rPr>
              <w:t xml:space="preserve"> </w:t>
            </w:r>
            <w:r>
              <w:rPr>
                <w:rFonts w:ascii="宋体" w:eastAsia="宋体" w:hAnsi="宋体" w:cs="宋体" w:hint="eastAsia"/>
                <w:color w:val="000000" w:themeColor="text1"/>
                <w:kern w:val="2"/>
                <w:sz w:val="24"/>
                <w:szCs w:val="24"/>
              </w:rPr>
              <w:t>当只有一家供应商通过资格性和符合性审查时，其价格得分为</w:t>
            </w:r>
            <w:r>
              <w:rPr>
                <w:rFonts w:ascii="宋体" w:eastAsia="宋体" w:hAnsi="宋体" w:cs="宋体" w:hint="eastAsia"/>
                <w:color w:val="000000" w:themeColor="text1"/>
                <w:kern w:val="2"/>
                <w:sz w:val="24"/>
                <w:szCs w:val="24"/>
              </w:rPr>
              <w:t>35</w:t>
            </w:r>
            <w:r>
              <w:rPr>
                <w:rFonts w:ascii="宋体" w:eastAsia="宋体" w:hAnsi="宋体" w:cs="宋体" w:hint="eastAsia"/>
                <w:color w:val="000000" w:themeColor="text1"/>
                <w:kern w:val="2"/>
                <w:sz w:val="24"/>
                <w:szCs w:val="24"/>
              </w:rPr>
              <w:t>分</w:t>
            </w:r>
          </w:p>
        </w:tc>
      </w:tr>
    </w:tbl>
    <w:p w:rsidR="00CD681A" w:rsidRDefault="00CD681A">
      <w:pPr>
        <w:pStyle w:val="22"/>
        <w:ind w:left="0" w:firstLineChars="0" w:firstLine="0"/>
      </w:pPr>
    </w:p>
    <w:p w:rsidR="00CD681A" w:rsidRDefault="00CD681A"/>
    <w:p w:rsidR="00CD681A" w:rsidRDefault="00CD681A">
      <w:pPr>
        <w:spacing w:line="400" w:lineRule="exact"/>
        <w:jc w:val="center"/>
        <w:rPr>
          <w:rFonts w:eastAsia="宋体"/>
          <w:b/>
          <w:bCs/>
          <w:kern w:val="0"/>
          <w:sz w:val="32"/>
          <w:szCs w:val="32"/>
        </w:rPr>
      </w:pPr>
    </w:p>
    <w:p w:rsidR="00CD681A" w:rsidRDefault="00CD681A">
      <w:pPr>
        <w:spacing w:line="400" w:lineRule="exact"/>
        <w:rPr>
          <w:rFonts w:eastAsia="宋体"/>
          <w:b/>
          <w:bCs/>
          <w:color w:val="FF0000"/>
          <w:kern w:val="0"/>
          <w:sz w:val="32"/>
          <w:szCs w:val="32"/>
        </w:rPr>
      </w:pPr>
    </w:p>
    <w:p w:rsidR="00CD681A" w:rsidRDefault="00E50B64">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Arial Unicode MS" w:eastAsia="Arial Unicode MS" w:hAnsi="Arial Unicode MS" w:cs="Arial Unicode MS" w:hint="eastAsia"/>
          <w:bCs/>
          <w:color w:val="000000" w:themeColor="text1"/>
          <w:sz w:val="32"/>
          <w:szCs w:val="32"/>
        </w:rPr>
        <w:tab/>
      </w:r>
      <w:r>
        <w:rPr>
          <w:rFonts w:eastAsia="宋体" w:hint="eastAsia"/>
          <w:b/>
          <w:bCs/>
          <w:color w:val="000000" w:themeColor="text1"/>
          <w:kern w:val="0"/>
          <w:sz w:val="32"/>
          <w:szCs w:val="32"/>
        </w:rPr>
        <w:t>评审规则</w:t>
      </w:r>
    </w:p>
    <w:p w:rsidR="00CD681A" w:rsidRDefault="00E50B64">
      <w:pPr>
        <w:pStyle w:val="aff5"/>
        <w:widowControl/>
        <w:numPr>
          <w:ilvl w:val="0"/>
          <w:numId w:val="14"/>
        </w:numPr>
        <w:spacing w:line="360" w:lineRule="auto"/>
        <w:ind w:firstLineChars="0"/>
        <w:jc w:val="left"/>
        <w:rPr>
          <w:b/>
          <w:color w:val="000000" w:themeColor="text1"/>
          <w:szCs w:val="21"/>
        </w:rPr>
      </w:pPr>
      <w:r>
        <w:rPr>
          <w:rFonts w:hint="eastAsia"/>
          <w:b/>
          <w:color w:val="000000" w:themeColor="text1"/>
          <w:szCs w:val="21"/>
        </w:rPr>
        <w:t>开标</w:t>
      </w:r>
    </w:p>
    <w:p w:rsidR="00CD681A" w:rsidRDefault="00E50B64">
      <w:pPr>
        <w:pStyle w:val="14"/>
        <w:widowControl/>
        <w:numPr>
          <w:ilvl w:val="0"/>
          <w:numId w:val="15"/>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CD681A" w:rsidRDefault="00E50B64">
      <w:pPr>
        <w:pStyle w:val="14"/>
        <w:widowControl/>
        <w:numPr>
          <w:ilvl w:val="0"/>
          <w:numId w:val="15"/>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rsidR="00CD681A" w:rsidRDefault="00E50B64">
      <w:pPr>
        <w:pStyle w:val="14"/>
        <w:widowControl/>
        <w:numPr>
          <w:ilvl w:val="0"/>
          <w:numId w:val="15"/>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CD681A" w:rsidRDefault="00E50B64">
      <w:pPr>
        <w:pStyle w:val="14"/>
        <w:widowControl/>
        <w:numPr>
          <w:ilvl w:val="0"/>
          <w:numId w:val="15"/>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CD681A" w:rsidRDefault="00E50B64">
      <w:pPr>
        <w:pStyle w:val="14"/>
        <w:widowControl/>
        <w:numPr>
          <w:ilvl w:val="0"/>
          <w:numId w:val="14"/>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CD681A" w:rsidRDefault="00E50B64">
      <w:pPr>
        <w:pStyle w:val="14"/>
        <w:widowControl/>
        <w:numPr>
          <w:ilvl w:val="0"/>
          <w:numId w:val="14"/>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lastRenderedPageBreak/>
        <w:t>投标文件中开标一览表（报价表）内容与投标文件中相应内容不一致的，以开标一</w:t>
      </w:r>
      <w:r>
        <w:rPr>
          <w:color w:val="000000" w:themeColor="text1"/>
          <w:szCs w:val="21"/>
          <w:highlight w:val="green"/>
          <w:lang w:eastAsia="zh-TW"/>
        </w:rPr>
        <w:t>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rsidR="00CD681A" w:rsidRDefault="00E50B64">
      <w:pPr>
        <w:pStyle w:val="14"/>
        <w:widowControl/>
        <w:numPr>
          <w:ilvl w:val="0"/>
          <w:numId w:val="14"/>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CD681A" w:rsidRDefault="00E50B64">
      <w:pPr>
        <w:pStyle w:val="14"/>
        <w:widowControl/>
        <w:numPr>
          <w:ilvl w:val="0"/>
          <w:numId w:val="16"/>
        </w:numPr>
        <w:spacing w:line="360" w:lineRule="auto"/>
        <w:ind w:firstLineChars="0"/>
        <w:jc w:val="left"/>
        <w:rPr>
          <w:b/>
          <w:bCs/>
          <w:color w:val="000000" w:themeColor="text1"/>
          <w:szCs w:val="21"/>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CD681A" w:rsidRDefault="00E50B64">
      <w:pPr>
        <w:pStyle w:val="14"/>
        <w:widowControl/>
        <w:numPr>
          <w:ilvl w:val="0"/>
          <w:numId w:val="17"/>
        </w:numPr>
        <w:spacing w:line="360" w:lineRule="auto"/>
        <w:ind w:firstLineChars="0"/>
        <w:jc w:val="left"/>
        <w:rPr>
          <w:b/>
          <w:color w:val="000000" w:themeColor="text1"/>
          <w:szCs w:val="21"/>
        </w:rPr>
      </w:pPr>
      <w:r>
        <w:rPr>
          <w:rFonts w:hint="eastAsia"/>
          <w:b/>
          <w:color w:val="000000" w:themeColor="text1"/>
          <w:szCs w:val="21"/>
        </w:rPr>
        <w:t>坚持质量优先、价格合理的原则，综合考虑价格、商务、技术要求、服务、业绩以及经营信誉等因素，避免纯技术或纯经济的倾向。最低报价不作为中标的唯一条件。</w:t>
      </w:r>
    </w:p>
    <w:p w:rsidR="00CD681A" w:rsidRDefault="00E50B64">
      <w:pPr>
        <w:pStyle w:val="14"/>
        <w:widowControl/>
        <w:numPr>
          <w:ilvl w:val="0"/>
          <w:numId w:val="17"/>
        </w:numPr>
        <w:spacing w:line="360" w:lineRule="auto"/>
        <w:ind w:firstLineChars="0"/>
        <w:jc w:val="left"/>
        <w:rPr>
          <w:b/>
          <w:color w:val="000000" w:themeColor="text1"/>
          <w:szCs w:val="21"/>
        </w:rPr>
      </w:pPr>
      <w:r>
        <w:rPr>
          <w:rFonts w:hint="eastAsia"/>
          <w:b/>
          <w:color w:val="000000" w:themeColor="text1"/>
          <w:szCs w:val="21"/>
        </w:rPr>
        <w:t>经两次公开遴选公告都不足</w:t>
      </w:r>
      <w:r>
        <w:rPr>
          <w:rFonts w:hint="eastAsia"/>
          <w:b/>
          <w:color w:val="000000" w:themeColor="text1"/>
          <w:szCs w:val="21"/>
        </w:rPr>
        <w:t>3</w:t>
      </w:r>
      <w:r>
        <w:rPr>
          <w:rFonts w:hint="eastAsia"/>
          <w:b/>
          <w:color w:val="000000" w:themeColor="text1"/>
          <w:szCs w:val="21"/>
        </w:rPr>
        <w:t>家有效投标供应商报名的，我院有权将该项转为议价采购的方式进行采购。</w:t>
      </w:r>
    </w:p>
    <w:p w:rsidR="00CD681A" w:rsidRDefault="00E50B64">
      <w:pPr>
        <w:pStyle w:val="14"/>
        <w:widowControl/>
        <w:numPr>
          <w:ilvl w:val="0"/>
          <w:numId w:val="16"/>
        </w:numPr>
        <w:spacing w:line="360" w:lineRule="auto"/>
        <w:ind w:firstLineChars="0"/>
        <w:jc w:val="left"/>
        <w:rPr>
          <w:bCs/>
          <w:color w:val="000000" w:themeColor="text1"/>
          <w:szCs w:val="21"/>
        </w:rPr>
      </w:pPr>
      <w:r>
        <w:rPr>
          <w:bCs/>
          <w:color w:val="000000" w:themeColor="text1"/>
          <w:szCs w:val="21"/>
        </w:rPr>
        <w:t>评标步骤：</w:t>
      </w:r>
    </w:p>
    <w:p w:rsidR="00CD681A" w:rsidRDefault="00E50B64">
      <w:pPr>
        <w:pStyle w:val="14"/>
        <w:widowControl/>
        <w:numPr>
          <w:ilvl w:val="0"/>
          <w:numId w:val="18"/>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CD681A" w:rsidRDefault="00E50B64">
      <w:pPr>
        <w:pStyle w:val="14"/>
        <w:widowControl/>
        <w:numPr>
          <w:ilvl w:val="0"/>
          <w:numId w:val="18"/>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CD681A" w:rsidRDefault="00E50B64">
      <w:pPr>
        <w:pStyle w:val="14"/>
        <w:widowControl/>
        <w:numPr>
          <w:ilvl w:val="0"/>
          <w:numId w:val="18"/>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w:t>
      </w:r>
      <w:r>
        <w:rPr>
          <w:color w:val="000000" w:themeColor="text1"/>
          <w:szCs w:val="21"/>
        </w:rPr>
        <w:t>确定中标人。</w:t>
      </w:r>
      <w:r>
        <w:rPr>
          <w:rFonts w:hint="eastAsia"/>
          <w:color w:val="000000" w:themeColor="text1"/>
          <w:szCs w:val="21"/>
        </w:rPr>
        <w:t xml:space="preserve"> </w:t>
      </w:r>
    </w:p>
    <w:p w:rsidR="00CD681A" w:rsidRDefault="00E50B64">
      <w:pPr>
        <w:pStyle w:val="aff5"/>
        <w:widowControl/>
        <w:numPr>
          <w:ilvl w:val="0"/>
          <w:numId w:val="14"/>
        </w:numPr>
        <w:spacing w:line="360" w:lineRule="auto"/>
        <w:ind w:firstLineChars="0"/>
        <w:rPr>
          <w:b/>
          <w:color w:val="000000" w:themeColor="text1"/>
          <w:szCs w:val="21"/>
        </w:rPr>
      </w:pPr>
      <w:r>
        <w:rPr>
          <w:b/>
          <w:color w:val="000000" w:themeColor="text1"/>
          <w:szCs w:val="21"/>
        </w:rPr>
        <w:t>定标</w:t>
      </w:r>
    </w:p>
    <w:p w:rsidR="00CD681A" w:rsidRDefault="00E50B64">
      <w:pPr>
        <w:pStyle w:val="aff5"/>
        <w:spacing w:line="360" w:lineRule="auto"/>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CD681A" w:rsidRDefault="00E50B64">
      <w:pPr>
        <w:pStyle w:val="aff5"/>
        <w:widowControl/>
        <w:numPr>
          <w:ilvl w:val="0"/>
          <w:numId w:val="14"/>
        </w:numPr>
        <w:spacing w:line="360" w:lineRule="auto"/>
        <w:ind w:firstLineChars="0"/>
        <w:rPr>
          <w:color w:val="000000" w:themeColor="text1"/>
          <w:szCs w:val="21"/>
        </w:rPr>
      </w:pPr>
      <w:r>
        <w:rPr>
          <w:rFonts w:hint="eastAsia"/>
          <w:b/>
          <w:color w:val="000000" w:themeColor="text1"/>
          <w:szCs w:val="21"/>
        </w:rPr>
        <w:t>中标公示</w:t>
      </w:r>
    </w:p>
    <w:p w:rsidR="00CD681A" w:rsidRDefault="00E50B64">
      <w:pPr>
        <w:pStyle w:val="aff5"/>
        <w:widowControl/>
        <w:numPr>
          <w:ilvl w:val="0"/>
          <w:numId w:val="14"/>
        </w:numPr>
        <w:spacing w:line="360" w:lineRule="auto"/>
        <w:ind w:firstLineChars="0"/>
        <w:rPr>
          <w:color w:val="000000" w:themeColor="text1"/>
          <w:szCs w:val="21"/>
        </w:rPr>
      </w:pP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CD681A" w:rsidRDefault="00E50B64">
      <w:pPr>
        <w:pStyle w:val="aff5"/>
        <w:widowControl/>
        <w:numPr>
          <w:ilvl w:val="0"/>
          <w:numId w:val="14"/>
        </w:numPr>
        <w:spacing w:line="360" w:lineRule="auto"/>
        <w:ind w:firstLineChars="0"/>
        <w:rPr>
          <w:b/>
          <w:color w:val="000000" w:themeColor="text1"/>
          <w:szCs w:val="21"/>
        </w:rPr>
      </w:pPr>
      <w:r>
        <w:rPr>
          <w:rFonts w:hint="eastAsia"/>
          <w:b/>
          <w:color w:val="000000" w:themeColor="text1"/>
          <w:szCs w:val="21"/>
        </w:rPr>
        <w:t>中标通知书</w:t>
      </w:r>
    </w:p>
    <w:p w:rsidR="00CD681A" w:rsidRDefault="00E50B64">
      <w:pPr>
        <w:pStyle w:val="aff5"/>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CD681A" w:rsidRDefault="00E50B64">
      <w:pPr>
        <w:pStyle w:val="14"/>
        <w:widowControl/>
        <w:numPr>
          <w:ilvl w:val="0"/>
          <w:numId w:val="14"/>
        </w:numPr>
        <w:spacing w:line="360" w:lineRule="auto"/>
        <w:ind w:firstLineChars="0"/>
        <w:rPr>
          <w:b/>
          <w:color w:val="000000" w:themeColor="text1"/>
          <w:szCs w:val="21"/>
        </w:rPr>
      </w:pPr>
      <w:r>
        <w:rPr>
          <w:rFonts w:hint="eastAsia"/>
          <w:b/>
          <w:color w:val="000000" w:themeColor="text1"/>
          <w:szCs w:val="21"/>
        </w:rPr>
        <w:t>特别说明</w:t>
      </w:r>
    </w:p>
    <w:p w:rsidR="00CD681A" w:rsidRDefault="00E50B64">
      <w:pPr>
        <w:pStyle w:val="1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CD681A" w:rsidRDefault="00E50B64">
      <w:pPr>
        <w:pStyle w:val="14"/>
        <w:widowControl/>
        <w:numPr>
          <w:ilvl w:val="0"/>
          <w:numId w:val="19"/>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CD681A" w:rsidRDefault="00E50B64">
      <w:pPr>
        <w:pStyle w:val="14"/>
        <w:widowControl/>
        <w:numPr>
          <w:ilvl w:val="0"/>
          <w:numId w:val="19"/>
        </w:numPr>
        <w:spacing w:line="360" w:lineRule="auto"/>
        <w:ind w:firstLineChars="0"/>
        <w:jc w:val="left"/>
        <w:rPr>
          <w:color w:val="000000" w:themeColor="text1"/>
          <w:szCs w:val="21"/>
        </w:rPr>
      </w:pPr>
      <w:r>
        <w:rPr>
          <w:rFonts w:hint="eastAsia"/>
          <w:color w:val="000000" w:themeColor="text1"/>
          <w:szCs w:val="21"/>
        </w:rPr>
        <w:lastRenderedPageBreak/>
        <w:t>不同投标人委托同一单位或者个人办理投标事宜；</w:t>
      </w:r>
    </w:p>
    <w:p w:rsidR="00CD681A" w:rsidRDefault="00E50B64">
      <w:pPr>
        <w:pStyle w:val="14"/>
        <w:widowControl/>
        <w:numPr>
          <w:ilvl w:val="0"/>
          <w:numId w:val="19"/>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CD681A" w:rsidRDefault="00E50B64">
      <w:pPr>
        <w:pStyle w:val="14"/>
        <w:widowControl/>
        <w:numPr>
          <w:ilvl w:val="0"/>
          <w:numId w:val="19"/>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CD681A" w:rsidRDefault="00E50B64">
      <w:pPr>
        <w:pStyle w:val="14"/>
        <w:widowControl/>
        <w:numPr>
          <w:ilvl w:val="0"/>
          <w:numId w:val="19"/>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CD681A" w:rsidRDefault="00E50B64">
      <w:pPr>
        <w:pStyle w:val="14"/>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rsidR="00CD681A" w:rsidRDefault="00E50B64">
      <w:pPr>
        <w:pStyle w:val="14"/>
        <w:widowControl/>
        <w:numPr>
          <w:ilvl w:val="0"/>
          <w:numId w:val="19"/>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CD681A" w:rsidRDefault="00E50B64">
      <w:pPr>
        <w:pStyle w:val="14"/>
        <w:widowControl/>
        <w:numPr>
          <w:ilvl w:val="0"/>
          <w:numId w:val="19"/>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CD681A" w:rsidRDefault="00E50B64">
      <w:pPr>
        <w:pStyle w:val="14"/>
        <w:widowControl/>
        <w:numPr>
          <w:ilvl w:val="0"/>
          <w:numId w:val="19"/>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CD681A" w:rsidRDefault="00E50B64">
      <w:pPr>
        <w:pStyle w:val="14"/>
        <w:widowControl/>
        <w:numPr>
          <w:ilvl w:val="0"/>
          <w:numId w:val="19"/>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CD681A" w:rsidRDefault="00E50B64">
      <w:pPr>
        <w:pStyle w:val="14"/>
        <w:widowControl/>
        <w:numPr>
          <w:ilvl w:val="0"/>
          <w:numId w:val="19"/>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CD681A" w:rsidRDefault="00E50B64">
      <w:pPr>
        <w:pStyle w:val="1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CD681A" w:rsidRDefault="00E50B64">
      <w:pPr>
        <w:pStyle w:val="1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CD681A" w:rsidRDefault="00E50B64">
      <w:pPr>
        <w:pStyle w:val="14"/>
        <w:widowControl/>
        <w:numPr>
          <w:ilvl w:val="0"/>
          <w:numId w:val="20"/>
        </w:numPr>
        <w:spacing w:line="360" w:lineRule="auto"/>
        <w:ind w:firstLineChars="0"/>
        <w:jc w:val="left"/>
        <w:rPr>
          <w:color w:val="000000" w:themeColor="text1"/>
          <w:szCs w:val="21"/>
          <w:highlight w:val="green"/>
        </w:rPr>
      </w:pPr>
      <w:r>
        <w:rPr>
          <w:color w:val="000000" w:themeColor="text1"/>
          <w:szCs w:val="21"/>
          <w:highlight w:val="green"/>
        </w:rPr>
        <w:t>对</w:t>
      </w:r>
      <w:r>
        <w:rPr>
          <w:rFonts w:hint="eastAsia"/>
          <w:color w:val="000000" w:themeColor="text1"/>
          <w:szCs w:val="21"/>
          <w:highlight w:val="green"/>
        </w:rPr>
        <w:t>采购</w:t>
      </w:r>
      <w:r>
        <w:rPr>
          <w:color w:val="000000" w:themeColor="text1"/>
          <w:szCs w:val="21"/>
          <w:highlight w:val="green"/>
        </w:rPr>
        <w:t>文件作实质响应的供应商不足三家的；</w:t>
      </w:r>
    </w:p>
    <w:p w:rsidR="00CD681A" w:rsidRDefault="00E50B64">
      <w:pPr>
        <w:pStyle w:val="14"/>
        <w:widowControl/>
        <w:numPr>
          <w:ilvl w:val="0"/>
          <w:numId w:val="20"/>
        </w:numPr>
        <w:spacing w:line="360" w:lineRule="auto"/>
        <w:ind w:firstLineChars="0"/>
        <w:jc w:val="left"/>
        <w:rPr>
          <w:color w:val="000000" w:themeColor="text1"/>
          <w:szCs w:val="21"/>
        </w:rPr>
      </w:pPr>
      <w:r>
        <w:rPr>
          <w:color w:val="000000" w:themeColor="text1"/>
          <w:szCs w:val="21"/>
        </w:rPr>
        <w:t>出现影响采购公正的违法、违规行为的；</w:t>
      </w:r>
    </w:p>
    <w:p w:rsidR="00CD681A" w:rsidRDefault="00E50B64">
      <w:pPr>
        <w:pStyle w:val="14"/>
        <w:widowControl/>
        <w:numPr>
          <w:ilvl w:val="0"/>
          <w:numId w:val="20"/>
        </w:numPr>
        <w:spacing w:line="360" w:lineRule="auto"/>
        <w:ind w:firstLineChars="0"/>
        <w:jc w:val="left"/>
        <w:rPr>
          <w:color w:val="000000" w:themeColor="text1"/>
          <w:szCs w:val="21"/>
        </w:rPr>
      </w:pPr>
      <w:r>
        <w:rPr>
          <w:color w:val="000000" w:themeColor="text1"/>
          <w:szCs w:val="21"/>
        </w:rPr>
        <w:t>投标人的报价均超过了采购预算；</w:t>
      </w:r>
    </w:p>
    <w:p w:rsidR="00CD681A" w:rsidRDefault="00E50B64">
      <w:pPr>
        <w:pStyle w:val="14"/>
        <w:widowControl/>
        <w:numPr>
          <w:ilvl w:val="0"/>
          <w:numId w:val="20"/>
        </w:numPr>
        <w:spacing w:line="360" w:lineRule="auto"/>
        <w:ind w:firstLineChars="0"/>
        <w:jc w:val="left"/>
        <w:rPr>
          <w:color w:val="000000" w:themeColor="text1"/>
          <w:szCs w:val="21"/>
        </w:rPr>
      </w:pPr>
      <w:r>
        <w:rPr>
          <w:color w:val="000000" w:themeColor="text1"/>
          <w:szCs w:val="21"/>
        </w:rPr>
        <w:t>因重大变故，采购任务取消的。</w:t>
      </w:r>
    </w:p>
    <w:p w:rsidR="00CD681A" w:rsidRDefault="00CD681A">
      <w:pPr>
        <w:pStyle w:val="14"/>
        <w:widowControl/>
        <w:spacing w:line="360" w:lineRule="auto"/>
        <w:ind w:firstLineChars="0" w:firstLine="0"/>
        <w:jc w:val="left"/>
        <w:rPr>
          <w:color w:val="000000" w:themeColor="text1"/>
          <w:szCs w:val="21"/>
        </w:rPr>
      </w:pPr>
    </w:p>
    <w:p w:rsidR="00CD681A" w:rsidRDefault="00CD681A">
      <w:pPr>
        <w:pStyle w:val="14"/>
        <w:widowControl/>
        <w:spacing w:line="360" w:lineRule="auto"/>
        <w:ind w:firstLineChars="0" w:firstLine="0"/>
        <w:jc w:val="left"/>
        <w:rPr>
          <w:color w:val="000000" w:themeColor="text1"/>
          <w:szCs w:val="21"/>
        </w:rPr>
      </w:pPr>
    </w:p>
    <w:p w:rsidR="00CD681A" w:rsidRDefault="00CD681A">
      <w:pPr>
        <w:jc w:val="center"/>
        <w:rPr>
          <w:rFonts w:ascii="Arial Unicode MS" w:eastAsia="Arial Unicode MS" w:hAnsi="Arial Unicode MS" w:cs="Arial Unicode MS"/>
          <w:kern w:val="0"/>
          <w:sz w:val="44"/>
          <w:szCs w:val="36"/>
        </w:rPr>
      </w:pPr>
      <w:bookmarkStart w:id="7" w:name="_Hlk72439043"/>
    </w:p>
    <w:p w:rsidR="00CD681A" w:rsidRDefault="00CD681A">
      <w:pPr>
        <w:jc w:val="center"/>
        <w:rPr>
          <w:rFonts w:ascii="Arial Unicode MS" w:eastAsia="Arial Unicode MS" w:hAnsi="Arial Unicode MS" w:cs="Arial Unicode MS"/>
          <w:kern w:val="0"/>
          <w:sz w:val="44"/>
          <w:szCs w:val="36"/>
        </w:rPr>
      </w:pPr>
    </w:p>
    <w:p w:rsidR="00CD681A" w:rsidRDefault="00CD681A">
      <w:pPr>
        <w:jc w:val="center"/>
        <w:rPr>
          <w:rFonts w:ascii="Arial Unicode MS" w:eastAsia="Arial Unicode MS" w:hAnsi="Arial Unicode MS" w:cs="Arial Unicode MS"/>
          <w:kern w:val="0"/>
          <w:sz w:val="44"/>
          <w:szCs w:val="36"/>
        </w:rPr>
      </w:pPr>
    </w:p>
    <w:p w:rsidR="00CD681A" w:rsidRDefault="00CD681A">
      <w:pPr>
        <w:jc w:val="center"/>
        <w:rPr>
          <w:rFonts w:ascii="Arial Unicode MS" w:eastAsia="Arial Unicode MS" w:hAnsi="Arial Unicode MS" w:cs="Arial Unicode MS"/>
          <w:kern w:val="0"/>
          <w:sz w:val="44"/>
          <w:szCs w:val="36"/>
        </w:rPr>
      </w:pPr>
    </w:p>
    <w:p w:rsidR="00CD681A" w:rsidRDefault="00CD681A">
      <w:pPr>
        <w:pStyle w:val="aff3"/>
        <w:ind w:firstLine="420"/>
      </w:pPr>
    </w:p>
    <w:p w:rsidR="00CD681A" w:rsidRDefault="00CD681A">
      <w:pPr>
        <w:pStyle w:val="aff3"/>
        <w:ind w:firstLine="420"/>
      </w:pPr>
    </w:p>
    <w:p w:rsidR="00CD681A" w:rsidRDefault="00CD681A">
      <w:pPr>
        <w:jc w:val="center"/>
        <w:rPr>
          <w:rFonts w:ascii="Arial Unicode MS" w:eastAsia="Arial Unicode MS" w:hAnsi="Arial Unicode MS" w:cs="Arial Unicode MS"/>
          <w:kern w:val="0"/>
          <w:sz w:val="44"/>
          <w:szCs w:val="36"/>
        </w:rPr>
        <w:sectPr w:rsidR="00CD681A">
          <w:pgSz w:w="11906" w:h="16838"/>
          <w:pgMar w:top="340" w:right="720" w:bottom="397" w:left="720" w:header="851" w:footer="992" w:gutter="0"/>
          <w:cols w:space="720"/>
          <w:docGrid w:type="lines" w:linePitch="312"/>
        </w:sectPr>
      </w:pPr>
    </w:p>
    <w:p w:rsidR="00CD681A" w:rsidRDefault="00E50B64">
      <w:pPr>
        <w:jc w:val="center"/>
        <w:outlineLvl w:val="0"/>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lastRenderedPageBreak/>
        <w:t>第四章</w:t>
      </w:r>
      <w:r>
        <w:rPr>
          <w:rFonts w:ascii="方正小标宋简体" w:eastAsia="方正小标宋简体" w:hAnsi="方正小标宋简体" w:cs="方正小标宋简体" w:hint="eastAsia"/>
          <w:kern w:val="0"/>
          <w:sz w:val="44"/>
          <w:szCs w:val="36"/>
        </w:rPr>
        <w:t xml:space="preserve"> </w:t>
      </w:r>
      <w:bookmarkStart w:id="8" w:name="_Hlk135152312"/>
      <w:r>
        <w:rPr>
          <w:rFonts w:ascii="方正小标宋简体" w:eastAsia="方正小标宋简体" w:hAnsi="方正小标宋简体" w:cs="方正小标宋简体" w:hint="eastAsia"/>
          <w:kern w:val="0"/>
          <w:sz w:val="44"/>
          <w:szCs w:val="36"/>
        </w:rPr>
        <w:t>投标须知</w:t>
      </w:r>
      <w:bookmarkEnd w:id="8"/>
    </w:p>
    <w:p w:rsidR="00CD681A" w:rsidRDefault="00CD681A">
      <w:pPr>
        <w:pStyle w:val="aff3"/>
        <w:ind w:firstLineChars="0" w:firstLine="0"/>
        <w:rPr>
          <w:rFonts w:asciiTheme="minorEastAsia" w:hAnsiTheme="minorEastAsia" w:cstheme="minorEastAsia"/>
          <w:b/>
          <w:bCs/>
          <w:snapToGrid w:val="0"/>
          <w:szCs w:val="24"/>
        </w:rPr>
      </w:pPr>
    </w:p>
    <w:p w:rsidR="00CD681A" w:rsidRDefault="00E50B64">
      <w:pPr>
        <w:pStyle w:val="aff3"/>
        <w:ind w:firstLineChars="0" w:firstLine="0"/>
        <w:rPr>
          <w:rFonts w:asciiTheme="minorEastAsia" w:hAnsiTheme="minorEastAsia" w:cstheme="minorEastAsia"/>
          <w:b/>
          <w:bCs/>
          <w:snapToGrid w:val="0"/>
          <w:szCs w:val="24"/>
        </w:rPr>
      </w:pPr>
      <w:r>
        <w:rPr>
          <w:rFonts w:asciiTheme="minorEastAsia" w:hAnsiTheme="minorEastAsia" w:cstheme="minorEastAsia" w:hint="eastAsia"/>
          <w:b/>
          <w:bCs/>
          <w:snapToGrid w:val="0"/>
          <w:szCs w:val="24"/>
        </w:rPr>
        <w:t>一、报名及报名的撤销</w:t>
      </w:r>
    </w:p>
    <w:p w:rsidR="00CD681A" w:rsidRDefault="00E50B64">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）供应商需严格按照采购文件的格式和要求提供完整的报名资料，供招标采购管理办公室进行资料审核。如需补充资料，供应商应当按照要求补齐资料。</w:t>
      </w:r>
    </w:p>
    <w:p w:rsidR="00CD681A" w:rsidRDefault="00E50B64">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）报名后应当按照公示的时间递交响应文件，如无法到场的，应在开标前</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CD681A" w:rsidRDefault="00E50B64">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3</w:t>
      </w: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highlight w:val="yellow"/>
        </w:rPr>
        <w:t>（</w:t>
      </w:r>
      <w:r>
        <w:rPr>
          <w:rFonts w:asciiTheme="minorEastAsia" w:hAnsiTheme="minorEastAsia" w:cstheme="minorEastAsia" w:hint="eastAsia"/>
          <w:snapToGrid w:val="0"/>
          <w:szCs w:val="24"/>
          <w:highlight w:val="yellow"/>
        </w:rPr>
        <w:t>3</w:t>
      </w:r>
      <w:r>
        <w:rPr>
          <w:rFonts w:asciiTheme="minorEastAsia" w:hAnsiTheme="minorEastAsia" w:cstheme="minorEastAsia" w:hint="eastAsia"/>
          <w:snapToGrid w:val="0"/>
          <w:szCs w:val="24"/>
          <w:highlight w:val="yellow"/>
        </w:rPr>
        <w:t>）供应商提供虚假材料的将列入本院供应商黑名单，并上报区卫生局、区采购中心以及市食品药品监督管理局。列入</w:t>
      </w:r>
      <w:r>
        <w:rPr>
          <w:rFonts w:asciiTheme="minorEastAsia" w:hAnsiTheme="minorEastAsia" w:cstheme="minorEastAsia" w:hint="eastAsia"/>
          <w:snapToGrid w:val="0"/>
          <w:szCs w:val="24"/>
          <w:highlight w:val="yellow"/>
        </w:rPr>
        <w:t>黑名单的投标单位壹年内取消其在中山大学附属第八医院的任何投标和供货资格。</w:t>
      </w:r>
    </w:p>
    <w:p w:rsidR="00CD681A" w:rsidRDefault="00E50B64">
      <w:pPr>
        <w:pStyle w:val="aff3"/>
        <w:ind w:firstLineChars="0" w:firstLine="0"/>
        <w:rPr>
          <w:rFonts w:asciiTheme="minorEastAsia" w:hAnsiTheme="minorEastAsia" w:cstheme="minorEastAsia"/>
          <w:b/>
          <w:bCs/>
        </w:rPr>
      </w:pPr>
      <w:r>
        <w:rPr>
          <w:rFonts w:asciiTheme="minorEastAsia" w:hAnsiTheme="minorEastAsia" w:cstheme="minorEastAsia" w:hint="eastAsia"/>
          <w:b/>
          <w:bCs/>
          <w:snapToGrid w:val="0"/>
          <w:szCs w:val="24"/>
        </w:rPr>
        <w:t xml:space="preserve"> </w:t>
      </w:r>
      <w:r>
        <w:rPr>
          <w:rFonts w:asciiTheme="minorEastAsia" w:hAnsiTheme="minorEastAsia" w:cstheme="minorEastAsia" w:hint="eastAsia"/>
          <w:b/>
          <w:bCs/>
        </w:rPr>
        <w:t>二、响应文件的编写</w:t>
      </w:r>
    </w:p>
    <w:p w:rsidR="00CD681A" w:rsidRDefault="00E50B64">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响应语言及计量单位</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）除在采购文件的设计思路和方案中另有规定外，计量单位应使用中华人民共和国法定计量单位（国际单位制和国家选定的其他计量单位）。</w:t>
      </w:r>
    </w:p>
    <w:p w:rsidR="00CD681A" w:rsidRDefault="00E50B64">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响应文件的组成</w:t>
      </w:r>
    </w:p>
    <w:p w:rsidR="00CD681A" w:rsidRDefault="00E50B64">
      <w:pPr>
        <w:adjustRightInd w:val="0"/>
        <w:spacing w:line="360" w:lineRule="auto"/>
        <w:rPr>
          <w:rFonts w:asciiTheme="minorEastAsia" w:hAnsiTheme="minorEastAsia" w:cstheme="minorEastAsia"/>
          <w:snapToGrid w:val="0"/>
          <w:kern w:val="0"/>
          <w:highlight w:val="green"/>
        </w:rPr>
      </w:pPr>
      <w:r>
        <w:rPr>
          <w:rFonts w:asciiTheme="minorEastAsia" w:hAnsiTheme="minorEastAsia" w:cstheme="minorEastAsia" w:hint="eastAsia"/>
          <w:snapToGrid w:val="0"/>
          <w:kern w:val="0"/>
          <w:highlight w:val="green"/>
        </w:rPr>
        <w:t>1</w:t>
      </w:r>
      <w:r>
        <w:rPr>
          <w:rFonts w:asciiTheme="minorEastAsia" w:hAnsiTheme="minorEastAsia" w:cstheme="minorEastAsia" w:hint="eastAsia"/>
          <w:snapToGrid w:val="0"/>
          <w:kern w:val="0"/>
          <w:highlight w:val="green"/>
        </w:rPr>
        <w:t>、</w:t>
      </w:r>
      <w:r>
        <w:rPr>
          <w:rFonts w:asciiTheme="minorEastAsia" w:hAnsiTheme="minorEastAsia" w:cstheme="minorEastAsia" w:hint="eastAsia"/>
          <w:snapToGrid w:val="0"/>
          <w:kern w:val="0"/>
          <w:highlight w:val="green"/>
        </w:rPr>
        <w:t xml:space="preserve"> </w:t>
      </w:r>
      <w:r>
        <w:rPr>
          <w:rFonts w:asciiTheme="minorEastAsia" w:hAnsiTheme="minorEastAsia" w:cstheme="minorEastAsia" w:hint="eastAsia"/>
          <w:snapToGrid w:val="0"/>
          <w:kern w:val="0"/>
          <w:highlight w:val="green"/>
        </w:rPr>
        <w:t>响应文件应包括下列部分：《响应文件》</w:t>
      </w:r>
      <w:r>
        <w:rPr>
          <w:rFonts w:asciiTheme="minorEastAsia" w:hAnsiTheme="minorEastAsia" w:cstheme="minorEastAsia" w:hint="eastAsia"/>
          <w:snapToGrid w:val="0"/>
          <w:color w:val="FF0000"/>
          <w:kern w:val="0"/>
          <w:highlight w:val="green"/>
        </w:rPr>
        <w:t>、《</w:t>
      </w:r>
      <w:r>
        <w:rPr>
          <w:rFonts w:asciiTheme="minorEastAsia" w:hAnsiTheme="minorEastAsia" w:cstheme="minorEastAsia" w:hint="eastAsia"/>
          <w:snapToGrid w:val="0"/>
          <w:color w:val="FF0000"/>
          <w:kern w:val="0"/>
        </w:rPr>
        <w:t>资格审查文件</w:t>
      </w:r>
      <w:r>
        <w:rPr>
          <w:rFonts w:asciiTheme="minorEastAsia" w:hAnsiTheme="minorEastAsia" w:cstheme="minorEastAsia" w:hint="eastAsia"/>
          <w:snapToGrid w:val="0"/>
          <w:color w:val="FF0000"/>
          <w:kern w:val="0"/>
          <w:highlight w:val="green"/>
        </w:rPr>
        <w:t>》</w:t>
      </w:r>
      <w:r>
        <w:rPr>
          <w:rFonts w:asciiTheme="minorEastAsia" w:hAnsiTheme="minorEastAsia" w:cstheme="minorEastAsia" w:hint="eastAsia"/>
          <w:snapToGrid w:val="0"/>
          <w:kern w:val="0"/>
          <w:highlight w:val="green"/>
        </w:rPr>
        <w:t>等采购文件和现场评审小组要求提供的所有文件。</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响应文件格式</w:t>
      </w:r>
    </w:p>
    <w:p w:rsidR="00CD681A" w:rsidRDefault="00E50B64">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CD681A" w:rsidRDefault="00E50B64">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4</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响应报价</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响应报价应为到指定地点价，以人民币为结算单位。</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）此报价作为评审小</w:t>
      </w:r>
      <w:r>
        <w:rPr>
          <w:rFonts w:asciiTheme="minorEastAsia" w:hAnsiTheme="minorEastAsia" w:cstheme="minorEastAsia" w:hint="eastAsia"/>
          <w:snapToGrid w:val="0"/>
          <w:kern w:val="0"/>
        </w:rPr>
        <w:t>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CD681A" w:rsidRDefault="00E50B64">
      <w:pPr>
        <w:pStyle w:val="aff3"/>
        <w:ind w:firstLineChars="0" w:firstLine="0"/>
        <w:rPr>
          <w:rFonts w:asciiTheme="minorEastAsia" w:hAnsiTheme="minorEastAsia" w:cstheme="minorEastAsia"/>
          <w:snapToGrid w:val="0"/>
        </w:rPr>
      </w:pPr>
      <w:r>
        <w:rPr>
          <w:rFonts w:asciiTheme="minorEastAsia" w:hAnsiTheme="minorEastAsia" w:cstheme="minorEastAsia" w:hint="eastAsia"/>
          <w:snapToGrid w:val="0"/>
        </w:rPr>
        <w:t>(4)</w:t>
      </w:r>
      <w:r>
        <w:rPr>
          <w:rFonts w:asciiTheme="minorEastAsia" w:hAnsiTheme="minorEastAsia" w:cstheme="minorEastAsia" w:hint="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CD681A" w:rsidRDefault="00E50B64">
      <w:pPr>
        <w:pStyle w:val="aff3"/>
        <w:ind w:firstLineChars="0" w:firstLine="0"/>
        <w:rPr>
          <w:rFonts w:asciiTheme="minorEastAsia" w:hAnsiTheme="minorEastAsia" w:cstheme="minorEastAsia"/>
          <w:snapToGrid w:val="0"/>
        </w:rPr>
      </w:pPr>
      <w:r>
        <w:rPr>
          <w:rFonts w:asciiTheme="minorEastAsia" w:hAnsiTheme="minorEastAsia" w:cstheme="minorEastAsia" w:hint="eastAsia"/>
          <w:snapToGrid w:val="0"/>
        </w:rPr>
        <w:t>（</w:t>
      </w:r>
      <w:r>
        <w:rPr>
          <w:rFonts w:asciiTheme="minorEastAsia" w:hAnsiTheme="minorEastAsia" w:cstheme="minorEastAsia" w:hint="eastAsia"/>
          <w:snapToGrid w:val="0"/>
        </w:rPr>
        <w:t>5</w:t>
      </w:r>
      <w:r>
        <w:rPr>
          <w:rFonts w:asciiTheme="minorEastAsia" w:hAnsiTheme="minorEastAsia" w:cstheme="minorEastAsia" w:hint="eastAsia"/>
          <w:snapToGrid w:val="0"/>
        </w:rPr>
        <w:t>）评审小组不直接向落标方解释落标原因，不退还响应文件。如有质疑或投诉意见需实名制以书面形式并加盖投标企业公章递交监察科。</w:t>
      </w:r>
    </w:p>
    <w:p w:rsidR="00CD681A" w:rsidRDefault="00E50B64">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lastRenderedPageBreak/>
        <w:t>5</w:t>
      </w:r>
      <w:r>
        <w:rPr>
          <w:rFonts w:asciiTheme="minorEastAsia" w:hAnsiTheme="minorEastAsia" w:cstheme="minorEastAsia" w:hint="eastAsia"/>
          <w:b/>
          <w:snapToGrid w:val="0"/>
          <w:kern w:val="0"/>
        </w:rPr>
        <w:t>、响应报价有效期：</w:t>
      </w:r>
      <w:r>
        <w:rPr>
          <w:rFonts w:asciiTheme="minorEastAsia" w:hAnsiTheme="minorEastAsia" w:cstheme="minorEastAsia" w:hint="eastAsia"/>
          <w:snapToGrid w:val="0"/>
          <w:kern w:val="0"/>
        </w:rPr>
        <w:t>至项目完成所有履约义务之日。</w:t>
      </w:r>
    </w:p>
    <w:p w:rsidR="00CD681A" w:rsidRDefault="00E50B64">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w:t>
      </w:r>
      <w:r>
        <w:rPr>
          <w:rFonts w:asciiTheme="minorEastAsia" w:hAnsiTheme="minorEastAsia" w:cstheme="minorEastAsia" w:hint="eastAsia"/>
          <w:b/>
          <w:snapToGrid w:val="0"/>
          <w:kern w:val="0"/>
        </w:rPr>
        <w:t>、响应文件的份数和签署</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）响应文件数量必须符合采购文件的要求，在每一份响应文件上明确注明“正本”或“副本”字样。正本和副本应当一致，一旦发现差异，以正本为准。</w:t>
      </w:r>
      <w:r>
        <w:rPr>
          <w:rFonts w:asciiTheme="minorEastAsia" w:hAnsiTheme="minorEastAsia" w:cstheme="minorEastAsia" w:hint="eastAsia"/>
          <w:snapToGrid w:val="0"/>
          <w:kern w:val="0"/>
        </w:rPr>
        <w:t xml:space="preserve"> </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b/>
          <w:bCs/>
          <w:snapToGrid w:val="0"/>
          <w:kern w:val="0"/>
        </w:rPr>
        <w:t>为了便于响应文件保存，需提交一份响应文件</w:t>
      </w:r>
      <w:r>
        <w:rPr>
          <w:rFonts w:asciiTheme="minorEastAsia" w:hAnsiTheme="minorEastAsia" w:cstheme="minorEastAsia" w:hint="eastAsia"/>
          <w:b/>
          <w:bCs/>
          <w:snapToGrid w:val="0"/>
          <w:kern w:val="0"/>
        </w:rPr>
        <w:t>U</w:t>
      </w:r>
      <w:r>
        <w:rPr>
          <w:rFonts w:asciiTheme="minorEastAsia" w:hAnsiTheme="minorEastAsia" w:cstheme="minorEastAsia" w:hint="eastAsia"/>
          <w:b/>
          <w:bCs/>
          <w:snapToGrid w:val="0"/>
          <w:kern w:val="0"/>
        </w:rPr>
        <w:t>盘。</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）响应文件正本及开标一览表须打印，并经法定代表人或其授权代表签字和盖章，响应文件的副本可采用正本复印件。</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除响应供应商对错处做必要修改外，响应文件中不许有加行、涂抹或改写，如有修改遗漏处，必须由响应供应商法定代表人或其授权代表签字和盖章。</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5</w:t>
      </w:r>
      <w:r>
        <w:rPr>
          <w:rFonts w:asciiTheme="minorEastAsia" w:hAnsiTheme="minorEastAsia" w:cstheme="minorEastAsia" w:hint="eastAsia"/>
          <w:snapToGrid w:val="0"/>
          <w:kern w:val="0"/>
        </w:rPr>
        <w:t>）电报、电话、传真形式的响应概不接受。</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6</w:t>
      </w:r>
      <w:r>
        <w:rPr>
          <w:rFonts w:asciiTheme="minorEastAsia" w:hAnsiTheme="minorEastAsia" w:cstheme="minorEastAsia" w:hint="eastAsia"/>
          <w:snapToGrid w:val="0"/>
          <w:kern w:val="0"/>
        </w:rPr>
        <w:t>）响应文件不符合上述规定，为无效响应。</w:t>
      </w:r>
    </w:p>
    <w:p w:rsidR="00CD681A" w:rsidRDefault="00E50B64">
      <w:pPr>
        <w:pStyle w:val="aff3"/>
        <w:ind w:firstLineChars="0" w:firstLine="0"/>
        <w:rPr>
          <w:rFonts w:asciiTheme="minorEastAsia" w:hAnsiTheme="minorEastAsia" w:cstheme="minorEastAsia"/>
          <w:b/>
          <w:bCs/>
          <w:snapToGrid w:val="0"/>
          <w:szCs w:val="24"/>
        </w:rPr>
      </w:pPr>
      <w:bookmarkStart w:id="9" w:name="q7"/>
      <w:bookmarkStart w:id="10" w:name="_Toc2301"/>
      <w:bookmarkEnd w:id="9"/>
      <w:r>
        <w:rPr>
          <w:rFonts w:asciiTheme="minorEastAsia" w:hAnsiTheme="minorEastAsia" w:cstheme="minorEastAsia" w:hint="eastAsia"/>
          <w:b/>
          <w:bCs/>
          <w:snapToGrid w:val="0"/>
          <w:szCs w:val="24"/>
        </w:rPr>
        <w:t>三、响应文件的递交</w:t>
      </w:r>
      <w:bookmarkEnd w:id="10"/>
    </w:p>
    <w:p w:rsidR="00CD681A" w:rsidRDefault="00E50B64">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、响应文件的密封和标记</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）须在每一份响应文件封面上明确注明“正本”或“副本”字样。一旦正本和副本有差异，以正本为准。</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响应文件“正本”、“副本”密封并应在封套上载明以下信息：</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a.  </w:t>
      </w:r>
      <w:r>
        <w:rPr>
          <w:rFonts w:asciiTheme="minorEastAsia" w:hAnsiTheme="minorEastAsia" w:cstheme="minorEastAsia" w:hint="eastAsia"/>
          <w:snapToGrid w:val="0"/>
          <w:kern w:val="0"/>
        </w:rPr>
        <w:t>项目编号；</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b.  </w:t>
      </w:r>
      <w:r>
        <w:rPr>
          <w:rFonts w:asciiTheme="minorEastAsia" w:hAnsiTheme="minorEastAsia" w:cstheme="minorEastAsia" w:hint="eastAsia"/>
          <w:snapToGrid w:val="0"/>
          <w:kern w:val="0"/>
        </w:rPr>
        <w:t>项目名称；</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c.  </w:t>
      </w:r>
      <w:r>
        <w:rPr>
          <w:rFonts w:asciiTheme="minorEastAsia" w:hAnsiTheme="minorEastAsia" w:cstheme="minorEastAsia" w:hint="eastAsia"/>
          <w:snapToGrid w:val="0"/>
          <w:kern w:val="0"/>
        </w:rPr>
        <w:t>响应供应商名称；</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d.  </w:t>
      </w:r>
      <w:r>
        <w:rPr>
          <w:rFonts w:asciiTheme="minorEastAsia" w:hAnsiTheme="minorEastAsia" w:cstheme="minorEastAsia" w:hint="eastAsia"/>
          <w:snapToGrid w:val="0"/>
          <w:kern w:val="0"/>
        </w:rPr>
        <w:t>注明：响应文件“正本”、副本”（“</w:t>
      </w:r>
      <w:r>
        <w:rPr>
          <w:rFonts w:asciiTheme="minorEastAsia" w:hAnsiTheme="minorEastAsia" w:cstheme="minorEastAsia" w:hint="eastAsia"/>
          <w:snapToGrid w:val="0"/>
          <w:kern w:val="0"/>
        </w:rPr>
        <w:t>U</w:t>
      </w:r>
      <w:r>
        <w:rPr>
          <w:rFonts w:asciiTheme="minorEastAsia" w:hAnsiTheme="minorEastAsia" w:cstheme="minorEastAsia" w:hint="eastAsia"/>
          <w:snapToGrid w:val="0"/>
          <w:kern w:val="0"/>
        </w:rPr>
        <w:t>盘”单独密封并注明项目编号）</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CD681A" w:rsidRDefault="00E50B64">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、递交响应文</w:t>
      </w:r>
      <w:r>
        <w:rPr>
          <w:rFonts w:asciiTheme="minorEastAsia" w:hAnsiTheme="minorEastAsia" w:cstheme="minorEastAsia" w:hint="eastAsia"/>
          <w:b/>
          <w:snapToGrid w:val="0"/>
          <w:kern w:val="0"/>
        </w:rPr>
        <w:t>件的时间、地点以及截止时间</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递交响应文件的地点与开标仪式的地点相同。</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所有响应文件都必须按公示的响应截止时间之前送至开标地点。</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w:t>
      </w:r>
      <w:r>
        <w:rPr>
          <w:rFonts w:asciiTheme="minorEastAsia" w:hAnsiTheme="minorEastAsia" w:cstheme="minorEastAsia" w:hint="eastAsia"/>
        </w:rPr>
        <w:t>30</w:t>
      </w:r>
      <w:r>
        <w:rPr>
          <w:rFonts w:asciiTheme="minorEastAsia" w:hAnsiTheme="minorEastAsia" w:cstheme="minorEastAsia" w:hint="eastAsia"/>
        </w:rPr>
        <w:t>分钟开始接收响应文件</w:t>
      </w:r>
      <w:r>
        <w:rPr>
          <w:rFonts w:asciiTheme="minorEastAsia" w:hAnsiTheme="minorEastAsia" w:cstheme="minorEastAsia" w:hint="eastAsia"/>
          <w:b/>
          <w:bCs/>
        </w:rPr>
        <w:t>。</w:t>
      </w:r>
    </w:p>
    <w:p w:rsidR="00CD681A" w:rsidRDefault="00E50B64">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有权拒绝接收在响应截止时间后递交的响应文件。如供应商有特殊情况，且征得评审专家的同意后可延长时间接受响应文件。</w:t>
      </w:r>
    </w:p>
    <w:p w:rsidR="00CD681A" w:rsidRDefault="00E50B64">
      <w:pPr>
        <w:pStyle w:val="aff3"/>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p>
    <w:p w:rsidR="00CD681A" w:rsidRDefault="00E50B64">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w:t>
      </w:r>
      <w:r>
        <w:rPr>
          <w:rFonts w:asciiTheme="minorEastAsia" w:hAnsiTheme="minorEastAsia" w:cstheme="minorEastAsia"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CD681A" w:rsidRDefault="00E50B64">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）响应供应商应当与评审小组进行有效的谈判，授权人不得拒绝评审小组提出的多次谈判要求。</w:t>
      </w:r>
    </w:p>
    <w:p w:rsidR="00CD681A" w:rsidRDefault="00E50B64">
      <w:pPr>
        <w:pStyle w:val="aff3"/>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lastRenderedPageBreak/>
        <w:t>五、视为响应供应商串通，其投标无效的情况</w:t>
      </w:r>
    </w:p>
    <w:p w:rsidR="00CD681A" w:rsidRDefault="00E50B64">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w:t>
      </w:r>
      <w:r>
        <w:rPr>
          <w:rFonts w:asciiTheme="minorEastAsia" w:hAnsiTheme="minorEastAsia" w:cstheme="minorEastAsia" w:hint="eastAsia"/>
          <w:kern w:val="2"/>
          <w:szCs w:val="24"/>
        </w:rPr>
        <w:t>1</w:t>
      </w:r>
      <w:r>
        <w:rPr>
          <w:rFonts w:asciiTheme="minorEastAsia" w:hAnsiTheme="minorEastAsia" w:cstheme="minorEastAsia" w:hint="eastAsia"/>
          <w:kern w:val="2"/>
          <w:szCs w:val="24"/>
        </w:rPr>
        <w:t>）不同响应供应商的响应文件由同一单位或者个人编制；</w:t>
      </w:r>
    </w:p>
    <w:p w:rsidR="00CD681A" w:rsidRDefault="00E50B64">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2</w:t>
      </w:r>
      <w:r>
        <w:rPr>
          <w:rFonts w:asciiTheme="minorEastAsia" w:hAnsiTheme="minorEastAsia" w:cstheme="minorEastAsia" w:hint="eastAsia"/>
          <w:kern w:val="2"/>
          <w:szCs w:val="24"/>
        </w:rPr>
        <w:t>）不同响应供应商委托同一单位或者个人办理投标事宜；</w:t>
      </w:r>
    </w:p>
    <w:p w:rsidR="00CD681A" w:rsidRDefault="00E50B64">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3</w:t>
      </w:r>
      <w:r>
        <w:rPr>
          <w:rFonts w:asciiTheme="minorEastAsia" w:hAnsiTheme="minorEastAsia" w:cstheme="minorEastAsia" w:hint="eastAsia"/>
          <w:kern w:val="2"/>
          <w:szCs w:val="24"/>
        </w:rPr>
        <w:t>）不同响应供应商的响应文件载明的项目管理成员或者联系人员为同一人；</w:t>
      </w:r>
    </w:p>
    <w:p w:rsidR="00CD681A" w:rsidRDefault="00E50B64">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4</w:t>
      </w:r>
      <w:r>
        <w:rPr>
          <w:rFonts w:asciiTheme="minorEastAsia" w:hAnsiTheme="minorEastAsia" w:cstheme="minorEastAsia" w:hint="eastAsia"/>
          <w:kern w:val="2"/>
          <w:szCs w:val="24"/>
        </w:rPr>
        <w:t>）不同响应供应商的响应文件异常一致或者投标报价呈规律性差异；</w:t>
      </w:r>
    </w:p>
    <w:p w:rsidR="00CD681A" w:rsidRDefault="00E50B64">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5</w:t>
      </w:r>
      <w:r>
        <w:rPr>
          <w:rFonts w:asciiTheme="minorEastAsia" w:hAnsiTheme="minorEastAsia" w:cstheme="minorEastAsia" w:hint="eastAsia"/>
          <w:kern w:val="2"/>
          <w:szCs w:val="24"/>
        </w:rPr>
        <w:t>）不同响应供应商的响应文件相互混装；</w:t>
      </w:r>
    </w:p>
    <w:p w:rsidR="00CD681A" w:rsidRDefault="00E50B64">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6</w:t>
      </w:r>
      <w:r>
        <w:rPr>
          <w:rFonts w:asciiTheme="minorEastAsia" w:hAnsiTheme="minorEastAsia" w:cstheme="minorEastAsia" w:hint="eastAsia"/>
          <w:kern w:val="2"/>
          <w:szCs w:val="24"/>
        </w:rPr>
        <w:t>）不同响应供应商的资金从同一单位或者个人的账户转出。</w:t>
      </w:r>
    </w:p>
    <w:p w:rsidR="00CD681A" w:rsidRDefault="00E50B64">
      <w:pPr>
        <w:pStyle w:val="aff3"/>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w:t>
      </w:r>
      <w:r>
        <w:rPr>
          <w:rFonts w:asciiTheme="minorEastAsia" w:hAnsiTheme="minorEastAsia" w:cstheme="minorEastAsia" w:hint="eastAsia"/>
          <w:kern w:val="2"/>
          <w:szCs w:val="24"/>
        </w:rPr>
        <w:t>7</w:t>
      </w:r>
      <w:r>
        <w:rPr>
          <w:rFonts w:asciiTheme="minorEastAsia" w:hAnsiTheme="minorEastAsia" w:cstheme="minorEastAsia" w:hint="eastAsia"/>
          <w:kern w:val="2"/>
          <w:szCs w:val="24"/>
        </w:rPr>
        <w:t>）被财政部门等其他主管部门认定为串标的其他情形。</w:t>
      </w:r>
    </w:p>
    <w:p w:rsidR="00CD681A" w:rsidRDefault="00E50B64">
      <w:pPr>
        <w:pStyle w:val="aff3"/>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CD681A" w:rsidRDefault="00E50B64">
      <w:pPr>
        <w:pStyle w:val="aff3"/>
        <w:numPr>
          <w:ilvl w:val="0"/>
          <w:numId w:val="21"/>
        </w:numPr>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如有质疑，供应商须在法定质疑期内一次性提出针对同一采购程序环节的质疑。</w:t>
      </w:r>
    </w:p>
    <w:p w:rsidR="00CD681A" w:rsidRDefault="00CD681A">
      <w:pPr>
        <w:pStyle w:val="aff3"/>
        <w:ind w:firstLineChars="0" w:firstLine="0"/>
        <w:rPr>
          <w:rFonts w:asciiTheme="minorEastAsia" w:hAnsiTheme="minorEastAsia" w:cstheme="minorEastAsia"/>
          <w:kern w:val="2"/>
          <w:szCs w:val="24"/>
        </w:rPr>
      </w:pPr>
    </w:p>
    <w:p w:rsidR="00CD681A" w:rsidRDefault="00CD681A">
      <w:pPr>
        <w:pStyle w:val="aff3"/>
        <w:ind w:firstLineChars="0" w:firstLine="0"/>
        <w:rPr>
          <w:rFonts w:asciiTheme="minorEastAsia" w:hAnsiTheme="minorEastAsia" w:cstheme="minorEastAsia"/>
          <w:kern w:val="2"/>
          <w:szCs w:val="24"/>
        </w:rPr>
      </w:pPr>
    </w:p>
    <w:p w:rsidR="00CD681A" w:rsidRDefault="00CD681A">
      <w:pPr>
        <w:pStyle w:val="aff3"/>
        <w:ind w:firstLineChars="0" w:firstLine="0"/>
        <w:rPr>
          <w:rFonts w:asciiTheme="minorEastAsia" w:hAnsiTheme="minorEastAsia" w:cstheme="minorEastAsia"/>
          <w:kern w:val="2"/>
          <w:szCs w:val="24"/>
        </w:rPr>
      </w:pPr>
    </w:p>
    <w:p w:rsidR="00CD681A" w:rsidRDefault="00CD681A">
      <w:pPr>
        <w:pStyle w:val="aff3"/>
        <w:ind w:firstLineChars="0" w:firstLine="0"/>
        <w:rPr>
          <w:rFonts w:asciiTheme="minorEastAsia" w:hAnsiTheme="minorEastAsia" w:cstheme="minorEastAsia"/>
          <w:kern w:val="2"/>
          <w:szCs w:val="24"/>
        </w:rPr>
      </w:pPr>
    </w:p>
    <w:p w:rsidR="00CD681A" w:rsidRDefault="00CD681A">
      <w:pPr>
        <w:pStyle w:val="aff3"/>
        <w:ind w:firstLineChars="0" w:firstLine="0"/>
        <w:rPr>
          <w:rFonts w:asciiTheme="minorEastAsia" w:hAnsiTheme="minorEastAsia" w:cstheme="minorEastAsia"/>
          <w:kern w:val="2"/>
          <w:szCs w:val="24"/>
        </w:rPr>
      </w:pPr>
    </w:p>
    <w:p w:rsidR="00CD681A" w:rsidRDefault="00E50B64">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Pr>
        <w:rPr>
          <w:rFonts w:asciiTheme="minorEastAsia" w:hAnsiTheme="minorEastAsia" w:cstheme="minorEastAsia"/>
        </w:rPr>
      </w:pPr>
    </w:p>
    <w:p w:rsidR="00CD681A" w:rsidRDefault="00CD681A"/>
    <w:p w:rsidR="00CD681A" w:rsidRDefault="00E50B64">
      <w:pPr>
        <w:numPr>
          <w:ilvl w:val="0"/>
          <w:numId w:val="22"/>
        </w:numPr>
        <w:jc w:val="center"/>
        <w:outlineLvl w:val="0"/>
        <w:rPr>
          <w:rFonts w:ascii="方正小标宋简体" w:eastAsia="方正小标宋简体" w:hAnsi="方正小标宋简体" w:cs="方正小标宋简体"/>
          <w:kern w:val="0"/>
          <w:sz w:val="44"/>
          <w:szCs w:val="36"/>
        </w:rPr>
      </w:pPr>
      <w:bookmarkStart w:id="11" w:name="_Toc3265"/>
      <w:bookmarkStart w:id="12" w:name="_Toc73518157"/>
      <w:bookmarkStart w:id="13" w:name="_Toc73521586"/>
      <w:bookmarkStart w:id="14" w:name="_Toc73521674"/>
      <w:bookmarkStart w:id="15" w:name="_Toc73517679"/>
      <w:bookmarkStart w:id="16" w:name="_Toc100052408"/>
      <w:bookmarkEnd w:id="7"/>
      <w:r>
        <w:rPr>
          <w:rFonts w:ascii="方正小标宋简体" w:eastAsia="方正小标宋简体" w:hAnsi="方正小标宋简体" w:cs="方正小标宋简体" w:hint="eastAsia"/>
          <w:kern w:val="0"/>
          <w:sz w:val="44"/>
          <w:szCs w:val="36"/>
        </w:rPr>
        <w:lastRenderedPageBreak/>
        <w:t>合同文本</w:t>
      </w:r>
      <w:bookmarkEnd w:id="11"/>
    </w:p>
    <w:p w:rsidR="00CD681A" w:rsidRDefault="00CD681A">
      <w:pPr>
        <w:pStyle w:val="aff3"/>
        <w:ind w:firstLineChars="0" w:firstLine="0"/>
      </w:pPr>
    </w:p>
    <w:p w:rsidR="00CD681A" w:rsidRDefault="00E50B64">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CD681A" w:rsidRDefault="00E50B64">
      <w:pPr>
        <w:widowControl/>
        <w:wordWrap w:val="0"/>
        <w:spacing w:before="100" w:beforeAutospacing="1" w:after="100" w:afterAutospacing="1" w:line="0" w:lineRule="atLeast"/>
        <w:ind w:right="420"/>
        <w:jc w:val="left"/>
        <w:rPr>
          <w:rFonts w:ascii="微软雅黑" w:eastAsia="微软雅黑" w:hAnsi="微软雅黑"/>
          <w:b/>
          <w:bCs/>
          <w:color w:val="808080"/>
          <w:sz w:val="32"/>
          <w:szCs w:val="22"/>
          <w:shd w:val="clear" w:color="auto" w:fill="FFFFFF"/>
        </w:rPr>
      </w:pPr>
      <w:r>
        <w:rPr>
          <w:rFonts w:eastAsia="宋体" w:hint="eastAsia"/>
          <w:b/>
          <w:bCs/>
          <w:sz w:val="36"/>
          <w:szCs w:val="36"/>
        </w:rPr>
        <w:t>采购协议注意事项：</w:t>
      </w:r>
    </w:p>
    <w:p w:rsidR="00CD681A" w:rsidRDefault="00E50B64">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请于收到招采通知</w:t>
      </w:r>
      <w:r>
        <w:rPr>
          <w:rFonts w:ascii="微软雅黑" w:eastAsia="微软雅黑" w:hAnsi="微软雅黑" w:hint="eastAsia"/>
          <w:b/>
          <w:bCs/>
          <w:color w:val="FF0000"/>
          <w:sz w:val="28"/>
          <w:szCs w:val="21"/>
          <w:shd w:val="clear" w:color="auto" w:fill="FFFFFF"/>
        </w:rPr>
        <w:t>第二天提交采购协议</w:t>
      </w:r>
      <w:r>
        <w:rPr>
          <w:rFonts w:ascii="微软雅黑" w:eastAsia="微软雅黑" w:hAnsi="微软雅黑" w:hint="eastAsia"/>
          <w:color w:val="FF0000"/>
          <w:sz w:val="28"/>
          <w:szCs w:val="21"/>
          <w:shd w:val="clear" w:color="auto" w:fill="FFFFFF"/>
        </w:rPr>
        <w:t>，对中标后十个工作日内签订书面合同不执异议，如因投标人原因导致未能按上述时间要求签订合同的，投标人同意按中标项目金额</w:t>
      </w:r>
      <w:r>
        <w:rPr>
          <w:rFonts w:ascii="微软雅黑" w:eastAsia="微软雅黑" w:hAnsi="微软雅黑" w:hint="eastAsia"/>
          <w:color w:val="FF0000"/>
          <w:sz w:val="28"/>
          <w:szCs w:val="21"/>
          <w:shd w:val="clear" w:color="auto" w:fill="FFFFFF"/>
        </w:rPr>
        <w:t xml:space="preserve"> 1%</w:t>
      </w:r>
      <w:r>
        <w:rPr>
          <w:rFonts w:ascii="微软雅黑" w:eastAsia="微软雅黑" w:hAnsi="微软雅黑" w:hint="eastAsia"/>
          <w:color w:val="FF0000"/>
          <w:sz w:val="28"/>
          <w:szCs w:val="21"/>
          <w:shd w:val="clear" w:color="auto" w:fill="FFFFFF"/>
        </w:rPr>
        <w:t>。</w:t>
      </w:r>
      <w:r>
        <w:rPr>
          <w:rFonts w:ascii="微软雅黑" w:eastAsia="微软雅黑" w:hAnsi="微软雅黑" w:hint="eastAsia"/>
          <w:color w:val="FF0000"/>
          <w:sz w:val="28"/>
          <w:szCs w:val="21"/>
          <w:shd w:val="clear" w:color="auto" w:fill="FFFFFF"/>
        </w:rPr>
        <w:t>/</w:t>
      </w:r>
      <w:r>
        <w:rPr>
          <w:rFonts w:ascii="微软雅黑" w:eastAsia="微软雅黑" w:hAnsi="微软雅黑" w:hint="eastAsia"/>
          <w:color w:val="FF0000"/>
          <w:sz w:val="28"/>
          <w:szCs w:val="21"/>
          <w:shd w:val="clear" w:color="auto" w:fill="FFFFFF"/>
        </w:rPr>
        <w:t>天的标准向我院支付违约金，如超过法定期限不能签订合同的，我院可依法报财政监管部门进行处理！！！</w:t>
      </w:r>
    </w:p>
    <w:p w:rsidR="00CD681A" w:rsidRDefault="00E50B64">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采购协议请着重核对以下事项：</w:t>
      </w:r>
    </w:p>
    <w:p w:rsidR="00CD681A" w:rsidRDefault="00E50B64">
      <w:pPr>
        <w:numPr>
          <w:ilvl w:val="0"/>
          <w:numId w:val="23"/>
        </w:numPr>
        <w:rPr>
          <w:rFonts w:ascii="宋体" w:eastAsia="宋体" w:hAnsi="宋体" w:cs="宋体"/>
          <w:sz w:val="32"/>
          <w:szCs w:val="32"/>
        </w:rPr>
      </w:pPr>
      <w:r>
        <w:rPr>
          <w:rFonts w:ascii="宋体" w:eastAsia="宋体" w:hAnsi="宋体" w:cs="宋体" w:hint="eastAsia"/>
          <w:sz w:val="32"/>
          <w:szCs w:val="32"/>
        </w:rPr>
        <w:t>检查资质是</w:t>
      </w:r>
      <w:r>
        <w:rPr>
          <w:rFonts w:ascii="宋体" w:eastAsia="宋体" w:hAnsi="宋体" w:cs="宋体" w:hint="eastAsia"/>
          <w:color w:val="FF0000"/>
          <w:sz w:val="32"/>
          <w:szCs w:val="32"/>
        </w:rPr>
        <w:t>否过期</w:t>
      </w:r>
      <w:r>
        <w:rPr>
          <w:rFonts w:ascii="宋体" w:eastAsia="宋体" w:hAnsi="宋体" w:cs="宋体" w:hint="eastAsia"/>
          <w:sz w:val="32"/>
          <w:szCs w:val="32"/>
        </w:rPr>
        <w:t>：生产许可证，注册证，授权过期等；</w:t>
      </w:r>
    </w:p>
    <w:p w:rsidR="00CD681A" w:rsidRDefault="00E50B64">
      <w:pPr>
        <w:numPr>
          <w:ilvl w:val="0"/>
          <w:numId w:val="23"/>
        </w:numPr>
        <w:rPr>
          <w:rFonts w:ascii="宋体" w:eastAsia="宋体" w:hAnsi="宋体" w:cs="宋体"/>
          <w:sz w:val="32"/>
          <w:szCs w:val="32"/>
        </w:rPr>
      </w:pPr>
      <w:r>
        <w:rPr>
          <w:rFonts w:ascii="宋体" w:eastAsia="宋体" w:hAnsi="宋体" w:cs="宋体" w:hint="eastAsia"/>
          <w:sz w:val="32"/>
          <w:szCs w:val="32"/>
        </w:rPr>
        <w:t>检查</w:t>
      </w:r>
      <w:r>
        <w:rPr>
          <w:rFonts w:ascii="宋体" w:eastAsia="宋体" w:hAnsi="宋体" w:cs="宋体" w:hint="eastAsia"/>
          <w:color w:val="FF0000"/>
          <w:sz w:val="32"/>
          <w:szCs w:val="32"/>
        </w:rPr>
        <w:t>中标目录与报价单是否一致</w:t>
      </w:r>
      <w:r>
        <w:rPr>
          <w:rFonts w:ascii="宋体" w:eastAsia="宋体" w:hAnsi="宋体" w:cs="宋体" w:hint="eastAsia"/>
          <w:sz w:val="32"/>
          <w:szCs w:val="32"/>
        </w:rPr>
        <w:t>；标书是否有</w:t>
      </w:r>
      <w:r>
        <w:rPr>
          <w:rFonts w:ascii="宋体" w:eastAsia="宋体" w:hAnsi="宋体" w:cs="宋体" w:hint="eastAsia"/>
          <w:color w:val="FF0000"/>
          <w:sz w:val="32"/>
          <w:szCs w:val="32"/>
        </w:rPr>
        <w:t>项目最终报价</w:t>
      </w:r>
      <w:r>
        <w:rPr>
          <w:rFonts w:ascii="宋体" w:eastAsia="宋体" w:hAnsi="宋体" w:cs="宋体" w:hint="eastAsia"/>
          <w:sz w:val="32"/>
          <w:szCs w:val="32"/>
        </w:rPr>
        <w:t>；</w:t>
      </w:r>
    </w:p>
    <w:p w:rsidR="00CD681A" w:rsidRDefault="00E50B64">
      <w:pPr>
        <w:numPr>
          <w:ilvl w:val="0"/>
          <w:numId w:val="23"/>
        </w:numPr>
        <w:rPr>
          <w:rFonts w:ascii="宋体" w:eastAsia="宋体" w:hAnsi="宋体" w:cs="宋体"/>
          <w:sz w:val="32"/>
          <w:szCs w:val="32"/>
        </w:rPr>
      </w:pPr>
      <w:r>
        <w:rPr>
          <w:rFonts w:ascii="宋体" w:eastAsia="宋体" w:hAnsi="宋体" w:cs="宋体" w:hint="eastAsia"/>
          <w:sz w:val="32"/>
          <w:szCs w:val="32"/>
        </w:rPr>
        <w:t>检查标书</w:t>
      </w:r>
      <w:r>
        <w:rPr>
          <w:rFonts w:ascii="宋体" w:eastAsia="宋体" w:hAnsi="宋体" w:cs="宋体" w:hint="eastAsia"/>
          <w:color w:val="FF0000"/>
          <w:sz w:val="32"/>
          <w:szCs w:val="32"/>
        </w:rPr>
        <w:t>规格型号与中标是否一致</w:t>
      </w:r>
      <w:r>
        <w:rPr>
          <w:rFonts w:ascii="宋体" w:eastAsia="宋体" w:hAnsi="宋体" w:cs="宋体" w:hint="eastAsia"/>
          <w:sz w:val="32"/>
          <w:szCs w:val="32"/>
        </w:rPr>
        <w:t>；</w:t>
      </w:r>
    </w:p>
    <w:p w:rsidR="00CD681A" w:rsidRDefault="00E50B64">
      <w:pPr>
        <w:numPr>
          <w:ilvl w:val="0"/>
          <w:numId w:val="23"/>
        </w:numPr>
        <w:rPr>
          <w:rFonts w:ascii="宋体" w:eastAsia="宋体" w:hAnsi="宋体" w:cs="宋体"/>
          <w:sz w:val="32"/>
          <w:szCs w:val="32"/>
        </w:rPr>
      </w:pPr>
      <w:r>
        <w:rPr>
          <w:rFonts w:ascii="宋体" w:eastAsia="宋体" w:hAnsi="宋体" w:cs="宋体" w:hint="eastAsia"/>
          <w:sz w:val="32"/>
          <w:szCs w:val="32"/>
        </w:rPr>
        <w:t>所有带有</w:t>
      </w:r>
      <w:r>
        <w:rPr>
          <w:rFonts w:ascii="宋体" w:eastAsia="宋体" w:hAnsi="宋体" w:cs="宋体" w:hint="eastAsia"/>
          <w:color w:val="FF0000"/>
          <w:sz w:val="32"/>
          <w:szCs w:val="32"/>
          <w:u w:val="single"/>
        </w:rPr>
        <w:t>公司名称的地方盖公章</w:t>
      </w:r>
      <w:r>
        <w:rPr>
          <w:rFonts w:ascii="宋体" w:eastAsia="宋体" w:hAnsi="宋体" w:cs="宋体" w:hint="eastAsia"/>
          <w:sz w:val="32"/>
          <w:szCs w:val="32"/>
        </w:rPr>
        <w:t xml:space="preserve"> </w:t>
      </w:r>
      <w:r>
        <w:rPr>
          <w:rFonts w:ascii="宋体" w:eastAsia="宋体" w:hAnsi="宋体" w:cs="宋体" w:hint="eastAsia"/>
          <w:sz w:val="32"/>
          <w:szCs w:val="32"/>
        </w:rPr>
        <w:t>，整份合同加盖骑缝章双面打印。</w:t>
      </w:r>
    </w:p>
    <w:p w:rsidR="00CD681A" w:rsidRDefault="00E50B64">
      <w:pPr>
        <w:numPr>
          <w:ilvl w:val="0"/>
          <w:numId w:val="23"/>
        </w:numPr>
        <w:rPr>
          <w:rFonts w:ascii="宋体" w:eastAsia="宋体" w:hAnsi="宋体" w:cs="宋体"/>
          <w:sz w:val="32"/>
          <w:szCs w:val="32"/>
        </w:rPr>
      </w:pPr>
      <w:r>
        <w:rPr>
          <w:rFonts w:ascii="宋体" w:eastAsia="宋体" w:hAnsi="宋体" w:cs="宋体" w:hint="eastAsia"/>
          <w:sz w:val="32"/>
          <w:szCs w:val="32"/>
        </w:rPr>
        <w:t>乙方法定代表人及委托代理人按照要求</w:t>
      </w:r>
      <w:r>
        <w:rPr>
          <w:rFonts w:ascii="宋体" w:eastAsia="宋体" w:hAnsi="宋体" w:cs="宋体" w:hint="eastAsia"/>
          <w:color w:val="FF0000"/>
          <w:sz w:val="32"/>
          <w:szCs w:val="32"/>
        </w:rPr>
        <w:t>签字</w:t>
      </w:r>
      <w:r>
        <w:rPr>
          <w:rFonts w:ascii="宋体" w:eastAsia="宋体" w:hAnsi="宋体" w:cs="宋体" w:hint="eastAsia"/>
          <w:sz w:val="32"/>
          <w:szCs w:val="32"/>
        </w:rPr>
        <w:t>。</w:t>
      </w:r>
    </w:p>
    <w:p w:rsidR="00CD681A" w:rsidRDefault="00E50B64">
      <w:pPr>
        <w:numPr>
          <w:ilvl w:val="0"/>
          <w:numId w:val="23"/>
        </w:numPr>
        <w:rPr>
          <w:rFonts w:ascii="宋体" w:eastAsia="宋体" w:hAnsi="宋体" w:cs="宋体"/>
          <w:sz w:val="32"/>
          <w:szCs w:val="32"/>
        </w:rPr>
      </w:pPr>
      <w:r>
        <w:rPr>
          <w:rFonts w:ascii="宋体" w:eastAsia="宋体" w:hAnsi="宋体" w:cs="宋体" w:hint="eastAsia"/>
          <w:sz w:val="32"/>
          <w:szCs w:val="32"/>
        </w:rPr>
        <w:t>廉洁协议及</w:t>
      </w:r>
      <w:r>
        <w:rPr>
          <w:rFonts w:ascii="宋体" w:eastAsia="宋体" w:hAnsi="宋体" w:cs="宋体" w:hint="eastAsia"/>
          <w:color w:val="FF0000"/>
          <w:sz w:val="32"/>
          <w:szCs w:val="32"/>
        </w:rPr>
        <w:t>合同落款处日期不写</w:t>
      </w:r>
      <w:r>
        <w:rPr>
          <w:rFonts w:ascii="宋体" w:eastAsia="宋体" w:hAnsi="宋体" w:cs="宋体" w:hint="eastAsia"/>
          <w:sz w:val="32"/>
          <w:szCs w:val="32"/>
        </w:rPr>
        <w:t>。</w:t>
      </w:r>
    </w:p>
    <w:p w:rsidR="00CD681A" w:rsidRDefault="00E50B64">
      <w:pPr>
        <w:numPr>
          <w:ilvl w:val="0"/>
          <w:numId w:val="23"/>
        </w:numPr>
        <w:rPr>
          <w:rFonts w:ascii="宋体" w:eastAsia="宋体" w:hAnsi="宋体" w:cs="宋体"/>
          <w:color w:val="000000"/>
          <w:sz w:val="32"/>
          <w:szCs w:val="32"/>
        </w:rPr>
      </w:pPr>
      <w:r>
        <w:rPr>
          <w:rFonts w:ascii="宋体" w:eastAsia="宋体" w:hAnsi="宋体" w:cs="宋体" w:hint="eastAsia"/>
          <w:color w:val="000000"/>
          <w:sz w:val="32"/>
          <w:szCs w:val="32"/>
        </w:rPr>
        <w:t>协议第一页注册地址与营业执照每个字保持</w:t>
      </w:r>
      <w:r>
        <w:rPr>
          <w:rFonts w:ascii="宋体" w:eastAsia="宋体" w:hAnsi="宋体" w:cs="宋体" w:hint="eastAsia"/>
          <w:b/>
          <w:color w:val="FF0000"/>
          <w:sz w:val="32"/>
          <w:szCs w:val="32"/>
          <w:u w:val="single"/>
        </w:rPr>
        <w:t>完全一致</w:t>
      </w:r>
      <w:r>
        <w:rPr>
          <w:rFonts w:ascii="宋体" w:eastAsia="宋体" w:hAnsi="宋体" w:cs="宋体" w:hint="eastAsia"/>
          <w:color w:val="000000"/>
          <w:sz w:val="32"/>
          <w:szCs w:val="32"/>
        </w:rPr>
        <w:t>，不能多字少字。</w:t>
      </w:r>
    </w:p>
    <w:p w:rsidR="00CD681A" w:rsidRDefault="00E50B64">
      <w:pPr>
        <w:numPr>
          <w:ilvl w:val="0"/>
          <w:numId w:val="23"/>
        </w:numPr>
        <w:rPr>
          <w:rFonts w:ascii="宋体" w:eastAsia="宋体" w:hAnsi="宋体" w:cs="宋体"/>
          <w:color w:val="000000"/>
          <w:sz w:val="32"/>
          <w:szCs w:val="32"/>
        </w:rPr>
      </w:pPr>
      <w:r>
        <w:rPr>
          <w:rFonts w:ascii="宋体" w:eastAsia="宋体" w:hAnsi="宋体" w:cs="宋体" w:hint="eastAsia"/>
          <w:color w:val="000000"/>
          <w:sz w:val="32"/>
          <w:szCs w:val="32"/>
        </w:rPr>
        <w:t>每一份用订书机或者夹子装订，不要用文件夹文件袋。</w:t>
      </w:r>
    </w:p>
    <w:p w:rsidR="00CD681A" w:rsidRDefault="00E50B64">
      <w:pPr>
        <w:numPr>
          <w:ilvl w:val="0"/>
          <w:numId w:val="23"/>
        </w:numPr>
        <w:rPr>
          <w:rFonts w:ascii="宋体" w:eastAsia="宋体" w:hAnsi="宋体" w:cs="宋体"/>
          <w:color w:val="000000"/>
          <w:sz w:val="32"/>
          <w:szCs w:val="32"/>
        </w:rPr>
      </w:pPr>
      <w:r>
        <w:rPr>
          <w:rFonts w:ascii="宋体" w:eastAsia="宋体" w:hAnsi="宋体" w:cs="宋体" w:hint="eastAsia"/>
          <w:color w:val="000000"/>
          <w:sz w:val="32"/>
          <w:szCs w:val="32"/>
          <w:shd w:val="clear" w:color="auto" w:fill="FFFFFF"/>
        </w:rPr>
        <w:t>做好合同后</w:t>
      </w:r>
      <w:r>
        <w:rPr>
          <w:rFonts w:ascii="宋体" w:eastAsia="宋体" w:hAnsi="宋体" w:cs="宋体" w:hint="eastAsia"/>
          <w:color w:val="FF0000"/>
          <w:sz w:val="32"/>
          <w:szCs w:val="32"/>
          <w:shd w:val="clear" w:color="auto" w:fill="FFFFFF"/>
        </w:rPr>
        <w:t>必须先给合同群里的群管理员审核</w:t>
      </w:r>
      <w:r>
        <w:rPr>
          <w:rFonts w:ascii="宋体" w:eastAsia="宋体" w:hAnsi="宋体" w:cs="宋体" w:hint="eastAsia"/>
          <w:color w:val="000000"/>
          <w:sz w:val="32"/>
          <w:szCs w:val="32"/>
          <w:shd w:val="clear" w:color="auto" w:fill="FFFFFF"/>
        </w:rPr>
        <w:t>，审核通过后再打印交到设备科。</w:t>
      </w:r>
    </w:p>
    <w:p w:rsidR="00CD681A" w:rsidRDefault="00CD681A">
      <w:pPr>
        <w:jc w:val="left"/>
        <w:rPr>
          <w:rFonts w:eastAsia="宋体"/>
        </w:rPr>
      </w:pPr>
    </w:p>
    <w:p w:rsidR="00CD681A" w:rsidRDefault="00E50B64">
      <w:pPr>
        <w:widowControl/>
        <w:wordWrap w:val="0"/>
        <w:spacing w:before="100" w:beforeAutospacing="1" w:after="100" w:afterAutospacing="1" w:line="0" w:lineRule="atLeast"/>
        <w:ind w:right="420"/>
        <w:rPr>
          <w:rFonts w:ascii="宋体" w:eastAsia="宋体" w:hAnsi="宋体" w:cs="宋体"/>
          <w:sz w:val="24"/>
        </w:rPr>
      </w:pPr>
      <w:r>
        <w:rPr>
          <w:rFonts w:ascii="宋体" w:eastAsia="宋体" w:hAnsi="宋体" w:cs="宋体"/>
          <w:sz w:val="24"/>
        </w:rPr>
        <w:lastRenderedPageBreak/>
        <w:fldChar w:fldCharType="begin"/>
      </w:r>
      <w:r>
        <w:rPr>
          <w:rFonts w:ascii="宋体" w:eastAsia="宋体" w:hAnsi="宋体" w:cs="宋体"/>
          <w:sz w:val="24"/>
        </w:rPr>
        <w:instrText xml:space="preserve">INCLUDEPICTURE \d "C:\\Users\\Admin\\Documents\\Tencent Files\\1544868179\\nt_qq\\nt_data\\Pic\\2024-06\\Ori\\217bb5e5d7e37a3c429ca818d2d5a744.png"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2"/>
                    <a:stretch>
                      <a:fillRect/>
                    </a:stretch>
                  </pic:blipFill>
                  <pic:spPr>
                    <a:xfrm>
                      <a:off x="0" y="0"/>
                      <a:ext cx="6515100" cy="4807585"/>
                    </a:xfrm>
                    <a:prstGeom prst="rect">
                      <a:avLst/>
                    </a:prstGeom>
                    <a:noFill/>
                    <a:ln>
                      <a:noFill/>
                    </a:ln>
                  </pic:spPr>
                </pic:pic>
              </a:graphicData>
            </a:graphic>
          </wp:inline>
        </w:drawing>
      </w:r>
      <w:r>
        <w:rPr>
          <w:rFonts w:ascii="宋体" w:eastAsia="宋体" w:hAnsi="宋体" w:cs="宋体"/>
          <w:sz w:val="24"/>
        </w:rPr>
        <w:fldChar w:fldCharType="end"/>
      </w:r>
    </w:p>
    <w:p w:rsidR="00CD681A" w:rsidRDefault="00CD681A">
      <w:pPr>
        <w:widowControl/>
        <w:wordWrap w:val="0"/>
        <w:spacing w:before="100" w:beforeAutospacing="1" w:after="100" w:afterAutospacing="1" w:line="0" w:lineRule="atLeast"/>
        <w:ind w:right="420"/>
        <w:rPr>
          <w:rFonts w:ascii="宋体" w:eastAsia="宋体" w:hAnsi="宋体" w:cs="宋体"/>
          <w:sz w:val="24"/>
        </w:rPr>
      </w:pPr>
    </w:p>
    <w:p w:rsidR="00CD681A" w:rsidRDefault="00E50B64">
      <w:pPr>
        <w:widowControl/>
        <w:wordWrap w:val="0"/>
        <w:spacing w:before="100" w:beforeAutospacing="1" w:after="100" w:afterAutospacing="1" w:line="0" w:lineRule="atLeast"/>
        <w:ind w:right="420" w:firstLine="329"/>
        <w:jc w:val="center"/>
        <w:rPr>
          <w:rFonts w:eastAsia="宋体"/>
          <w:color w:val="FF0000"/>
          <w:szCs w:val="21"/>
        </w:rPr>
      </w:pPr>
      <w:r>
        <w:rPr>
          <w:rFonts w:ascii="宋体" w:eastAsia="宋体" w:hAnsi="宋体" w:cs="宋体"/>
          <w:sz w:val="24"/>
        </w:rPr>
        <w:fldChar w:fldCharType="begin"/>
      </w:r>
      <w:r>
        <w:rPr>
          <w:rFonts w:ascii="宋体" w:eastAsia="宋体" w:hAnsi="宋体" w:cs="宋体"/>
          <w:sz w:val="24"/>
        </w:rPr>
        <w:instrText>INCLUDEPICTURE \d "C:\\Users\\Admin\\Documents\\Tencent Files\\1544868179\\nt_qq\\n</w:instrText>
      </w:r>
      <w:r>
        <w:rPr>
          <w:rFonts w:ascii="宋体" w:eastAsia="宋体" w:hAnsi="宋体" w:cs="宋体"/>
          <w:sz w:val="24"/>
        </w:rPr>
        <w:instrText xml:space="preserve">t_data\\Pic\\2024-06\\Ori\\428717c9d84e2eab2183e6c7f9fe44c1.png"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3"/>
                    <a:srcRect l="4974" r="6018" b="2425"/>
                    <a:stretch>
                      <a:fillRect/>
                    </a:stretch>
                  </pic:blipFill>
                  <pic:spPr>
                    <a:xfrm>
                      <a:off x="0" y="0"/>
                      <a:ext cx="6386195" cy="3091180"/>
                    </a:xfrm>
                    <a:prstGeom prst="rect">
                      <a:avLst/>
                    </a:prstGeom>
                    <a:noFill/>
                    <a:ln>
                      <a:noFill/>
                    </a:ln>
                  </pic:spPr>
                </pic:pic>
              </a:graphicData>
            </a:graphic>
          </wp:inline>
        </w:drawing>
      </w:r>
      <w:r>
        <w:rPr>
          <w:rFonts w:ascii="宋体" w:eastAsia="宋体" w:hAnsi="宋体" w:cs="宋体"/>
          <w:sz w:val="24"/>
        </w:rPr>
        <w:fldChar w:fldCharType="end"/>
      </w:r>
    </w:p>
    <w:p w:rsidR="00CD681A" w:rsidRDefault="00CD681A">
      <w:pPr>
        <w:jc w:val="center"/>
        <w:rPr>
          <w:szCs w:val="21"/>
        </w:rPr>
        <w:sectPr w:rsidR="00CD681A">
          <w:pgSz w:w="11906" w:h="16838"/>
          <w:pgMar w:top="340" w:right="720" w:bottom="397" w:left="720" w:header="851" w:footer="992" w:gutter="0"/>
          <w:cols w:space="720"/>
          <w:docGrid w:type="lines" w:linePitch="312"/>
        </w:sectPr>
      </w:pPr>
    </w:p>
    <w:p w:rsidR="00CD681A" w:rsidRDefault="00CD681A">
      <w:pPr>
        <w:adjustRightInd w:val="0"/>
        <w:snapToGrid w:val="0"/>
        <w:spacing w:line="480" w:lineRule="exact"/>
        <w:rPr>
          <w:rFonts w:asciiTheme="minorEastAsia" w:hAnsiTheme="minorEastAsia" w:cstheme="minorEastAsia"/>
        </w:rPr>
      </w:pPr>
    </w:p>
    <w:p w:rsidR="00CD681A" w:rsidRDefault="00E50B64">
      <w:pPr>
        <w:pStyle w:val="aff3"/>
        <w:ind w:firstLine="480"/>
        <w:rPr>
          <w:rFonts w:asciiTheme="minorEastAsia" w:hAnsiTheme="minorEastAsia" w:cstheme="minorEastAsia"/>
        </w:rPr>
      </w:pPr>
      <w:r>
        <w:rPr>
          <w:rFonts w:ascii="宋体" w:eastAsia="宋体" w:hAnsi="宋体" w:cs="宋体"/>
          <w:sz w:val="24"/>
        </w:rPr>
        <w:fldChar w:fldCharType="begin"/>
      </w:r>
      <w:r>
        <w:rPr>
          <w:rFonts w:ascii="宋体" w:eastAsia="宋体" w:hAnsi="宋体" w:cs="宋体"/>
          <w:sz w:val="24"/>
        </w:rPr>
        <w:instrText xml:space="preserve">INCLUDEPICTURE \d "C:\\Users\\Admin\\Documents\\Tencent Files\\1544868179\\nt_qq\\nt_data\\Pic\\2024-06\\Ori\\e5978209119dae198e467d8cbedc898f.png"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4"/>
                    <a:stretch>
                      <a:fillRect/>
                    </a:stretch>
                  </pic:blipFill>
                  <pic:spPr>
                    <a:xfrm>
                      <a:off x="0" y="0"/>
                      <a:ext cx="6191250" cy="7953375"/>
                    </a:xfrm>
                    <a:prstGeom prst="rect">
                      <a:avLst/>
                    </a:prstGeom>
                    <a:noFill/>
                    <a:ln>
                      <a:noFill/>
                    </a:ln>
                  </pic:spPr>
                </pic:pic>
              </a:graphicData>
            </a:graphic>
          </wp:inline>
        </w:drawing>
      </w:r>
      <w:r>
        <w:rPr>
          <w:rFonts w:ascii="宋体" w:eastAsia="宋体" w:hAnsi="宋体" w:cs="宋体"/>
          <w:sz w:val="24"/>
        </w:rPr>
        <w:fldChar w:fldCharType="end"/>
      </w:r>
    </w:p>
    <w:p w:rsidR="00CD681A" w:rsidRDefault="00E50B64">
      <w:pPr>
        <w:adjustRightInd w:val="0"/>
        <w:snapToGrid w:val="0"/>
        <w:spacing w:line="480" w:lineRule="exact"/>
        <w:rPr>
          <w:rFonts w:asciiTheme="minorEastAsia" w:hAnsiTheme="minorEastAsia" w:cstheme="minorEastAsia"/>
        </w:rPr>
      </w:pPr>
      <w:r>
        <w:rPr>
          <w:rFonts w:asciiTheme="minorEastAsia" w:hAnsiTheme="minorEastAsia" w:cstheme="minorEastAsia" w:hint="eastAsia"/>
        </w:rPr>
        <w:lastRenderedPageBreak/>
        <w:t>1</w:t>
      </w:r>
      <w:r>
        <w:rPr>
          <w:rFonts w:asciiTheme="minorEastAsia" w:hAnsiTheme="minorEastAsia" w:cstheme="minorEastAsia" w:hint="eastAsia"/>
        </w:rPr>
        <w:t>．合同授予标准</w:t>
      </w:r>
      <w:bookmarkEnd w:id="12"/>
      <w:bookmarkEnd w:id="13"/>
      <w:bookmarkEnd w:id="14"/>
      <w:bookmarkEnd w:id="15"/>
      <w:bookmarkEnd w:id="16"/>
    </w:p>
    <w:p w:rsidR="00CD681A" w:rsidRDefault="00E50B64">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CD681A" w:rsidRDefault="00E50B64">
      <w:pPr>
        <w:adjustRightInd w:val="0"/>
        <w:snapToGrid w:val="0"/>
        <w:spacing w:line="480" w:lineRule="exact"/>
        <w:rPr>
          <w:rFonts w:asciiTheme="minorEastAsia" w:hAnsiTheme="minorEastAsia" w:cstheme="minorEastAsia"/>
        </w:rPr>
      </w:pPr>
      <w:bookmarkStart w:id="17" w:name="_Toc73518158"/>
      <w:bookmarkStart w:id="18" w:name="_Toc73521587"/>
      <w:bookmarkStart w:id="19" w:name="_Toc100052409"/>
      <w:bookmarkStart w:id="20" w:name="_Toc73521675"/>
      <w:bookmarkStart w:id="21" w:name="_Toc73517680"/>
      <w:r>
        <w:rPr>
          <w:rFonts w:asciiTheme="minorEastAsia" w:hAnsiTheme="minorEastAsia" w:cstheme="minorEastAsia" w:hint="eastAsia"/>
        </w:rPr>
        <w:t>2</w:t>
      </w:r>
      <w:r>
        <w:rPr>
          <w:rFonts w:asciiTheme="minorEastAsia" w:hAnsiTheme="minorEastAsia" w:cstheme="minorEastAsia" w:hint="eastAsia"/>
        </w:rPr>
        <w:t>．</w:t>
      </w:r>
      <w:bookmarkEnd w:id="17"/>
      <w:bookmarkEnd w:id="18"/>
      <w:bookmarkEnd w:id="19"/>
      <w:bookmarkEnd w:id="20"/>
      <w:bookmarkEnd w:id="21"/>
      <w:r>
        <w:rPr>
          <w:rFonts w:asciiTheme="minorEastAsia" w:hAnsiTheme="minorEastAsia" w:cstheme="minorEastAsia" w:hint="eastAsia"/>
        </w:rPr>
        <w:t>接受和拒绝任何或所有投标的权力</w:t>
      </w:r>
    </w:p>
    <w:p w:rsidR="00CD681A" w:rsidRDefault="00E50B64">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w:t>
      </w:r>
      <w:r>
        <w:rPr>
          <w:rFonts w:asciiTheme="minorEastAsia" w:hAnsiTheme="minorEastAsia" w:cstheme="minorEastAsia" w:hint="eastAsia"/>
        </w:rPr>
        <w:t>，以及宣布招标无效的权力，对受影响的投标人不承担任何责任，也无义务向受影响的投标人解释采取这一行动的理由。</w:t>
      </w:r>
    </w:p>
    <w:p w:rsidR="00CD681A" w:rsidRDefault="00E50B64">
      <w:pPr>
        <w:adjustRightInd w:val="0"/>
        <w:snapToGrid w:val="0"/>
        <w:spacing w:line="480" w:lineRule="exact"/>
        <w:rPr>
          <w:rFonts w:asciiTheme="minorEastAsia" w:hAnsiTheme="minorEastAsia" w:cstheme="minorEastAsia"/>
        </w:rPr>
      </w:pPr>
      <w:bookmarkStart w:id="22" w:name="_Toc100052410"/>
      <w:bookmarkStart w:id="23" w:name="_Toc73521677"/>
      <w:bookmarkStart w:id="24" w:name="_Toc73518160"/>
      <w:bookmarkStart w:id="25" w:name="_Toc73517682"/>
      <w:bookmarkStart w:id="26" w:name="_Toc73521589"/>
      <w:r>
        <w:rPr>
          <w:rFonts w:asciiTheme="minorEastAsia" w:hAnsiTheme="minorEastAsia" w:cstheme="minorEastAsia" w:hint="eastAsia"/>
        </w:rPr>
        <w:t>3</w:t>
      </w:r>
      <w:r>
        <w:rPr>
          <w:rFonts w:asciiTheme="minorEastAsia" w:hAnsiTheme="minorEastAsia" w:cstheme="minorEastAsia" w:hint="eastAsia"/>
        </w:rPr>
        <w:t>．合同的签订</w:t>
      </w:r>
      <w:bookmarkEnd w:id="22"/>
      <w:bookmarkEnd w:id="23"/>
      <w:bookmarkEnd w:id="24"/>
      <w:bookmarkEnd w:id="25"/>
      <w:bookmarkEnd w:id="26"/>
    </w:p>
    <w:p w:rsidR="00CD681A" w:rsidRDefault="00E50B64">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1</w:t>
      </w:r>
      <w:r>
        <w:rPr>
          <w:rFonts w:asciiTheme="minorEastAsia" w:hAnsiTheme="minorEastAsia" w:cstheme="minorEastAsia" w:hint="eastAsia"/>
        </w:rPr>
        <w:t>）中标人将于中标通知书发出之日起十个工作日内，按照采购文件（招标文件和投标文件等）内容与采购人签订采购合同；合同的实质性内容应当符合招标文件的规定；</w:t>
      </w:r>
    </w:p>
    <w:p w:rsidR="00CD681A" w:rsidRDefault="00E50B64">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2</w:t>
      </w:r>
      <w:r>
        <w:rPr>
          <w:rFonts w:asciiTheme="minorEastAsia" w:hAnsiTheme="minorEastAsia" w:cstheme="minorEastAsia" w:hint="eastAsia"/>
        </w:rPr>
        <w:t>）中标人如不按本通用条款第（</w:t>
      </w:r>
      <w:r>
        <w:rPr>
          <w:rFonts w:asciiTheme="minorEastAsia" w:hAnsiTheme="minorEastAsia" w:cstheme="minorEastAsia" w:hint="eastAsia"/>
        </w:rPr>
        <w:t>1</w:t>
      </w:r>
      <w:r>
        <w:rPr>
          <w:rFonts w:asciiTheme="minorEastAsia" w:hAnsiTheme="minorEastAsia" w:cstheme="minorEastAsia" w:hint="eastAsia"/>
        </w:rPr>
        <w:t>）款的规定与采购人签订合同，情节严重的，由医院记入供应商诚信档案，予以通报；</w:t>
      </w:r>
    </w:p>
    <w:p w:rsidR="00CD681A" w:rsidRDefault="00E50B64">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3</w:t>
      </w:r>
      <w:r>
        <w:rPr>
          <w:rFonts w:asciiTheme="minorEastAsia" w:hAnsiTheme="minorEastAsia" w:cstheme="minorEastAsia" w:hint="eastAsia"/>
        </w:rPr>
        <w:t>）中标人应当按照合同约定履行义务，完成中标项目，不得将中标项目转让（转包）给他人。</w:t>
      </w:r>
    </w:p>
    <w:p w:rsidR="00CD681A" w:rsidRDefault="00CD681A">
      <w:pPr>
        <w:pStyle w:val="14"/>
        <w:widowControl/>
        <w:spacing w:line="360" w:lineRule="auto"/>
        <w:ind w:firstLineChars="0"/>
        <w:jc w:val="left"/>
        <w:rPr>
          <w:rFonts w:asciiTheme="minorEastAsia" w:hAnsiTheme="minorEastAsia" w:cstheme="minorEastAsia"/>
          <w:szCs w:val="21"/>
        </w:rPr>
      </w:pPr>
    </w:p>
    <w:p w:rsidR="00CD681A" w:rsidRDefault="00E50B64">
      <w:pPr>
        <w:widowControl/>
        <w:adjustRightInd w:val="0"/>
        <w:snapToGrid w:val="0"/>
        <w:spacing w:line="500" w:lineRule="exact"/>
        <w:jc w:val="lef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CD681A" w:rsidRDefault="00E50B64">
      <w:pPr>
        <w:widowControl/>
        <w:adjustRightInd w:val="0"/>
        <w:snapToGrid w:val="0"/>
        <w:spacing w:line="360" w:lineRule="exact"/>
        <w:jc w:val="center"/>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采购协议</w:t>
      </w:r>
    </w:p>
    <w:p w:rsidR="00CD681A" w:rsidRDefault="00CD681A">
      <w:pPr>
        <w:widowControl/>
        <w:adjustRightInd w:val="0"/>
        <w:snapToGrid w:val="0"/>
        <w:spacing w:line="360" w:lineRule="exact"/>
        <w:rPr>
          <w:rFonts w:ascii="宋体" w:eastAsia="宋体" w:hAnsi="宋体" w:cs="宋体"/>
          <w:b/>
          <w:bCs/>
          <w:color w:val="000000"/>
          <w:kern w:val="0"/>
          <w:sz w:val="32"/>
          <w:szCs w:val="32"/>
        </w:rPr>
      </w:pP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法定代表人：陈燕铭</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w:t>
      </w:r>
      <w:r>
        <w:rPr>
          <w:rFonts w:ascii="宋体" w:eastAsia="宋体" w:hAnsi="宋体" w:cs="宋体" w:hint="eastAsia"/>
          <w:color w:val="000000"/>
          <w:kern w:val="0"/>
          <w:szCs w:val="21"/>
        </w:rPr>
        <w:t>3025</w:t>
      </w:r>
      <w:r>
        <w:rPr>
          <w:rFonts w:ascii="宋体" w:eastAsia="宋体" w:hAnsi="宋体" w:cs="宋体" w:hint="eastAsia"/>
          <w:color w:val="000000"/>
          <w:kern w:val="0"/>
          <w:szCs w:val="21"/>
        </w:rPr>
        <w:t>号</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0755-83982222</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r>
        <w:rPr>
          <w:rFonts w:ascii="宋体" w:eastAsia="宋体" w:hAnsi="宋体" w:cs="宋体" w:hint="eastAsia"/>
          <w:color w:val="000000"/>
          <w:kern w:val="0"/>
          <w:szCs w:val="21"/>
        </w:rPr>
        <w:t>124403044557440305</w:t>
      </w:r>
    </w:p>
    <w:p w:rsidR="00CD681A" w:rsidRDefault="00CD681A">
      <w:pPr>
        <w:widowControl/>
        <w:adjustRightInd w:val="0"/>
        <w:snapToGrid w:val="0"/>
        <w:spacing w:line="360" w:lineRule="exact"/>
        <w:jc w:val="left"/>
        <w:rPr>
          <w:rFonts w:ascii="宋体" w:eastAsia="宋体" w:hAnsi="宋体" w:cs="宋体"/>
          <w:color w:val="000000"/>
          <w:kern w:val="0"/>
          <w:szCs w:val="21"/>
        </w:rPr>
      </w:pP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CD681A" w:rsidRDefault="00CD681A">
      <w:pPr>
        <w:widowControl/>
        <w:adjustRightInd w:val="0"/>
        <w:snapToGrid w:val="0"/>
        <w:spacing w:line="360" w:lineRule="exact"/>
        <w:jc w:val="left"/>
        <w:rPr>
          <w:rFonts w:ascii="宋体" w:eastAsia="宋体" w:hAnsi="宋体" w:cs="宋体"/>
          <w:color w:val="000000"/>
          <w:kern w:val="0"/>
          <w:szCs w:val="21"/>
        </w:rPr>
      </w:pP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w:t>
      </w:r>
      <w:r>
        <w:rPr>
          <w:rFonts w:ascii="宋体" w:eastAsia="宋体" w:hAnsi="宋体" w:cs="宋体" w:hint="eastAsia"/>
          <w:color w:val="000000"/>
          <w:kern w:val="0"/>
          <w:szCs w:val="21"/>
        </w:rPr>
        <w:t>/</w:t>
      </w:r>
      <w:r>
        <w:rPr>
          <w:rFonts w:ascii="宋体" w:eastAsia="宋体" w:hAnsi="宋体" w:cs="宋体" w:hint="eastAsia"/>
          <w:color w:val="000000"/>
          <w:kern w:val="0"/>
          <w:szCs w:val="21"/>
        </w:rPr>
        <w:t>耗材</w:t>
      </w:r>
      <w:r>
        <w:rPr>
          <w:rFonts w:ascii="宋体" w:eastAsia="宋体" w:hAnsi="宋体" w:cs="宋体" w:hint="eastAsia"/>
          <w:color w:val="000000"/>
          <w:kern w:val="0"/>
          <w:szCs w:val="21"/>
        </w:rPr>
        <w:t>/</w:t>
      </w:r>
      <w:r>
        <w:rPr>
          <w:rFonts w:ascii="宋体" w:eastAsia="宋体" w:hAnsi="宋体" w:cs="宋体" w:hint="eastAsia"/>
          <w:color w:val="000000"/>
          <w:kern w:val="0"/>
          <w:szCs w:val="21"/>
        </w:rPr>
        <w:t>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CD681A" w:rsidRDefault="00E50B6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CD681A" w:rsidRDefault="00E50B64">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CD681A" w:rsidRDefault="00E50B64">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CD681A" w:rsidRDefault="00E50B6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w:t>
      </w:r>
      <w:r>
        <w:rPr>
          <w:rFonts w:ascii="宋体" w:eastAsia="宋体" w:hAnsi="宋体" w:cs="宋体" w:hint="eastAsia"/>
          <w:color w:val="000000"/>
          <w:kern w:val="0"/>
          <w:szCs w:val="21"/>
        </w:rPr>
        <w:t>24</w:t>
      </w:r>
      <w:r>
        <w:rPr>
          <w:rFonts w:ascii="宋体" w:eastAsia="宋体" w:hAnsi="宋体" w:cs="宋体" w:hint="eastAsia"/>
          <w:color w:val="000000"/>
          <w:kern w:val="0"/>
          <w:szCs w:val="21"/>
        </w:rPr>
        <w:t>个月为一个采购周期。</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w:t>
      </w:r>
      <w:r>
        <w:rPr>
          <w:rFonts w:ascii="宋体" w:eastAsia="宋体" w:hAnsi="宋体" w:cs="宋体" w:hint="eastAsia"/>
          <w:color w:val="000000"/>
          <w:kern w:val="0"/>
          <w:szCs w:val="21"/>
        </w:rPr>
        <w:t>1</w:t>
      </w:r>
      <w:r>
        <w:rPr>
          <w:rFonts w:ascii="宋体" w:eastAsia="宋体" w:hAnsi="宋体" w:cs="宋体" w:hint="eastAsia"/>
          <w:color w:val="000000"/>
          <w:kern w:val="0"/>
          <w:szCs w:val="21"/>
        </w:rPr>
        <w:t>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CD681A" w:rsidRDefault="00E50B64">
      <w:pPr>
        <w:widowControl/>
        <w:adjustRightInd w:val="0"/>
        <w:snapToGrid w:val="0"/>
        <w:spacing w:line="360" w:lineRule="exact"/>
        <w:ind w:firstLineChars="200" w:firstLine="420"/>
        <w:jc w:val="left"/>
        <w:rPr>
          <w:rFonts w:ascii="宋体" w:eastAsia="仿宋_GB2312" w:hAnsi="宋体" w:cs="宋体"/>
          <w:kern w:val="0"/>
          <w:sz w:val="32"/>
          <w:szCs w:val="21"/>
        </w:rPr>
      </w:pPr>
      <w:r>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rsidR="00CD681A" w:rsidRDefault="00E50B6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1</w:t>
      </w:r>
      <w:r>
        <w:rPr>
          <w:rFonts w:ascii="宋体" w:eastAsia="宋体" w:hAnsi="宋体" w:cs="宋体" w:hint="eastAsia"/>
          <w:color w:val="000000"/>
          <w:kern w:val="0"/>
          <w:szCs w:val="21"/>
        </w:rPr>
        <w:t>、货到验收合格后，（</w:t>
      </w:r>
      <w:r>
        <w:rPr>
          <w:rFonts w:ascii="宋体" w:eastAsia="宋体" w:hAnsi="宋体" w:cs="宋体" w:hint="eastAsia"/>
          <w:color w:val="000000"/>
          <w:kern w:val="0"/>
          <w:szCs w:val="21"/>
        </w:rPr>
        <w:t>1</w:t>
      </w:r>
      <w:r>
        <w:rPr>
          <w:rFonts w:ascii="宋体" w:eastAsia="宋体" w:hAnsi="宋体" w:cs="宋体" w:hint="eastAsia"/>
          <w:color w:val="000000"/>
          <w:kern w:val="0"/>
          <w:szCs w:val="21"/>
        </w:rPr>
        <w:t>）低值耗材在甲方消耗出库后；（</w:t>
      </w:r>
      <w:r>
        <w:rPr>
          <w:rFonts w:ascii="宋体" w:eastAsia="宋体" w:hAnsi="宋体" w:cs="宋体" w:hint="eastAsia"/>
          <w:color w:val="000000"/>
          <w:kern w:val="0"/>
          <w:szCs w:val="21"/>
        </w:rPr>
        <w:t>2</w:t>
      </w:r>
      <w:r>
        <w:rPr>
          <w:rFonts w:ascii="宋体" w:eastAsia="宋体" w:hAnsi="宋体" w:cs="宋体" w:hint="eastAsia"/>
          <w:color w:val="000000"/>
          <w:kern w:val="0"/>
          <w:szCs w:val="21"/>
        </w:rPr>
        <w:t>）高值或植入性耗材在甲方使用后，双方进入结算环节，乙方收到系统的结算通知后</w:t>
      </w:r>
      <w:r>
        <w:rPr>
          <w:rFonts w:ascii="宋体" w:eastAsia="宋体" w:hAnsi="宋体" w:cs="宋体" w:hint="eastAsia"/>
          <w:color w:val="000000"/>
          <w:kern w:val="0"/>
          <w:szCs w:val="21"/>
        </w:rPr>
        <w:t>7</w:t>
      </w:r>
      <w:r>
        <w:rPr>
          <w:rFonts w:ascii="宋体" w:eastAsia="宋体" w:hAnsi="宋体" w:cs="宋体" w:hint="eastAsia"/>
          <w:color w:val="000000"/>
          <w:kern w:val="0"/>
          <w:szCs w:val="21"/>
        </w:rPr>
        <w:t>日内提供与结算金额等额的增值</w:t>
      </w:r>
      <w:r>
        <w:rPr>
          <w:rFonts w:ascii="宋体" w:eastAsia="宋体" w:hAnsi="宋体" w:cs="宋体" w:hint="eastAsia"/>
          <w:color w:val="000000"/>
          <w:kern w:val="0"/>
          <w:szCs w:val="21"/>
        </w:rPr>
        <w:t>税发票给甲方，自发票到达甲方财务之日起</w:t>
      </w:r>
      <w:r>
        <w:rPr>
          <w:rFonts w:ascii="宋体" w:eastAsia="宋体" w:hAnsi="宋体" w:cs="宋体" w:hint="eastAsia"/>
          <w:color w:val="000000"/>
          <w:kern w:val="0"/>
          <w:szCs w:val="21"/>
        </w:rPr>
        <w:t>10</w:t>
      </w:r>
      <w:r>
        <w:rPr>
          <w:rFonts w:ascii="宋体" w:eastAsia="宋体" w:hAnsi="宋体" w:cs="宋体" w:hint="eastAsia"/>
          <w:color w:val="000000"/>
          <w:kern w:val="0"/>
          <w:szCs w:val="21"/>
        </w:rPr>
        <w:t>个工作日内，甲方向乙方支付发票等额货款。</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、除因不可抗力外，若乙方收到系统的结算通知后超过</w:t>
      </w:r>
      <w:r>
        <w:rPr>
          <w:rFonts w:ascii="宋体" w:eastAsia="宋体" w:hAnsi="宋体" w:cs="宋体" w:hint="eastAsia"/>
          <w:color w:val="000000"/>
          <w:kern w:val="0"/>
          <w:szCs w:val="21"/>
        </w:rPr>
        <w:t>90</w:t>
      </w:r>
      <w:r>
        <w:rPr>
          <w:rFonts w:ascii="宋体" w:eastAsia="宋体" w:hAnsi="宋体" w:cs="宋体" w:hint="eastAsia"/>
          <w:color w:val="000000"/>
          <w:kern w:val="0"/>
          <w:szCs w:val="21"/>
        </w:rPr>
        <w:t>天内未向甲方出具等额的增值税发票的，视认乙方放弃此笔货款的确认并承诺不再就此笔款项向甲方要求支付，由此产生的全部责任由乙方自行承担。</w:t>
      </w:r>
    </w:p>
    <w:p w:rsidR="00CD681A" w:rsidRDefault="00E50B64">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CD681A" w:rsidRDefault="00E50B64">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、中标产品的采购、配送均须通过甲方</w:t>
      </w:r>
      <w:r>
        <w:rPr>
          <w:rFonts w:ascii="宋体" w:eastAsia="宋体" w:hAnsi="宋体" w:cs="宋体" w:hint="eastAsia"/>
          <w:color w:val="000000"/>
          <w:kern w:val="0"/>
          <w:szCs w:val="21"/>
        </w:rPr>
        <w:t>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w:t>
      </w:r>
      <w:r>
        <w:rPr>
          <w:rFonts w:ascii="宋体" w:eastAsia="宋体" w:hAnsi="宋体" w:cs="宋体" w:hint="eastAsia"/>
          <w:color w:val="000000"/>
          <w:kern w:val="0"/>
          <w:szCs w:val="21"/>
        </w:rPr>
        <w:t>SPD</w:t>
      </w:r>
      <w:r>
        <w:rPr>
          <w:rFonts w:ascii="宋体" w:eastAsia="宋体" w:hAnsi="宋体" w:cs="宋体" w:hint="eastAsia"/>
          <w:color w:val="000000"/>
          <w:kern w:val="0"/>
          <w:szCs w:val="21"/>
        </w:rPr>
        <w:t>供应链延伸服务商签订供应链延伸服务协议，并支付交易金额</w:t>
      </w:r>
      <w:r>
        <w:rPr>
          <w:rFonts w:ascii="宋体" w:eastAsia="宋体" w:hAnsi="宋体" w:cs="宋体" w:hint="eastAsia"/>
          <w:color w:val="000000"/>
          <w:kern w:val="0"/>
          <w:szCs w:val="21"/>
        </w:rPr>
        <w:t>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、急</w:t>
      </w:r>
      <w:r>
        <w:rPr>
          <w:rFonts w:ascii="宋体" w:eastAsia="宋体" w:hAnsi="宋体" w:cs="宋体" w:hint="eastAsia"/>
          <w:color w:val="000000"/>
          <w:kern w:val="0"/>
          <w:szCs w:val="21"/>
        </w:rPr>
        <w:t>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、甲方采购人员及联系方式：</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83980730</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小时通知甲方采购人员，按照甲方要求确定配送时间。</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、乙方提供的产品必须符合国家承认的相应标准。产品包装上</w:t>
      </w:r>
      <w:r>
        <w:rPr>
          <w:rFonts w:ascii="宋体" w:eastAsia="宋体" w:hAnsi="宋体" w:cs="宋体" w:hint="eastAsia"/>
          <w:color w:val="000000"/>
          <w:kern w:val="0"/>
          <w:szCs w:val="21"/>
        </w:rPr>
        <w:t>(</w:t>
      </w:r>
      <w:r>
        <w:rPr>
          <w:rFonts w:ascii="宋体" w:eastAsia="宋体" w:hAnsi="宋体" w:cs="宋体" w:hint="eastAsia"/>
          <w:color w:val="000000"/>
          <w:kern w:val="0"/>
          <w:szCs w:val="21"/>
        </w:rPr>
        <w:t>包括大包装、小包装等</w:t>
      </w:r>
      <w:r>
        <w:rPr>
          <w:rFonts w:ascii="宋体" w:eastAsia="宋体" w:hAnsi="宋体" w:cs="宋体" w:hint="eastAsia"/>
          <w:color w:val="000000"/>
          <w:kern w:val="0"/>
          <w:szCs w:val="21"/>
        </w:rPr>
        <w:t>)</w:t>
      </w:r>
      <w:r>
        <w:rPr>
          <w:rFonts w:ascii="宋体" w:eastAsia="宋体" w:hAnsi="宋体" w:cs="宋体" w:hint="eastAsia"/>
          <w:color w:val="000000"/>
          <w:kern w:val="0"/>
          <w:szCs w:val="21"/>
        </w:rPr>
        <w:t>需附有以下所列各项国家规定的中文标识：</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）产品名称、规格、</w:t>
      </w:r>
      <w:r>
        <w:rPr>
          <w:rFonts w:ascii="宋体" w:eastAsia="宋体" w:hAnsi="宋体" w:cs="宋体" w:hint="eastAsia"/>
          <w:color w:val="000000"/>
          <w:kern w:val="0"/>
          <w:szCs w:val="21"/>
        </w:rPr>
        <w:t>型号；</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2</w:t>
      </w:r>
      <w:r>
        <w:rPr>
          <w:rFonts w:ascii="宋体" w:eastAsia="宋体" w:hAnsi="宋体" w:cs="宋体" w:hint="eastAsia"/>
          <w:color w:val="000000"/>
          <w:kern w:val="0"/>
          <w:szCs w:val="21"/>
        </w:rPr>
        <w:t>）生产企业名称、注册地址、生产地址、联系方式；</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3</w:t>
      </w:r>
      <w:r>
        <w:rPr>
          <w:rFonts w:ascii="宋体" w:eastAsia="宋体" w:hAnsi="宋体" w:cs="宋体" w:hint="eastAsia"/>
          <w:color w:val="000000"/>
          <w:kern w:val="0"/>
          <w:szCs w:val="21"/>
        </w:rPr>
        <w:t>）产品注册证号、生产许可证号；</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4</w:t>
      </w:r>
      <w:r>
        <w:rPr>
          <w:rFonts w:ascii="宋体" w:eastAsia="宋体" w:hAnsi="宋体" w:cs="宋体" w:hint="eastAsia"/>
          <w:color w:val="000000"/>
          <w:kern w:val="0"/>
          <w:szCs w:val="21"/>
        </w:rPr>
        <w:t>）产品标准编号；</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5</w:t>
      </w:r>
      <w:r>
        <w:rPr>
          <w:rFonts w:ascii="宋体" w:eastAsia="宋体" w:hAnsi="宋体" w:cs="宋体" w:hint="eastAsia"/>
          <w:color w:val="000000"/>
          <w:kern w:val="0"/>
          <w:szCs w:val="21"/>
        </w:rPr>
        <w:t>）产品生产日期或批</w:t>
      </w:r>
      <w:r>
        <w:rPr>
          <w:rFonts w:ascii="宋体" w:eastAsia="宋体" w:hAnsi="宋体" w:cs="宋体" w:hint="eastAsia"/>
          <w:color w:val="000000"/>
          <w:kern w:val="0"/>
          <w:szCs w:val="21"/>
        </w:rPr>
        <w:t>(</w:t>
      </w:r>
      <w:r>
        <w:rPr>
          <w:rFonts w:ascii="宋体" w:eastAsia="宋体" w:hAnsi="宋体" w:cs="宋体" w:hint="eastAsia"/>
          <w:color w:val="000000"/>
          <w:kern w:val="0"/>
          <w:szCs w:val="21"/>
        </w:rPr>
        <w:t>编</w:t>
      </w:r>
      <w:r>
        <w:rPr>
          <w:rFonts w:ascii="宋体" w:eastAsia="宋体" w:hAnsi="宋体" w:cs="宋体" w:hint="eastAsia"/>
          <w:color w:val="000000"/>
          <w:kern w:val="0"/>
          <w:szCs w:val="21"/>
        </w:rPr>
        <w:t>)</w:t>
      </w:r>
      <w:r>
        <w:rPr>
          <w:rFonts w:ascii="宋体" w:eastAsia="宋体" w:hAnsi="宋体" w:cs="宋体" w:hint="eastAsia"/>
          <w:color w:val="000000"/>
          <w:kern w:val="0"/>
          <w:szCs w:val="21"/>
        </w:rPr>
        <w:t>号；</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6</w:t>
      </w:r>
      <w:r>
        <w:rPr>
          <w:rFonts w:ascii="宋体" w:eastAsia="宋体" w:hAnsi="宋体" w:cs="宋体" w:hint="eastAsia"/>
          <w:color w:val="000000"/>
          <w:kern w:val="0"/>
          <w:szCs w:val="21"/>
        </w:rPr>
        <w:t>）限期使用的产品应标明有效期限；</w:t>
      </w:r>
    </w:p>
    <w:p w:rsidR="00CD681A" w:rsidRDefault="00E50B64">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7</w:t>
      </w:r>
      <w:r>
        <w:rPr>
          <w:rFonts w:ascii="宋体" w:eastAsia="宋体" w:hAnsi="宋体" w:cs="宋体" w:hint="eastAsia"/>
          <w:color w:val="000000"/>
          <w:kern w:val="0"/>
          <w:szCs w:val="21"/>
        </w:rPr>
        <w:t>）依据产品特点应标注的图形、符号以及其它相关内容；</w:t>
      </w:r>
    </w:p>
    <w:p w:rsidR="00CD681A" w:rsidRDefault="00E50B64">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8</w:t>
      </w:r>
      <w:r>
        <w:rPr>
          <w:rFonts w:ascii="宋体" w:eastAsia="宋体" w:hAnsi="宋体" w:cs="宋体" w:hint="eastAsia"/>
          <w:color w:val="000000"/>
          <w:kern w:val="0"/>
          <w:szCs w:val="21"/>
        </w:rPr>
        <w:t>）电源连接条件、输入功率。</w:t>
      </w:r>
    </w:p>
    <w:p w:rsidR="00CD681A" w:rsidRDefault="00E50B64">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、甲方除非对有效期另有规定，产品剩余的有效期不得少于该产品整个效期的三分之二，否则视为不合格产品，甲方有权予以拒收。</w:t>
      </w:r>
    </w:p>
    <w:p w:rsidR="00CD681A" w:rsidRDefault="00E50B64">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8</w:t>
      </w:r>
      <w:r>
        <w:rPr>
          <w:rFonts w:ascii="宋体" w:eastAsia="宋体" w:hAnsi="宋体" w:cs="宋体" w:hint="eastAsia"/>
          <w:color w:val="000000"/>
          <w:kern w:val="0"/>
          <w:szCs w:val="21"/>
        </w:rPr>
        <w:t>、乙方提供的产品必须与产品注册证的名称、规格型号一致，否则一切经济损失及其他后果均由乙方承担。</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9</w:t>
      </w:r>
      <w:r>
        <w:rPr>
          <w:rFonts w:ascii="宋体" w:eastAsia="宋体" w:hAnsi="宋体" w:cs="宋体" w:hint="eastAsia"/>
          <w:color w:val="000000"/>
          <w:kern w:val="0"/>
          <w:szCs w:val="21"/>
        </w:rPr>
        <w:t>、乙方所供产品的注册证名称、规格、型号、中标价、生产厂商等必须与中标通知书（附件</w:t>
      </w:r>
      <w:r>
        <w:rPr>
          <w:rFonts w:ascii="宋体" w:eastAsia="宋体" w:hAnsi="宋体" w:cs="宋体" w:hint="eastAsia"/>
          <w:color w:val="000000"/>
          <w:kern w:val="0"/>
          <w:szCs w:val="21"/>
        </w:rPr>
        <w:t>1</w:t>
      </w:r>
      <w:r>
        <w:rPr>
          <w:rFonts w:ascii="宋体" w:eastAsia="宋体" w:hAnsi="宋体" w:cs="宋体" w:hint="eastAsia"/>
          <w:color w:val="000000"/>
          <w:kern w:val="0"/>
          <w:szCs w:val="21"/>
        </w:rPr>
        <w:t>）中的中标产品一致。</w:t>
      </w:r>
    </w:p>
    <w:p w:rsidR="00CD681A" w:rsidRDefault="00E50B64">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w:t>
      </w:r>
      <w:r>
        <w:rPr>
          <w:rFonts w:ascii="宋体" w:eastAsia="宋体" w:hAnsi="宋体" w:cs="宋体"/>
          <w:color w:val="000000" w:themeColor="text1"/>
          <w:kern w:val="0"/>
          <w:szCs w:val="21"/>
        </w:rPr>
        <w:t>、乙方保证甲方在使用本合同项下合同产品或合同产品的任何一部分时，不会遭受第三方提出的包括但不限于侵犯其专利权、商标权、工业设计权、著作权等知识产权或</w:t>
      </w:r>
      <w:r>
        <w:rPr>
          <w:rFonts w:ascii="宋体" w:eastAsia="宋体" w:hAnsi="宋体" w:cs="宋体"/>
          <w:color w:val="000000" w:themeColor="text1"/>
          <w:kern w:val="0"/>
          <w:szCs w:val="21"/>
        </w:rPr>
        <w:t>/</w:t>
      </w:r>
      <w:r>
        <w:rPr>
          <w:rFonts w:ascii="宋体" w:eastAsia="宋体" w:hAnsi="宋体" w:cs="宋体"/>
          <w:color w:val="000000" w:themeColor="text1"/>
          <w:kern w:val="0"/>
          <w:szCs w:val="21"/>
        </w:rPr>
        <w:t>和侵犯其所有权、抵押权等物权及其他合法权益的指控。否则，乙方应承担全部责任，并赔偿因此给甲方所造成的损失，该损失包括但不限于甲方为应对该等指控而支出的律师</w:t>
      </w:r>
      <w:r>
        <w:rPr>
          <w:rFonts w:ascii="宋体" w:eastAsia="宋体" w:hAnsi="宋体" w:cs="宋体"/>
          <w:color w:val="000000" w:themeColor="text1"/>
          <w:kern w:val="0"/>
          <w:szCs w:val="21"/>
        </w:rPr>
        <w:t>费、调查取证费、诉讼费、侵权赔偿等。</w:t>
      </w:r>
    </w:p>
    <w:p w:rsidR="00CD681A" w:rsidRDefault="00E50B64">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、产品必须于收到甲方采购订单时起</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小时内送达，节假日照常配送；临床急救应急产品按甲方的要求送达（最迟应于</w:t>
      </w:r>
      <w:r>
        <w:rPr>
          <w:rFonts w:ascii="宋体" w:eastAsia="宋体" w:hAnsi="宋体" w:cs="宋体" w:hint="eastAsia"/>
          <w:color w:val="000000"/>
          <w:kern w:val="0"/>
          <w:szCs w:val="21"/>
        </w:rPr>
        <w:t>4</w:t>
      </w:r>
      <w:r>
        <w:rPr>
          <w:rFonts w:ascii="宋体" w:eastAsia="宋体" w:hAnsi="宋体" w:cs="宋体" w:hint="eastAsia"/>
          <w:color w:val="000000"/>
          <w:kern w:val="0"/>
          <w:szCs w:val="21"/>
        </w:rPr>
        <w:t>小时内配送完成）；对于在择期手术中使用且需要在术前进行消毒、灭菌的产品及配套器械，须根据甲方的要求，预留充足的处置时间，应在术前日</w:t>
      </w:r>
      <w:r>
        <w:rPr>
          <w:rFonts w:ascii="宋体" w:eastAsia="宋体" w:hAnsi="宋体" w:cs="宋体" w:hint="eastAsia"/>
          <w:color w:val="000000"/>
          <w:kern w:val="0"/>
          <w:szCs w:val="21"/>
        </w:rPr>
        <w:t>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、因涉及患者的生命安全，乙方同意严格按照招标文件和本协议的要求进行配送。在配送过程中，乙方若不能按招标文件及采购协议的要求对甲方及时配送，只要存在违反一次的情形，甲方有权单方面解除采</w:t>
      </w:r>
      <w:r>
        <w:rPr>
          <w:rFonts w:ascii="宋体" w:eastAsia="宋体" w:hAnsi="宋体" w:cs="宋体" w:hint="eastAsia"/>
          <w:color w:val="000000"/>
          <w:kern w:val="0"/>
          <w:szCs w:val="21"/>
        </w:rPr>
        <w:t>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CD681A" w:rsidRDefault="00E50B64">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w:t>
      </w:r>
      <w:r>
        <w:rPr>
          <w:rFonts w:ascii="宋体" w:eastAsia="宋体" w:hAnsi="宋体" w:cs="宋体" w:hint="eastAsia"/>
          <w:color w:val="000000"/>
          <w:kern w:val="0"/>
          <w:szCs w:val="21"/>
        </w:rPr>
        <w:t>24</w:t>
      </w:r>
      <w:r>
        <w:rPr>
          <w:rFonts w:ascii="宋体" w:eastAsia="宋体" w:hAnsi="宋体" w:cs="宋体" w:hint="eastAsia"/>
          <w:color w:val="000000"/>
          <w:kern w:val="0"/>
          <w:szCs w:val="21"/>
        </w:rPr>
        <w:t>个小时内重新配送。经要求乙方重新配送仍不符合要求的或超时未提供的，甲方有权单方面解除采购协议，由乙方承担违</w:t>
      </w:r>
      <w:r>
        <w:rPr>
          <w:rFonts w:ascii="宋体" w:eastAsia="宋体" w:hAnsi="宋体" w:cs="宋体" w:hint="eastAsia"/>
          <w:color w:val="000000"/>
          <w:kern w:val="0"/>
          <w:szCs w:val="21"/>
        </w:rPr>
        <w:t>约责任，赔偿因上述事宜给甲方造成的损失。</w:t>
      </w:r>
    </w:p>
    <w:p w:rsidR="00CD681A" w:rsidRDefault="00E50B64">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、若乙方所供货物在日后使用过程中存在任何问题、瑕疵，乙方应予以退换，并承诺在</w:t>
      </w:r>
      <w:r>
        <w:rPr>
          <w:rFonts w:ascii="宋体" w:eastAsia="宋体" w:hAnsi="宋体" w:cs="宋体" w:hint="eastAsia"/>
          <w:color w:val="000000"/>
          <w:kern w:val="0"/>
          <w:szCs w:val="21"/>
        </w:rPr>
        <w:t>5</w:t>
      </w:r>
      <w:r>
        <w:rPr>
          <w:rFonts w:ascii="宋体" w:eastAsia="宋体" w:hAnsi="宋体" w:cs="宋体" w:hint="eastAsia"/>
          <w:color w:val="000000"/>
          <w:kern w:val="0"/>
          <w:szCs w:val="21"/>
        </w:rPr>
        <w:t>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CD681A" w:rsidRDefault="00E50B64">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w:t>
      </w:r>
      <w:r>
        <w:rPr>
          <w:rFonts w:ascii="宋体" w:eastAsia="宋体" w:hAnsi="宋体" w:cs="宋体" w:hint="eastAsia"/>
          <w:color w:val="000000" w:themeColor="text1"/>
          <w:kern w:val="0"/>
          <w:szCs w:val="21"/>
        </w:rPr>
        <w:t>24</w:t>
      </w:r>
      <w:r>
        <w:rPr>
          <w:rFonts w:ascii="宋体" w:eastAsia="宋体" w:hAnsi="宋体" w:cs="宋体" w:hint="eastAsia"/>
          <w:color w:val="000000" w:themeColor="text1"/>
          <w:kern w:val="0"/>
          <w:szCs w:val="21"/>
        </w:rPr>
        <w:t>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w:t>
      </w:r>
      <w:r>
        <w:rPr>
          <w:rFonts w:ascii="宋体" w:eastAsia="宋体" w:hAnsi="宋体" w:cs="宋体" w:hint="eastAsia"/>
          <w:color w:val="000000" w:themeColor="text1"/>
          <w:kern w:val="0"/>
          <w:szCs w:val="21"/>
        </w:rPr>
        <w:t>7</w:t>
      </w:r>
      <w:r>
        <w:rPr>
          <w:rFonts w:ascii="宋体" w:eastAsia="宋体" w:hAnsi="宋体" w:cs="宋体" w:hint="eastAsia"/>
          <w:color w:val="000000" w:themeColor="text1"/>
          <w:kern w:val="0"/>
          <w:szCs w:val="21"/>
        </w:rPr>
        <w:t>日内确定质量鉴定机构。</w:t>
      </w:r>
    </w:p>
    <w:p w:rsidR="00CD681A" w:rsidRDefault="00E50B64">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w:t>
      </w: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个工作日内更换完毕；乙方经更换后，产品仍不合格的，甲方有权单方面解除协议，由乙方承担违约责任，赔偿因上述事宜给甲方造成的损失。</w:t>
      </w:r>
    </w:p>
    <w:p w:rsidR="00CD681A" w:rsidRDefault="00E50B64">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w:t>
      </w:r>
      <w:r>
        <w:rPr>
          <w:rFonts w:ascii="宋体" w:eastAsia="宋体" w:hAnsi="宋体" w:cs="宋体"/>
          <w:color w:val="000000" w:themeColor="text1"/>
          <w:kern w:val="0"/>
          <w:szCs w:val="21"/>
        </w:rPr>
        <w:t>、乙方在交货时配合甲方办理进货查验手续，提交经营资质及货源证明文件，并保证交货时一并提供合同产品的合格凭证或文件（如有），以及随货出厂的包括但不限于合同产品信息资料，包括合同</w:t>
      </w:r>
      <w:r>
        <w:rPr>
          <w:rFonts w:ascii="宋体" w:eastAsia="宋体" w:hAnsi="宋体" w:cs="宋体"/>
          <w:color w:val="000000" w:themeColor="text1"/>
          <w:kern w:val="0"/>
          <w:szCs w:val="21"/>
        </w:rPr>
        <w:t>产品说明书，试剂保存温度以及运输装箱清单等。</w:t>
      </w:r>
    </w:p>
    <w:p w:rsidR="00CD681A" w:rsidRDefault="00E50B64">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CD681A" w:rsidRDefault="00E50B64">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CD681A" w:rsidRDefault="00E50B64">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CD681A" w:rsidRDefault="00E50B64">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），根据甲方的需要，产品技术人员必须随叫随到。</w:t>
      </w:r>
    </w:p>
    <w:p w:rsidR="00CD681A" w:rsidRDefault="00E50B6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w:t>
      </w:r>
      <w:r>
        <w:rPr>
          <w:rFonts w:ascii="宋体" w:eastAsia="宋体" w:hAnsi="宋体" w:cs="宋体" w:hint="eastAsia"/>
          <w:color w:val="000000"/>
          <w:kern w:val="0"/>
          <w:szCs w:val="21"/>
        </w:rPr>
        <w:t>30%</w:t>
      </w:r>
      <w:r>
        <w:rPr>
          <w:rFonts w:ascii="宋体" w:eastAsia="宋体" w:hAnsi="宋体" w:cs="宋体" w:hint="eastAsia"/>
          <w:color w:val="000000"/>
          <w:kern w:val="0"/>
          <w:szCs w:val="21"/>
        </w:rPr>
        <w:t>向甲方支付违约金，并承担因违约给甲方造成的一切经济损失及法律责任；</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、乙方提供的产品不符合国家承认的相应标准，或者不符合本协议约定的产品要求及配送要求；</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、甲方发现乙方私自配送中标目录以外的产品或未经甲方同意向甲方科室配送的；</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、中标产品注册证名称、规格、型号、中标价、生产厂商等与中标通知书不一致；</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、乙方不能按照附件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为甲方提供全面的售后服务；</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、乙方所供货存在质量问题或其他影响使用的瑕疵；</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、乙方未能按照协议的要求配送产品；</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、因乙方原因在采购协议期内中断向甲方供货的。</w:t>
      </w:r>
    </w:p>
    <w:p w:rsidR="00CD681A" w:rsidRDefault="00E50B64">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w:t>
      </w:r>
      <w:r>
        <w:rPr>
          <w:rFonts w:ascii="宋体" w:eastAsia="宋体" w:hAnsi="宋体" w:cs="宋体" w:hint="eastAsia"/>
          <w:color w:val="000000" w:themeColor="text1"/>
          <w:kern w:val="0"/>
          <w:szCs w:val="21"/>
        </w:rPr>
        <w:t>四条第二款的约定在术前日</w:t>
      </w:r>
      <w:r>
        <w:rPr>
          <w:rFonts w:ascii="宋体" w:eastAsia="宋体" w:hAnsi="宋体" w:cs="宋体" w:hint="eastAsia"/>
          <w:color w:val="000000" w:themeColor="text1"/>
          <w:kern w:val="0"/>
          <w:szCs w:val="21"/>
        </w:rPr>
        <w:t>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CD681A" w:rsidRDefault="00E50B64">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CD681A" w:rsidRDefault="00E50B64">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CD681A" w:rsidRDefault="00E50B64">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CD681A" w:rsidRDefault="00E50B64">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CD681A" w:rsidRDefault="00E50B64">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CD681A" w:rsidRDefault="00E50B64">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、因台风、地震、水灾以及其它非人为原因造成的，以及政府采取的防控措施或其他涉及群体性事件导致的，不能预见、不能避免、并不能克服的客观情况为不可抗力。遇有不可抗力的一方，应在不可抗力发生后</w:t>
      </w:r>
      <w:r>
        <w:rPr>
          <w:rFonts w:ascii="宋体" w:eastAsia="宋体" w:hAnsi="宋体" w:cs="宋体" w:hint="eastAsia"/>
          <w:color w:val="000000"/>
          <w:kern w:val="0"/>
          <w:szCs w:val="21"/>
        </w:rPr>
        <w:t xml:space="preserve"> 3</w:t>
      </w:r>
      <w:r>
        <w:rPr>
          <w:rFonts w:ascii="宋体" w:eastAsia="宋体" w:hAnsi="宋体" w:cs="宋体" w:hint="eastAsia"/>
          <w:color w:val="000000"/>
          <w:kern w:val="0"/>
          <w:szCs w:val="21"/>
        </w:rPr>
        <w:t>天内将事件情况通知对方，并在</w:t>
      </w:r>
      <w:r>
        <w:rPr>
          <w:rFonts w:ascii="宋体" w:eastAsia="宋体" w:hAnsi="宋体" w:cs="宋体" w:hint="eastAsia"/>
          <w:color w:val="000000"/>
          <w:kern w:val="0"/>
          <w:szCs w:val="21"/>
        </w:rPr>
        <w:t>15</w:t>
      </w:r>
      <w:r>
        <w:rPr>
          <w:rFonts w:ascii="宋体" w:eastAsia="宋体" w:hAnsi="宋体" w:cs="宋体" w:hint="eastAsia"/>
          <w:color w:val="000000"/>
          <w:kern w:val="0"/>
          <w:szCs w:val="21"/>
        </w:rPr>
        <w:t>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CD681A" w:rsidRDefault="00E50B64">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、协议期内，若中标目录内的全部产品被纳入政府组织的集中采购，则按政府有关规定执行，甲方与政府集中采购的中标供</w:t>
      </w:r>
      <w:r>
        <w:rPr>
          <w:rFonts w:ascii="宋体" w:eastAsia="宋体" w:hAnsi="宋体" w:cs="宋体" w:hint="eastAsia"/>
          <w:color w:val="000000" w:themeColor="text1"/>
          <w:kern w:val="0"/>
          <w:szCs w:val="21"/>
        </w:rPr>
        <w:t>应商签订采购协议之日本协议自动终止，甲方无需承担提前解除协议的违约责任；若中标目录内的部分产品被纳入政府组织的集中采购，则被纳入的产品按政府有关规定执行，其余产品仍按照本协议执行。</w:t>
      </w:r>
    </w:p>
    <w:p w:rsidR="00CD681A" w:rsidRDefault="00E50B64">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CD681A" w:rsidRDefault="00E50B64">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CD681A" w:rsidRDefault="00E50B64">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、当面交付文件的，在交付之时视为送达；通过传真方式的，在发出时视为送达；以邮寄方式的，挂号寄出或者投邮当日视为送达。</w:t>
      </w:r>
    </w:p>
    <w:p w:rsidR="00CD681A" w:rsidRDefault="00E50B64">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CD681A" w:rsidRDefault="00E50B64">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CD681A" w:rsidRDefault="00E50B64">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CD681A" w:rsidRDefault="00E50B64">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CD681A" w:rsidRDefault="00E50B64">
      <w:pPr>
        <w:widowControl/>
        <w:adjustRightInd w:val="0"/>
        <w:snapToGrid w:val="0"/>
        <w:spacing w:line="360" w:lineRule="exact"/>
        <w:ind w:left="1" w:firstLine="420"/>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2</w:t>
      </w:r>
      <w:r>
        <w:rPr>
          <w:rFonts w:ascii="宋体" w:eastAsia="宋体" w:hAnsi="宋体" w:cs="宋体" w:hint="eastAsia"/>
          <w:color w:val="000000"/>
          <w:kern w:val="0"/>
          <w:szCs w:val="21"/>
        </w:rPr>
        <w:t>、本协议未尽事宜，双方可另行签订补充协议，补充协议与本协议不一致的，以补充协议为准。</w:t>
      </w:r>
    </w:p>
    <w:p w:rsidR="00CD681A" w:rsidRDefault="00E50B64">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3</w:t>
      </w:r>
      <w:r>
        <w:rPr>
          <w:rFonts w:ascii="宋体" w:eastAsia="宋体" w:hAnsi="宋体" w:cs="宋体" w:hint="eastAsia"/>
          <w:color w:val="000000"/>
          <w:kern w:val="0"/>
          <w:szCs w:val="21"/>
        </w:rPr>
        <w:t>、本协议一式叁份，自甲、乙双方签字并盖章之日起生效，甲方执贰份、乙方执壹份，均具有同等法律效力。</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CD681A" w:rsidRDefault="00CD681A">
      <w:pPr>
        <w:widowControl/>
        <w:adjustRightInd w:val="0"/>
        <w:snapToGrid w:val="0"/>
        <w:spacing w:line="360" w:lineRule="exact"/>
        <w:jc w:val="left"/>
        <w:rPr>
          <w:rFonts w:ascii="宋体" w:eastAsia="宋体" w:hAnsi="宋体" w:cs="宋体"/>
          <w:color w:val="000000"/>
          <w:kern w:val="0"/>
          <w:szCs w:val="21"/>
        </w:rPr>
      </w:pP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w:t>
      </w:r>
      <w:r>
        <w:rPr>
          <w:rFonts w:ascii="宋体" w:eastAsia="宋体" w:hAnsi="宋体" w:cs="宋体" w:hint="eastAsia"/>
          <w:color w:val="000000"/>
          <w:kern w:val="0"/>
          <w:szCs w:val="21"/>
        </w:rPr>
        <w:t xml:space="preserve">1. </w:t>
      </w:r>
      <w:r>
        <w:rPr>
          <w:rFonts w:ascii="宋体" w:eastAsia="宋体" w:hAnsi="宋体" w:cs="宋体" w:hint="eastAsia"/>
          <w:color w:val="000000"/>
          <w:kern w:val="0"/>
          <w:szCs w:val="21"/>
        </w:rPr>
        <w:t>中标通知书（含中标目录）</w:t>
      </w:r>
    </w:p>
    <w:p w:rsidR="00CD681A" w:rsidRDefault="00E50B64">
      <w:pPr>
        <w:widowControl/>
        <w:numPr>
          <w:ilvl w:val="0"/>
          <w:numId w:val="24"/>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CD681A" w:rsidRDefault="00E50B64">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CD681A" w:rsidRDefault="00E50B64">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协议装订成册并加盖骑缝章</w:t>
      </w:r>
      <w:r>
        <w:rPr>
          <w:rFonts w:ascii="宋体" w:eastAsia="宋体" w:hAnsi="宋体" w:cs="宋体" w:hint="eastAsia"/>
          <w:color w:val="000000"/>
          <w:kern w:val="0"/>
          <w:szCs w:val="21"/>
        </w:rPr>
        <w:t>)</w:t>
      </w:r>
    </w:p>
    <w:p w:rsidR="00CD681A" w:rsidRDefault="00CD681A">
      <w:pPr>
        <w:widowControl/>
        <w:adjustRightInd w:val="0"/>
        <w:snapToGrid w:val="0"/>
        <w:spacing w:line="360" w:lineRule="exact"/>
        <w:jc w:val="left"/>
        <w:rPr>
          <w:rFonts w:ascii="宋体" w:eastAsia="宋体" w:hAnsi="宋体" w:cs="宋体"/>
          <w:color w:val="000000"/>
          <w:kern w:val="0"/>
          <w:szCs w:val="21"/>
        </w:rPr>
      </w:pP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乙方：</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法定代表人：</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委托代理人：</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联系电话：</w:t>
      </w:r>
    </w:p>
    <w:p w:rsidR="00CD681A" w:rsidRDefault="00E50B64">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开户银行</w:t>
      </w:r>
      <w:r>
        <w:rPr>
          <w:rFonts w:ascii="宋体" w:eastAsia="宋体" w:hAnsi="宋体" w:cs="宋体" w:hint="eastAsia"/>
          <w:color w:val="000000"/>
          <w:spacing w:val="-11"/>
          <w:kern w:val="0"/>
          <w:szCs w:val="21"/>
        </w:rPr>
        <w:t>:</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帐号：</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帐号：</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使用科室负责人签字：</w:t>
      </w:r>
    </w:p>
    <w:p w:rsidR="00CD681A" w:rsidRDefault="00CD681A">
      <w:pPr>
        <w:widowControl/>
        <w:adjustRightInd w:val="0"/>
        <w:snapToGrid w:val="0"/>
        <w:spacing w:line="360" w:lineRule="exact"/>
        <w:jc w:val="left"/>
        <w:rPr>
          <w:rFonts w:ascii="宋体" w:eastAsia="宋体" w:hAnsi="宋体" w:cs="宋体"/>
          <w:color w:val="000000"/>
          <w:kern w:val="0"/>
          <w:szCs w:val="21"/>
        </w:rPr>
      </w:pPr>
    </w:p>
    <w:p w:rsidR="00CD681A" w:rsidRDefault="00CD681A">
      <w:pPr>
        <w:widowControl/>
        <w:adjustRightInd w:val="0"/>
        <w:snapToGrid w:val="0"/>
        <w:spacing w:line="360" w:lineRule="exact"/>
        <w:jc w:val="left"/>
        <w:rPr>
          <w:rFonts w:ascii="宋体" w:eastAsia="宋体" w:hAnsi="宋体" w:cs="宋体"/>
          <w:color w:val="000000"/>
          <w:kern w:val="0"/>
          <w:szCs w:val="21"/>
        </w:rPr>
      </w:pP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日</w:t>
      </w:r>
    </w:p>
    <w:p w:rsidR="00CD681A" w:rsidRDefault="00E50B64">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CD681A" w:rsidRDefault="00CD681A">
      <w:pPr>
        <w:widowControl/>
        <w:adjustRightInd w:val="0"/>
        <w:snapToGrid w:val="0"/>
        <w:spacing w:line="360" w:lineRule="exact"/>
        <w:jc w:val="left"/>
        <w:rPr>
          <w:rFonts w:ascii="宋体" w:eastAsia="宋体" w:hAnsi="宋体" w:cs="宋体"/>
          <w:color w:val="000000"/>
          <w:kern w:val="0"/>
          <w:szCs w:val="21"/>
        </w:rPr>
      </w:pPr>
    </w:p>
    <w:p w:rsidR="00CD681A" w:rsidRDefault="00CD681A">
      <w:pPr>
        <w:widowControl/>
        <w:adjustRightInd w:val="0"/>
        <w:snapToGrid w:val="0"/>
        <w:spacing w:line="480" w:lineRule="exact"/>
        <w:jc w:val="left"/>
        <w:rPr>
          <w:rFonts w:ascii="宋体" w:eastAsia="宋体" w:hAnsi="宋体" w:cs="宋体"/>
          <w:color w:val="000000"/>
          <w:kern w:val="0"/>
          <w:szCs w:val="21"/>
        </w:rPr>
      </w:pPr>
    </w:p>
    <w:p w:rsidR="00CD681A" w:rsidRDefault="00E50B64">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w:t>
      </w:r>
    </w:p>
    <w:p w:rsidR="00CD681A" w:rsidRDefault="00E50B64">
      <w:pPr>
        <w:jc w:val="center"/>
        <w:rPr>
          <w:rFonts w:ascii="宋体" w:eastAsia="宋体" w:hAnsi="宋体"/>
          <w:sz w:val="32"/>
          <w:szCs w:val="32"/>
        </w:rPr>
      </w:pPr>
      <w:r>
        <w:rPr>
          <w:rFonts w:ascii="宋体" w:eastAsia="宋体" w:hAnsi="宋体" w:cs="Arial Unicode MS" w:hint="eastAsia"/>
          <w:bCs/>
          <w:color w:val="000000"/>
          <w:sz w:val="32"/>
          <w:szCs w:val="32"/>
        </w:rPr>
        <w:t>售后服务承诺</w:t>
      </w:r>
    </w:p>
    <w:p w:rsidR="00CD681A" w:rsidRDefault="00CD681A">
      <w:pPr>
        <w:ind w:firstLineChars="1000" w:firstLine="2100"/>
        <w:jc w:val="left"/>
        <w:rPr>
          <w:rFonts w:ascii="Calibri" w:eastAsia="宋体" w:hAnsi="Calibri"/>
        </w:rPr>
      </w:pPr>
    </w:p>
    <w:p w:rsidR="00CD681A" w:rsidRDefault="00E50B64">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CD681A" w:rsidRDefault="00E50B64">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执行。我单位若不如实或不及时报备，经贵院发现查实后则退回全部差额。</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小时送达，紧急配送，供应商应保证所有产品在</w:t>
      </w:r>
      <w:r>
        <w:rPr>
          <w:rFonts w:ascii="仿宋" w:eastAsia="仿宋" w:hAnsi="仿宋" w:cs="宋体" w:hint="eastAsia"/>
          <w:color w:val="000000"/>
          <w:sz w:val="24"/>
        </w:rPr>
        <w:t>4</w:t>
      </w:r>
      <w:r>
        <w:rPr>
          <w:rFonts w:ascii="仿宋" w:eastAsia="仿宋" w:hAnsi="仿宋" w:cs="宋体" w:hint="eastAsia"/>
          <w:color w:val="000000"/>
          <w:sz w:val="24"/>
        </w:rPr>
        <w:t>小时内送达。</w:t>
      </w:r>
      <w:r>
        <w:rPr>
          <w:rFonts w:ascii="仿宋" w:eastAsia="仿宋" w:hAnsi="仿宋"/>
          <w:color w:val="000000"/>
          <w:sz w:val="24"/>
        </w:rPr>
        <w:t>若因供货不及时而影响工作，贵院有权单方面取消我单位供货资格及以后投标资格。</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若中标产品有断货或停货等特殊情况时，我单位保证提前</w:t>
      </w:r>
      <w:r>
        <w:rPr>
          <w:rFonts w:ascii="仿宋" w:eastAsia="仿宋" w:hAnsi="仿宋"/>
          <w:color w:val="000000"/>
          <w:sz w:val="24"/>
        </w:rPr>
        <w:t>5</w:t>
      </w:r>
      <w:r>
        <w:rPr>
          <w:rFonts w:ascii="仿宋" w:eastAsia="仿宋" w:hAnsi="仿宋"/>
          <w:color w:val="000000"/>
          <w:sz w:val="24"/>
        </w:rPr>
        <w:t>个工作日通知贵院</w:t>
      </w:r>
      <w:r>
        <w:rPr>
          <w:rFonts w:ascii="仿宋" w:eastAsia="仿宋" w:hAnsi="仿宋" w:hint="eastAsia"/>
          <w:color w:val="000000"/>
          <w:sz w:val="24"/>
        </w:rPr>
        <w:t>设备科</w:t>
      </w:r>
      <w:r>
        <w:rPr>
          <w:rFonts w:ascii="仿宋" w:eastAsia="仿宋" w:hAnsi="仿宋"/>
          <w:color w:val="000000"/>
          <w:sz w:val="24"/>
        </w:rPr>
        <w:t>，并出示加盖公章的停货书面说明。</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w:t>
      </w:r>
      <w:r>
        <w:rPr>
          <w:rFonts w:ascii="仿宋" w:eastAsia="仿宋" w:hAnsi="仿宋" w:hint="eastAsia"/>
          <w:color w:val="000000"/>
          <w:sz w:val="24"/>
        </w:rPr>
        <w:t>业经营资质，产品相关资质，授权书等文件上传至</w:t>
      </w:r>
      <w:r>
        <w:rPr>
          <w:rFonts w:ascii="仿宋" w:eastAsia="仿宋" w:hAnsi="仿宋" w:hint="eastAsia"/>
          <w:color w:val="000000"/>
          <w:sz w:val="24"/>
        </w:rPr>
        <w:t>spd B2B</w:t>
      </w:r>
      <w:r>
        <w:rPr>
          <w:rFonts w:ascii="仿宋" w:eastAsia="仿宋" w:hAnsi="仿宋" w:hint="eastAsia"/>
          <w:color w:val="000000"/>
          <w:sz w:val="24"/>
        </w:rPr>
        <w:t>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w:t>
      </w:r>
      <w:r>
        <w:rPr>
          <w:rFonts w:ascii="仿宋" w:eastAsia="仿宋" w:hAnsi="仿宋"/>
          <w:color w:val="000000"/>
          <w:sz w:val="24"/>
        </w:rPr>
        <w:t>倍的违约金。</w:t>
      </w:r>
    </w:p>
    <w:p w:rsidR="00CD681A" w:rsidRDefault="00E50B64">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本承诺期限为：自本承诺函签订日起至本次采购周期结束，产品质量问题不受此承诺期限限制。</w:t>
      </w:r>
    </w:p>
    <w:p w:rsidR="00CD681A" w:rsidRDefault="00CD681A">
      <w:pPr>
        <w:spacing w:line="460" w:lineRule="exact"/>
        <w:jc w:val="left"/>
        <w:rPr>
          <w:rFonts w:ascii="仿宋" w:eastAsia="仿宋" w:hAnsi="仿宋"/>
          <w:color w:val="000000"/>
          <w:sz w:val="24"/>
        </w:rPr>
      </w:pPr>
    </w:p>
    <w:p w:rsidR="00CD681A" w:rsidRDefault="00E50B64">
      <w:pPr>
        <w:spacing w:line="460" w:lineRule="exact"/>
        <w:rPr>
          <w:rFonts w:ascii="宋体" w:eastAsia="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CD681A" w:rsidRDefault="00E50B64">
      <w:pPr>
        <w:spacing w:line="460" w:lineRule="exact"/>
        <w:rPr>
          <w:rFonts w:ascii="仿宋" w:eastAsia="仿宋" w:hAnsi="仿宋"/>
          <w:bCs/>
          <w:sz w:val="24"/>
        </w:rPr>
      </w:pPr>
      <w:r>
        <w:rPr>
          <w:rFonts w:ascii="仿宋" w:eastAsia="仿宋" w:hAnsi="仿宋"/>
          <w:bCs/>
          <w:sz w:val="24"/>
        </w:rPr>
        <w:t>日期：</w:t>
      </w:r>
      <w:r>
        <w:rPr>
          <w:rFonts w:ascii="仿宋" w:eastAsia="仿宋" w:hAnsi="仿宋" w:hint="eastAsia"/>
          <w:bCs/>
          <w:sz w:val="24"/>
        </w:rPr>
        <w:t xml:space="preserve">    </w:t>
      </w:r>
      <w:r>
        <w:rPr>
          <w:rFonts w:ascii="仿宋" w:eastAsia="仿宋" w:hAnsi="仿宋"/>
          <w:bCs/>
          <w:sz w:val="24"/>
        </w:rPr>
        <w:t>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CD681A" w:rsidRDefault="00E50B64">
      <w:pPr>
        <w:widowControl/>
        <w:spacing w:line="360" w:lineRule="auto"/>
        <w:jc w:val="left"/>
        <w:rPr>
          <w:rFonts w:ascii="仿宋" w:eastAsia="仿宋" w:hAnsi="仿宋"/>
          <w:bCs/>
          <w:sz w:val="24"/>
        </w:rPr>
      </w:pPr>
      <w:r>
        <w:rPr>
          <w:rFonts w:ascii="仿宋" w:eastAsia="仿宋" w:hAnsi="仿宋"/>
          <w:bCs/>
          <w:sz w:val="24"/>
        </w:rPr>
        <w:br w:type="page"/>
      </w:r>
      <w:r>
        <w:rPr>
          <w:rFonts w:ascii="仿宋" w:eastAsia="仿宋" w:hAnsi="仿宋" w:hint="eastAsia"/>
          <w:bCs/>
          <w:sz w:val="24"/>
        </w:rPr>
        <w:lastRenderedPageBreak/>
        <w:t>附件</w:t>
      </w:r>
      <w:r>
        <w:rPr>
          <w:rFonts w:ascii="仿宋" w:eastAsia="仿宋" w:hAnsi="仿宋" w:hint="eastAsia"/>
          <w:bCs/>
          <w:sz w:val="24"/>
        </w:rPr>
        <w:t>3</w:t>
      </w:r>
      <w:r>
        <w:rPr>
          <w:rFonts w:ascii="仿宋" w:eastAsia="仿宋" w:hAnsi="仿宋" w:hint="eastAsia"/>
          <w:bCs/>
          <w:sz w:val="24"/>
        </w:rPr>
        <w:t>：</w:t>
      </w:r>
    </w:p>
    <w:p w:rsidR="00CD681A" w:rsidRDefault="00E50B64">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CD681A" w:rsidRDefault="00CD681A">
      <w:pPr>
        <w:widowControl/>
        <w:spacing w:line="580" w:lineRule="exact"/>
        <w:jc w:val="left"/>
        <w:rPr>
          <w:rFonts w:ascii="仿宋_GB2312" w:eastAsia="仿宋_GB2312" w:hAnsi="宋体" w:cs="宋体"/>
          <w:bCs/>
          <w:color w:val="3C3C3C"/>
          <w:kern w:val="0"/>
          <w:sz w:val="32"/>
          <w:szCs w:val="32"/>
        </w:rPr>
      </w:pPr>
    </w:p>
    <w:p w:rsidR="00CD681A" w:rsidRDefault="00E50B64">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CD681A" w:rsidRDefault="00E50B64">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CD681A" w:rsidRDefault="00E50B64">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CD681A" w:rsidRDefault="00E50B64">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w:t>
      </w:r>
      <w:r>
        <w:rPr>
          <w:rFonts w:ascii="仿宋_GB2312" w:eastAsia="仿宋_GB2312" w:hAnsi="宋体" w:cs="宋体" w:hint="eastAsia"/>
          <w:color w:val="3C3C3C"/>
          <w:kern w:val="0"/>
          <w:sz w:val="24"/>
        </w:rPr>
        <w:t>如实向有关纪检监察部门反映情况。</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CD681A" w:rsidRDefault="00E50B64">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CD681A" w:rsidRDefault="00CD681A">
      <w:pPr>
        <w:widowControl/>
        <w:spacing w:line="400" w:lineRule="exact"/>
        <w:jc w:val="left"/>
        <w:rPr>
          <w:rFonts w:ascii="仿宋_GB2312" w:eastAsia="仿宋_GB2312" w:hAnsi="宋体" w:cs="宋体"/>
          <w:color w:val="3C3C3C"/>
          <w:kern w:val="0"/>
          <w:sz w:val="24"/>
        </w:rPr>
      </w:pPr>
    </w:p>
    <w:p w:rsidR="00CD681A" w:rsidRDefault="00E50B64">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w:t>
      </w:r>
      <w:r>
        <w:rPr>
          <w:rFonts w:ascii="仿宋_GB2312" w:eastAsia="仿宋_GB2312" w:hAnsi="宋体" w:cs="宋体" w:hint="eastAsia"/>
          <w:color w:val="3C3C3C"/>
          <w:kern w:val="0"/>
          <w:sz w:val="24"/>
        </w:rPr>
        <w:t xml:space="preserve">                      </w:t>
      </w:r>
      <w:r>
        <w:rPr>
          <w:rFonts w:ascii="仿宋_GB2312" w:eastAsia="仿宋_GB2312" w:hAnsi="宋体" w:cs="宋体" w:hint="eastAsia"/>
          <w:color w:val="3C3C3C"/>
          <w:kern w:val="0"/>
          <w:sz w:val="24"/>
        </w:rPr>
        <w:t>乙方（盖章）：</w:t>
      </w:r>
    </w:p>
    <w:p w:rsidR="00CD681A" w:rsidRDefault="00E50B64">
      <w:pPr>
        <w:spacing w:line="400" w:lineRule="exact"/>
        <w:rPr>
          <w:rFonts w:ascii="Calibri" w:eastAsia="宋体" w:hAnsi="Calibri"/>
          <w:sz w:val="24"/>
        </w:rPr>
      </w:pPr>
      <w:r>
        <w:rPr>
          <w:rFonts w:ascii="仿宋_GB2312" w:eastAsia="仿宋_GB2312" w:hAnsi="Calibri" w:hint="eastAsia"/>
          <w:sz w:val="24"/>
        </w:rPr>
        <w:t xml:space="preserve">                                     </w:t>
      </w:r>
      <w:r>
        <w:rPr>
          <w:rFonts w:ascii="仿宋_GB2312" w:eastAsia="仿宋_GB2312" w:hAnsi="Calibri" w:hint="eastAsia"/>
          <w:sz w:val="24"/>
        </w:rPr>
        <w:t>年</w:t>
      </w:r>
      <w:r>
        <w:rPr>
          <w:rFonts w:ascii="仿宋_GB2312" w:eastAsia="仿宋_GB2312" w:hAnsi="Calibri" w:hint="eastAsia"/>
          <w:sz w:val="24"/>
        </w:rPr>
        <w:t xml:space="preserve">   </w:t>
      </w:r>
      <w:r>
        <w:rPr>
          <w:rFonts w:ascii="仿宋_GB2312" w:eastAsia="仿宋_GB2312" w:hAnsi="Calibri" w:hint="eastAsia"/>
          <w:sz w:val="24"/>
        </w:rPr>
        <w:t>月</w:t>
      </w:r>
      <w:r>
        <w:rPr>
          <w:rFonts w:ascii="仿宋_GB2312" w:eastAsia="仿宋_GB2312" w:hAnsi="Calibri" w:hint="eastAsia"/>
          <w:sz w:val="24"/>
        </w:rPr>
        <w:t xml:space="preserve">   </w:t>
      </w:r>
      <w:r>
        <w:rPr>
          <w:rFonts w:ascii="仿宋_GB2312" w:eastAsia="仿宋_GB2312" w:hAnsi="Calibri" w:hint="eastAsia"/>
          <w:sz w:val="24"/>
        </w:rPr>
        <w:t>日</w:t>
      </w:r>
    </w:p>
    <w:p w:rsidR="00CD681A" w:rsidRDefault="00E50B64">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lastRenderedPageBreak/>
        <w:t xml:space="preserve">         </w:t>
      </w:r>
    </w:p>
    <w:p w:rsidR="00CD681A" w:rsidRDefault="00E50B64">
      <w:pPr>
        <w:spacing w:line="400" w:lineRule="exact"/>
        <w:jc w:val="center"/>
        <w:rPr>
          <w:rFonts w:ascii="Arial Unicode MS" w:eastAsia="Arial Unicode MS" w:hAnsi="Arial Unicode MS" w:cs="Arial Unicode MS"/>
          <w:bCs/>
          <w:sz w:val="32"/>
          <w:szCs w:val="32"/>
        </w:rPr>
      </w:pPr>
      <w:r>
        <w:rPr>
          <w:rFonts w:ascii="Arial Unicode MS" w:eastAsia="Arial Unicode MS" w:hAnsi="Arial Unicode MS" w:cs="Arial Unicode MS" w:hint="eastAsia"/>
          <w:bCs/>
          <w:sz w:val="32"/>
          <w:szCs w:val="32"/>
        </w:rPr>
        <w:t>第五章</w:t>
      </w:r>
      <w:r>
        <w:rPr>
          <w:rFonts w:ascii="Arial Unicode MS" w:eastAsia="Arial Unicode MS" w:hAnsi="Arial Unicode MS" w:cs="Arial Unicode MS" w:hint="eastAsia"/>
          <w:bCs/>
          <w:sz w:val="32"/>
          <w:szCs w:val="32"/>
        </w:rPr>
        <w:t xml:space="preserve"> </w:t>
      </w:r>
      <w:r>
        <w:rPr>
          <w:rFonts w:ascii="Arial Unicode MS" w:eastAsia="Arial Unicode MS" w:hAnsi="Arial Unicode MS" w:cs="Arial Unicode MS" w:hint="eastAsia"/>
          <w:bCs/>
          <w:sz w:val="32"/>
          <w:szCs w:val="32"/>
        </w:rPr>
        <w:t>投标文件格式</w:t>
      </w:r>
    </w:p>
    <w:p w:rsidR="00CD681A" w:rsidRDefault="00CD681A">
      <w:pPr>
        <w:jc w:val="center"/>
        <w:rPr>
          <w:b/>
          <w:sz w:val="32"/>
          <w:szCs w:val="32"/>
        </w:rPr>
      </w:pPr>
    </w:p>
    <w:p w:rsidR="00CD681A" w:rsidRDefault="00CD681A">
      <w:pPr>
        <w:pStyle w:val="aff3"/>
        <w:ind w:firstLine="643"/>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CD681A">
        <w:trPr>
          <w:trHeight w:val="11373"/>
        </w:trPr>
        <w:tc>
          <w:tcPr>
            <w:tcW w:w="9960" w:type="dxa"/>
          </w:tcPr>
          <w:p w:rsidR="00CD681A" w:rsidRDefault="00E50B64">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CD681A" w:rsidRDefault="00E50B64">
            <w:pPr>
              <w:spacing w:after="120" w:line="360" w:lineRule="auto"/>
              <w:jc w:val="center"/>
              <w:rPr>
                <w:rFonts w:eastAsia="黑体"/>
                <w:b/>
                <w:sz w:val="44"/>
                <w:szCs w:val="44"/>
              </w:rPr>
            </w:pPr>
            <w:r>
              <w:rPr>
                <w:rFonts w:eastAsia="黑体" w:hint="eastAsia"/>
                <w:b/>
                <w:sz w:val="44"/>
                <w:szCs w:val="44"/>
              </w:rPr>
              <w:t>（双面打印）</w:t>
            </w:r>
          </w:p>
          <w:p w:rsidR="00CD681A" w:rsidRDefault="00CD681A">
            <w:pPr>
              <w:pStyle w:val="22"/>
              <w:ind w:firstLine="440"/>
              <w:rPr>
                <w:sz w:val="22"/>
                <w:szCs w:val="28"/>
              </w:rPr>
            </w:pPr>
          </w:p>
          <w:p w:rsidR="00CD681A" w:rsidRDefault="00CD681A">
            <w:pPr>
              <w:rPr>
                <w:sz w:val="22"/>
                <w:szCs w:val="28"/>
              </w:rPr>
            </w:pPr>
          </w:p>
          <w:p w:rsidR="00CD681A" w:rsidRDefault="00E50B64">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CD681A" w:rsidRDefault="00E50B64">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CD681A" w:rsidRDefault="00E50B64">
            <w:pPr>
              <w:pStyle w:val="aa"/>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CD681A" w:rsidRDefault="00E50B64">
            <w:pPr>
              <w:pStyle w:val="aa"/>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CD681A" w:rsidRDefault="00E50B64">
            <w:pPr>
              <w:pStyle w:val="aa"/>
              <w:spacing w:line="360" w:lineRule="auto"/>
              <w:ind w:firstLineChars="150" w:firstLine="482"/>
              <w:rPr>
                <w:rFonts w:eastAsia="仿宋_GB2312"/>
                <w:b/>
                <w:sz w:val="32"/>
              </w:rPr>
            </w:pPr>
            <w:r>
              <w:rPr>
                <w:rFonts w:eastAsia="仿宋_GB2312" w:hint="eastAsia"/>
                <w:b/>
                <w:sz w:val="32"/>
              </w:rPr>
              <w:t>投标供应商：</w:t>
            </w:r>
          </w:p>
          <w:p w:rsidR="00CD681A" w:rsidRDefault="00E50B64">
            <w:pPr>
              <w:pStyle w:val="aa"/>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CD681A" w:rsidRDefault="00E50B64">
            <w:pPr>
              <w:pStyle w:val="aa"/>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CD681A" w:rsidRDefault="00E50B64">
            <w:pPr>
              <w:pStyle w:val="aa"/>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CD681A" w:rsidRDefault="00E50B64">
            <w:pPr>
              <w:pStyle w:val="aa"/>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2025</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CD681A" w:rsidRDefault="00E50B64">
            <w:pPr>
              <w:pStyle w:val="aa"/>
              <w:spacing w:line="360" w:lineRule="auto"/>
              <w:ind w:firstLineChars="150" w:firstLine="482"/>
              <w:rPr>
                <w:rFonts w:eastAsia="仿宋_GB2312"/>
                <w:b/>
                <w:sz w:val="28"/>
                <w:szCs w:val="22"/>
              </w:rPr>
            </w:pPr>
            <w:r>
              <w:rPr>
                <w:rFonts w:eastAsia="仿宋_GB2312"/>
                <w:b/>
                <w:sz w:val="32"/>
              </w:rPr>
              <w:t>开标之前不得启封</w:t>
            </w:r>
          </w:p>
        </w:tc>
      </w:tr>
    </w:tbl>
    <w:p w:rsidR="00CD681A" w:rsidRDefault="00CD681A">
      <w:pPr>
        <w:pStyle w:val="aa"/>
        <w:adjustRightInd w:val="0"/>
        <w:snapToGrid w:val="0"/>
        <w:spacing w:line="480" w:lineRule="exact"/>
        <w:ind w:left="142"/>
      </w:pPr>
    </w:p>
    <w:p w:rsidR="00CD681A" w:rsidRDefault="00E50B64">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r>
        <w:rPr>
          <w:rFonts w:ascii="方正小标宋_GBK" w:eastAsia="方正小标宋_GBK" w:hAnsi="Times New Roman" w:hint="eastAsia"/>
          <w:sz w:val="44"/>
          <w:szCs w:val="44"/>
        </w:rPr>
        <w:t>目</w:t>
      </w:r>
      <w:r>
        <w:rPr>
          <w:rFonts w:ascii="方正小标宋_GBK" w:eastAsia="方正小标宋_GBK" w:hAnsi="Times New Roman" w:hint="eastAsia"/>
          <w:sz w:val="44"/>
          <w:szCs w:val="44"/>
        </w:rPr>
        <w:t xml:space="preserve">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p>
    <w:p w:rsidR="00CD681A" w:rsidRDefault="00E50B64">
      <w:pPr>
        <w:pStyle w:val="aff5"/>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项目投标一览表</w:t>
      </w:r>
    </w:p>
    <w:p w:rsidR="00CD681A" w:rsidRDefault="00E50B64">
      <w:pPr>
        <w:pStyle w:val="aff5"/>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CD681A" w:rsidRDefault="00E50B64">
      <w:pPr>
        <w:numPr>
          <w:ilvl w:val="0"/>
          <w:numId w:val="26"/>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资格自查表</w:t>
      </w:r>
    </w:p>
    <w:p w:rsidR="00CD681A" w:rsidRDefault="00E50B64">
      <w:pPr>
        <w:numPr>
          <w:ilvl w:val="0"/>
          <w:numId w:val="26"/>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符合性自查表</w:t>
      </w:r>
    </w:p>
    <w:p w:rsidR="00CD681A" w:rsidRDefault="00E50B64">
      <w:pPr>
        <w:numPr>
          <w:ilvl w:val="0"/>
          <w:numId w:val="26"/>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投标人不存在围标串标的承诺及自查表</w:t>
      </w:r>
    </w:p>
    <w:p w:rsidR="00CD681A" w:rsidRDefault="00E50B64">
      <w:pPr>
        <w:numPr>
          <w:ilvl w:val="0"/>
          <w:numId w:val="26"/>
        </w:numPr>
        <w:adjustRightInd w:val="0"/>
        <w:snapToGrid w:val="0"/>
        <w:rPr>
          <w:rFonts w:asciiTheme="minorEastAsia" w:hAnsiTheme="minorEastAsia" w:cstheme="minorEastAsia"/>
          <w:sz w:val="28"/>
          <w:szCs w:val="28"/>
        </w:rPr>
      </w:pPr>
      <w:r>
        <w:rPr>
          <w:rFonts w:asciiTheme="minorEastAsia" w:hAnsiTheme="minorEastAsia" w:cstheme="minorEastAsia"/>
          <w:sz w:val="28"/>
          <w:szCs w:val="28"/>
        </w:rPr>
        <w:t>技术及商务评审打分内容资料自查表</w:t>
      </w:r>
    </w:p>
    <w:p w:rsidR="00CD681A" w:rsidRDefault="00E50B64">
      <w:pPr>
        <w:pStyle w:val="aa"/>
        <w:numPr>
          <w:ilvl w:val="0"/>
          <w:numId w:val="25"/>
        </w:numPr>
        <w:adjustRightInd w:val="0"/>
        <w:snapToGrid w:val="0"/>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CD681A" w:rsidRDefault="00E50B64">
      <w:pPr>
        <w:numPr>
          <w:ilvl w:val="0"/>
          <w:numId w:val="27"/>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政府采购活动信用记录自查承诺函及相关网页证明</w:t>
      </w:r>
    </w:p>
    <w:p w:rsidR="00CD681A" w:rsidRDefault="00E50B64">
      <w:pPr>
        <w:numPr>
          <w:ilvl w:val="0"/>
          <w:numId w:val="27"/>
        </w:numPr>
        <w:adjustRightInd w:val="0"/>
        <w:snapToGrid w:val="0"/>
        <w:rPr>
          <w:rFonts w:asciiTheme="minorEastAsia" w:hAnsiTheme="minorEastAsia" w:cstheme="minorEastAsia"/>
          <w:sz w:val="28"/>
          <w:szCs w:val="28"/>
        </w:rPr>
      </w:pPr>
      <w:r>
        <w:rPr>
          <w:rFonts w:asciiTheme="minorEastAsia" w:hAnsiTheme="minorEastAsia" w:cstheme="minorEastAsia" w:hint="eastAsia"/>
          <w:sz w:val="28"/>
          <w:szCs w:val="28"/>
        </w:rPr>
        <w:t>无直接关联关系承诺函</w:t>
      </w:r>
    </w:p>
    <w:p w:rsidR="00CD681A" w:rsidRDefault="00E50B64">
      <w:pPr>
        <w:numPr>
          <w:ilvl w:val="0"/>
          <w:numId w:val="27"/>
        </w:numPr>
        <w:adjustRightInd w:val="0"/>
        <w:snapToGrid w:val="0"/>
        <w:rPr>
          <w:rFonts w:asciiTheme="minorEastAsia" w:hAnsiTheme="minorEastAsia" w:cstheme="minorEastAsia"/>
          <w:sz w:val="28"/>
          <w:szCs w:val="28"/>
        </w:rPr>
      </w:pPr>
      <w:r>
        <w:rPr>
          <w:rFonts w:asciiTheme="minorEastAsia" w:hAnsiTheme="minorEastAsia" w:cstheme="minorEastAsia" w:hint="eastAsia"/>
          <w:sz w:val="28"/>
          <w:szCs w:val="28"/>
        </w:rPr>
        <w:t>供应商基本情况表</w:t>
      </w:r>
    </w:p>
    <w:p w:rsidR="00CD681A" w:rsidRDefault="00E50B64">
      <w:pPr>
        <w:numPr>
          <w:ilvl w:val="0"/>
          <w:numId w:val="27"/>
        </w:numPr>
        <w:adjustRightInd w:val="0"/>
        <w:snapToGrid w:val="0"/>
        <w:rPr>
          <w:rFonts w:asciiTheme="minorEastAsia" w:hAnsiTheme="minorEastAsia" w:cstheme="minorEastAsia"/>
          <w:sz w:val="28"/>
          <w:szCs w:val="28"/>
        </w:rPr>
      </w:pPr>
      <w:r>
        <w:rPr>
          <w:rFonts w:asciiTheme="minorEastAsia" w:hAnsiTheme="minorEastAsia" w:cstheme="minorEastAsia" w:hint="eastAsia"/>
          <w:sz w:val="28"/>
          <w:szCs w:val="28"/>
        </w:rPr>
        <w:t>提供中标后完整履行合同周期（</w:t>
      </w:r>
      <w:r>
        <w:rPr>
          <w:rFonts w:asciiTheme="minorEastAsia" w:hAnsiTheme="minorEastAsia" w:cstheme="minorEastAsia" w:hint="eastAsia"/>
          <w:sz w:val="28"/>
          <w:szCs w:val="28"/>
        </w:rPr>
        <w:t xml:space="preserve">24 </w:t>
      </w:r>
      <w:r>
        <w:rPr>
          <w:rFonts w:asciiTheme="minorEastAsia" w:hAnsiTheme="minorEastAsia" w:cstheme="minorEastAsia" w:hint="eastAsia"/>
          <w:sz w:val="28"/>
          <w:szCs w:val="28"/>
        </w:rPr>
        <w:t>个月）的承诺函</w:t>
      </w:r>
    </w:p>
    <w:p w:rsidR="00CD681A" w:rsidRDefault="00E50B64">
      <w:pPr>
        <w:numPr>
          <w:ilvl w:val="0"/>
          <w:numId w:val="27"/>
        </w:numPr>
        <w:adjustRightInd w:val="0"/>
        <w:snapToGrid w:val="0"/>
        <w:rPr>
          <w:rFonts w:asciiTheme="minorEastAsia" w:hAnsiTheme="minorEastAsia" w:cstheme="minorEastAsia"/>
          <w:sz w:val="28"/>
          <w:szCs w:val="28"/>
        </w:rPr>
      </w:pPr>
      <w:r>
        <w:rPr>
          <w:rFonts w:asciiTheme="minorEastAsia" w:hAnsiTheme="minorEastAsia" w:cstheme="minorEastAsia" w:hint="eastAsia"/>
          <w:sz w:val="28"/>
          <w:szCs w:val="28"/>
        </w:rPr>
        <w:t>其他资格证明文件</w:t>
      </w:r>
    </w:p>
    <w:p w:rsidR="00CD681A" w:rsidRDefault="00E50B64">
      <w:pPr>
        <w:numPr>
          <w:ilvl w:val="0"/>
          <w:numId w:val="27"/>
        </w:numPr>
        <w:adjustRightInd w:val="0"/>
        <w:snapToGrid w:val="0"/>
        <w:rPr>
          <w:rFonts w:asciiTheme="minorEastAsia" w:hAnsiTheme="minorEastAsia" w:cstheme="minorEastAsia"/>
          <w:sz w:val="28"/>
          <w:szCs w:val="28"/>
        </w:rPr>
      </w:pPr>
      <w:r>
        <w:rPr>
          <w:rFonts w:asciiTheme="minorEastAsia" w:hAnsiTheme="minorEastAsia" w:cstheme="minorEastAsia" w:hint="eastAsia"/>
          <w:sz w:val="28"/>
          <w:szCs w:val="28"/>
        </w:rPr>
        <w:t>法定代表人授权委托书</w:t>
      </w:r>
    </w:p>
    <w:p w:rsidR="00CD681A" w:rsidRDefault="00E50B64">
      <w:pPr>
        <w:numPr>
          <w:ilvl w:val="0"/>
          <w:numId w:val="27"/>
        </w:numPr>
        <w:adjustRightInd w:val="0"/>
        <w:snapToGrid w:val="0"/>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CD681A" w:rsidRDefault="00E50B64">
      <w:pPr>
        <w:pStyle w:val="aa"/>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符合性文件</w:t>
      </w:r>
    </w:p>
    <w:p w:rsidR="00CD681A" w:rsidRDefault="00E50B64">
      <w:pPr>
        <w:numPr>
          <w:ilvl w:val="0"/>
          <w:numId w:val="2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CD681A" w:rsidRDefault="00E50B64">
      <w:pPr>
        <w:numPr>
          <w:ilvl w:val="0"/>
          <w:numId w:val="2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CD681A" w:rsidRDefault="00E50B64">
      <w:pPr>
        <w:numPr>
          <w:ilvl w:val="0"/>
          <w:numId w:val="2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履约承诺函</w:t>
      </w:r>
    </w:p>
    <w:p w:rsidR="00CD681A" w:rsidRDefault="00E50B64">
      <w:pPr>
        <w:numPr>
          <w:ilvl w:val="0"/>
          <w:numId w:val="2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售后服务承诺</w:t>
      </w:r>
    </w:p>
    <w:p w:rsidR="00CD681A" w:rsidRDefault="00E50B64">
      <w:pPr>
        <w:numPr>
          <w:ilvl w:val="0"/>
          <w:numId w:val="2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CD681A" w:rsidRDefault="00E50B64">
      <w:pPr>
        <w:pStyle w:val="aff5"/>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商务部分</w:t>
      </w:r>
    </w:p>
    <w:p w:rsidR="00CD681A" w:rsidRDefault="00E50B64">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CD681A" w:rsidRDefault="00E50B64">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CD681A" w:rsidRDefault="00E50B64">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CD681A" w:rsidRDefault="00E50B64">
      <w:pPr>
        <w:pStyle w:val="aff5"/>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产品技术规格（附上彩页或说明书）</w:t>
      </w:r>
    </w:p>
    <w:p w:rsidR="00CD681A" w:rsidRDefault="00E50B64">
      <w:pPr>
        <w:pStyle w:val="aff5"/>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lang w:val="zh-CN"/>
        </w:rPr>
        <w:t>产品合格证或检验报告书</w:t>
      </w:r>
      <w:r>
        <w:rPr>
          <w:rFonts w:ascii="黑体" w:eastAsia="黑体" w:hAnsi="黑体" w:hint="eastAsia"/>
          <w:snapToGrid w:val="0"/>
          <w:kern w:val="0"/>
          <w:sz w:val="28"/>
          <w:szCs w:val="28"/>
          <w:lang w:val="zh-CN"/>
        </w:rPr>
        <w:t xml:space="preserve"> (</w:t>
      </w:r>
      <w:r>
        <w:rPr>
          <w:rFonts w:ascii="黑体" w:eastAsia="黑体" w:hAnsi="黑体" w:hint="eastAsia"/>
          <w:snapToGrid w:val="0"/>
          <w:kern w:val="0"/>
          <w:sz w:val="28"/>
          <w:szCs w:val="28"/>
          <w:lang w:val="zh-CN"/>
        </w:rPr>
        <w:t>需双面复印并加盖公章）</w:t>
      </w:r>
    </w:p>
    <w:p w:rsidR="00CD681A" w:rsidRDefault="00E50B64">
      <w:pPr>
        <w:pStyle w:val="aff5"/>
        <w:numPr>
          <w:ilvl w:val="0"/>
          <w:numId w:val="25"/>
        </w:numPr>
        <w:adjustRightInd w:val="0"/>
        <w:snapToGrid w:val="0"/>
        <w:spacing w:line="480" w:lineRule="exact"/>
        <w:ind w:firstLineChars="0"/>
        <w:sectPr w:rsidR="00CD681A">
          <w:pgSz w:w="11906" w:h="16838"/>
          <w:pgMar w:top="1701" w:right="1440" w:bottom="1701" w:left="1440" w:header="851" w:footer="992" w:gutter="0"/>
          <w:cols w:space="0"/>
          <w:docGrid w:linePitch="322"/>
        </w:sectPr>
      </w:pPr>
      <w:r>
        <w:rPr>
          <w:rFonts w:ascii="黑体" w:eastAsia="黑体" w:hAnsi="黑体" w:hint="eastAsia"/>
          <w:snapToGrid w:val="0"/>
          <w:kern w:val="0"/>
          <w:sz w:val="28"/>
          <w:szCs w:val="28"/>
          <w:lang w:val="zh-CN"/>
        </w:rPr>
        <w:t>产</w:t>
      </w:r>
      <w:r>
        <w:rPr>
          <w:rFonts w:ascii="黑体" w:eastAsia="黑体" w:hAnsi="黑体" w:hint="eastAsia"/>
          <w:snapToGrid w:val="0"/>
          <w:kern w:val="0"/>
          <w:sz w:val="28"/>
          <w:szCs w:val="28"/>
          <w:lang w:val="zh-CN"/>
        </w:rPr>
        <w:t>品包装外观照片及产品说明书【复印件加盖公章】</w:t>
      </w:r>
    </w:p>
    <w:p w:rsidR="00CD681A" w:rsidRDefault="00E50B64">
      <w:pPr>
        <w:pStyle w:val="aff5"/>
        <w:adjustRightInd w:val="0"/>
        <w:snapToGrid w:val="0"/>
        <w:spacing w:line="480" w:lineRule="exact"/>
        <w:ind w:left="142" w:firstLineChars="0" w:firstLine="0"/>
        <w:rPr>
          <w:rFonts w:ascii="宋体" w:eastAsia="宋体" w:hAnsi="宋体" w:cs="宋体"/>
          <w:b/>
          <w:sz w:val="24"/>
        </w:rPr>
      </w:pPr>
      <w:r>
        <w:rPr>
          <w:rFonts w:ascii="黑体" w:eastAsia="黑体" w:hAnsi="黑体" w:cs="宋体" w:hint="eastAsia"/>
          <w:bCs/>
          <w:sz w:val="28"/>
          <w:szCs w:val="28"/>
        </w:rPr>
        <w:lastRenderedPageBreak/>
        <w:t>一</w:t>
      </w:r>
      <w:r>
        <w:rPr>
          <w:rFonts w:ascii="黑体" w:eastAsia="黑体" w:hAnsi="黑体" w:cs="宋体" w:hint="eastAsia"/>
          <w:bCs/>
          <w:sz w:val="28"/>
          <w:szCs w:val="28"/>
        </w:rPr>
        <w:t>、产品投标一览表</w:t>
      </w:r>
    </w:p>
    <w:tbl>
      <w:tblPr>
        <w:tblpPr w:leftFromText="180" w:rightFromText="180" w:vertAnchor="text" w:horzAnchor="page" w:tblpX="547" w:tblpY="309"/>
        <w:tblOverlap w:val="never"/>
        <w:tblW w:w="5752" w:type="pct"/>
        <w:tblLayout w:type="fixed"/>
        <w:tblLook w:val="04A0" w:firstRow="1" w:lastRow="0" w:firstColumn="1" w:lastColumn="0" w:noHBand="0" w:noVBand="1"/>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rsidR="00CD681A">
        <w:trPr>
          <w:trHeight w:val="933"/>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CD681A" w:rsidRDefault="00E50B64">
            <w:pPr>
              <w:widowControl/>
              <w:jc w:val="center"/>
              <w:rPr>
                <w:b/>
                <w:sz w:val="28"/>
                <w:szCs w:val="28"/>
              </w:rPr>
            </w:pPr>
            <w:r>
              <w:rPr>
                <w:rFonts w:ascii="宋体" w:eastAsia="宋体" w:hAnsi="宋体" w:cs="宋体" w:hint="eastAsia"/>
                <w:b/>
                <w:bCs/>
                <w:kern w:val="0"/>
                <w:sz w:val="28"/>
                <w:szCs w:val="28"/>
              </w:rPr>
              <w:t>项目名称</w:t>
            </w:r>
            <w:r>
              <w:rPr>
                <w:rFonts w:hint="eastAsia"/>
                <w:b/>
                <w:sz w:val="28"/>
                <w:szCs w:val="28"/>
              </w:rPr>
              <w:t>及采购编号：</w:t>
            </w:r>
          </w:p>
          <w:p w:rsidR="00CD681A" w:rsidRDefault="00E50B64">
            <w:pPr>
              <w:widowControl/>
              <w:jc w:val="center"/>
              <w:rPr>
                <w:rFonts w:ascii="宋体" w:eastAsia="宋体" w:hAnsi="宋体" w:cs="宋体"/>
                <w:b/>
                <w:sz w:val="24"/>
              </w:rPr>
            </w:pPr>
            <w:r>
              <w:rPr>
                <w:rFonts w:ascii="宋体" w:eastAsia="宋体" w:hAnsi="宋体" w:cs="宋体"/>
                <w:b/>
                <w:sz w:val="24"/>
              </w:rPr>
              <w:t>产品投标一览表【</w:t>
            </w:r>
            <w:r>
              <w:rPr>
                <w:rFonts w:ascii="宋体" w:eastAsia="宋体" w:hAnsi="宋体" w:cs="宋体"/>
                <w:b/>
                <w:sz w:val="24"/>
                <w:highlight w:val="yellow"/>
              </w:rPr>
              <w:t>必须与</w:t>
            </w:r>
            <w:r>
              <w:rPr>
                <w:rFonts w:ascii="宋体" w:eastAsia="宋体" w:hAnsi="宋体" w:cs="宋体" w:hint="eastAsia"/>
                <w:b/>
                <w:sz w:val="24"/>
                <w:highlight w:val="yellow"/>
              </w:rPr>
              <w:t>资格审查表</w:t>
            </w:r>
            <w:r>
              <w:rPr>
                <w:rFonts w:ascii="宋体" w:eastAsia="宋体" w:hAnsi="宋体" w:cs="宋体"/>
                <w:b/>
                <w:sz w:val="24"/>
                <w:highlight w:val="yellow"/>
              </w:rPr>
              <w:t>一致</w:t>
            </w:r>
            <w:r>
              <w:rPr>
                <w:rFonts w:ascii="宋体" w:eastAsia="宋体" w:hAnsi="宋体" w:cs="宋体"/>
                <w:b/>
                <w:sz w:val="24"/>
              </w:rPr>
              <w:t>，否则视为没有通过资格预审，</w:t>
            </w:r>
            <w:r>
              <w:rPr>
                <w:rFonts w:ascii="宋体" w:eastAsia="宋体" w:hAnsi="宋体" w:cs="宋体" w:hint="eastAsia"/>
                <w:b/>
                <w:sz w:val="24"/>
              </w:rPr>
              <w:t>无权对该品规进行最终报价</w:t>
            </w:r>
            <w:r>
              <w:rPr>
                <w:rFonts w:ascii="宋体" w:eastAsia="宋体" w:hAnsi="宋体" w:cs="宋体"/>
                <w:b/>
                <w:sz w:val="24"/>
              </w:rPr>
              <w:t>】</w:t>
            </w:r>
          </w:p>
        </w:tc>
      </w:tr>
      <w:tr w:rsidR="00CD681A">
        <w:trPr>
          <w:trHeight w:val="933"/>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D681A" w:rsidRDefault="00E50B6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51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b/>
                <w:bCs/>
                <w:kern w:val="0"/>
                <w:sz w:val="20"/>
                <w:szCs w:val="20"/>
              </w:rPr>
            </w:pPr>
            <w:r>
              <w:rPr>
                <w:rFonts w:ascii="宋体" w:eastAsia="宋体" w:hAnsi="宋体" w:cs="宋体"/>
                <w:b/>
                <w:bCs/>
                <w:kern w:val="0"/>
                <w:sz w:val="20"/>
                <w:szCs w:val="20"/>
              </w:rPr>
              <w:t>药监局注册证信息</w:t>
            </w:r>
          </w:p>
          <w:p w:rsidR="00CD681A" w:rsidRDefault="00E50B64">
            <w:pPr>
              <w:widowControl/>
              <w:jc w:val="center"/>
              <w:rPr>
                <w:rFonts w:ascii="宋体" w:eastAsia="宋体" w:hAnsi="宋体" w:cs="宋体"/>
                <w:b/>
                <w:bCs/>
                <w:kern w:val="0"/>
                <w:sz w:val="20"/>
                <w:szCs w:val="20"/>
              </w:rPr>
            </w:pPr>
            <w:r>
              <w:rPr>
                <w:rFonts w:ascii="宋体" w:eastAsia="宋体" w:hAnsi="宋体" w:cs="宋体"/>
                <w:b/>
                <w:bCs/>
                <w:kern w:val="0"/>
                <w:sz w:val="20"/>
                <w:szCs w:val="20"/>
              </w:rPr>
              <w:t>【填报内容必须与药品监督管理局印发的注册证上所有内容一模一样】</w:t>
            </w:r>
          </w:p>
        </w:tc>
        <w:tc>
          <w:tcPr>
            <w:tcW w:w="270" w:type="pct"/>
            <w:vMerge w:val="restart"/>
            <w:tcBorders>
              <w:top w:val="single" w:sz="4" w:space="0" w:color="auto"/>
              <w:left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深圳阳光平台参考限价</w:t>
            </w:r>
          </w:p>
        </w:tc>
        <w:tc>
          <w:tcPr>
            <w:tcW w:w="274" w:type="pct"/>
            <w:vMerge w:val="restart"/>
            <w:tcBorders>
              <w:top w:val="single" w:sz="4" w:space="0" w:color="auto"/>
              <w:left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226" w:type="pct"/>
            <w:vMerge w:val="restart"/>
            <w:tcBorders>
              <w:top w:val="single" w:sz="4" w:space="0" w:color="auto"/>
              <w:left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b/>
                <w:bCs/>
                <w:kern w:val="0"/>
                <w:sz w:val="20"/>
                <w:szCs w:val="20"/>
              </w:rPr>
            </w:pPr>
            <w:r>
              <w:rPr>
                <w:rFonts w:ascii="宋体" w:eastAsia="宋体" w:hAnsi="宋体" w:cs="宋体"/>
                <w:b/>
                <w:bCs/>
                <w:kern w:val="0"/>
                <w:sz w:val="20"/>
                <w:szCs w:val="20"/>
              </w:rPr>
              <w:t>包装规格</w:t>
            </w:r>
          </w:p>
        </w:tc>
        <w:tc>
          <w:tcPr>
            <w:tcW w:w="1584" w:type="pct"/>
            <w:gridSpan w:val="6"/>
            <w:tcBorders>
              <w:top w:val="single" w:sz="4" w:space="0" w:color="auto"/>
              <w:left w:val="nil"/>
              <w:bottom w:val="single" w:sz="4" w:space="0" w:color="auto"/>
              <w:right w:val="single" w:sz="4" w:space="0" w:color="auto"/>
            </w:tcBorders>
            <w:shd w:val="clear" w:color="auto" w:fill="auto"/>
            <w:noWrap/>
            <w:vAlign w:val="center"/>
          </w:tcPr>
          <w:p w:rsidR="00CD681A" w:rsidRDefault="00E50B64">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三级医院近一年内使用价格（元）</w:t>
            </w:r>
          </w:p>
        </w:tc>
        <w:tc>
          <w:tcPr>
            <w:tcW w:w="209" w:type="pct"/>
            <w:vMerge w:val="restart"/>
            <w:tcBorders>
              <w:top w:val="single" w:sz="4" w:space="0" w:color="auto"/>
              <w:left w:val="single" w:sz="4" w:space="0" w:color="auto"/>
              <w:right w:val="single" w:sz="4" w:space="0" w:color="auto"/>
            </w:tcBorders>
            <w:shd w:val="clear" w:color="auto" w:fill="auto"/>
            <w:noWrap/>
            <w:vAlign w:val="center"/>
          </w:tcPr>
          <w:p w:rsidR="00CD681A" w:rsidRDefault="00E50B64">
            <w:pPr>
              <w:widowControl/>
              <w:jc w:val="center"/>
              <w:rPr>
                <w:rFonts w:ascii="宋体" w:eastAsia="宋体" w:hAnsi="宋体" w:cs="宋体"/>
                <w:b/>
                <w:bCs/>
                <w:color w:val="000000"/>
                <w:kern w:val="0"/>
                <w:sz w:val="22"/>
                <w:szCs w:val="22"/>
              </w:rPr>
            </w:pPr>
            <w:r>
              <w:rPr>
                <w:rFonts w:ascii="宋体" w:eastAsia="宋体" w:hAnsi="宋体" w:cs="宋体" w:hint="eastAsia"/>
                <w:b/>
                <w:bCs/>
                <w:kern w:val="0"/>
                <w:sz w:val="20"/>
                <w:szCs w:val="20"/>
              </w:rPr>
              <w:t>最小计量单位</w:t>
            </w:r>
          </w:p>
        </w:tc>
        <w:tc>
          <w:tcPr>
            <w:tcW w:w="339" w:type="pct"/>
            <w:vMerge w:val="restart"/>
            <w:tcBorders>
              <w:top w:val="single" w:sz="4" w:space="0" w:color="auto"/>
              <w:left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最小计量单位初次报价</w:t>
            </w:r>
          </w:p>
        </w:tc>
        <w:tc>
          <w:tcPr>
            <w:tcW w:w="413" w:type="pct"/>
            <w:vMerge w:val="restart"/>
            <w:tcBorders>
              <w:top w:val="single" w:sz="4" w:space="0" w:color="auto"/>
              <w:left w:val="single" w:sz="4" w:space="0" w:color="auto"/>
              <w:right w:val="single" w:sz="4" w:space="0" w:color="auto"/>
            </w:tcBorders>
            <w:shd w:val="clear" w:color="auto" w:fill="auto"/>
            <w:noWrap/>
            <w:vAlign w:val="center"/>
          </w:tcPr>
          <w:p w:rsidR="00CD681A" w:rsidRDefault="00E50B64">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p w:rsidR="00CD681A" w:rsidRDefault="00E50B64">
            <w:pPr>
              <w:widowControl/>
              <w:jc w:val="center"/>
              <w:rPr>
                <w:rFonts w:ascii="宋体" w:eastAsia="宋体" w:hAnsi="宋体" w:cs="宋体"/>
                <w:b/>
                <w:bCs/>
                <w:color w:val="000000"/>
                <w:kern w:val="0"/>
                <w:sz w:val="22"/>
                <w:szCs w:val="22"/>
              </w:rPr>
            </w:pPr>
            <w:r>
              <w:rPr>
                <w:rFonts w:ascii="宋体" w:eastAsia="宋体" w:hAnsi="宋体" w:cs="宋体"/>
                <w:b/>
                <w:bCs/>
                <w:color w:val="000000"/>
                <w:kern w:val="0"/>
                <w:sz w:val="22"/>
                <w:szCs w:val="22"/>
              </w:rPr>
              <w:t>（如有）</w:t>
            </w:r>
          </w:p>
        </w:tc>
      </w:tr>
      <w:tr w:rsidR="00CD681A">
        <w:trPr>
          <w:trHeight w:val="2361"/>
        </w:trPr>
        <w:tc>
          <w:tcPr>
            <w:tcW w:w="170" w:type="pct"/>
            <w:vMerge/>
            <w:tcBorders>
              <w:top w:val="single" w:sz="4" w:space="0" w:color="auto"/>
              <w:left w:val="single" w:sz="4" w:space="0" w:color="auto"/>
              <w:bottom w:val="single" w:sz="4" w:space="0" w:color="auto"/>
              <w:right w:val="single" w:sz="4" w:space="0" w:color="auto"/>
            </w:tcBorders>
            <w:vAlign w:val="center"/>
          </w:tcPr>
          <w:p w:rsidR="00CD681A" w:rsidRDefault="00CD681A">
            <w:pPr>
              <w:widowControl/>
              <w:jc w:val="left"/>
              <w:rPr>
                <w:rFonts w:ascii="宋体" w:eastAsia="宋体" w:hAnsi="宋体" w:cs="宋体"/>
                <w:color w:val="000000"/>
                <w:kern w:val="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注册证名称</w:t>
            </w:r>
          </w:p>
          <w:p w:rsidR="00CD681A" w:rsidRDefault="00E50B64">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（非医疗器械填彩页或说明书名称）</w:t>
            </w:r>
          </w:p>
        </w:tc>
        <w:tc>
          <w:tcPr>
            <w:tcW w:w="221" w:type="pct"/>
            <w:tcBorders>
              <w:top w:val="single" w:sz="4" w:space="0" w:color="auto"/>
              <w:left w:val="single" w:sz="4" w:space="0" w:color="auto"/>
              <w:bottom w:val="single" w:sz="4" w:space="0" w:color="000000"/>
              <w:right w:val="single" w:sz="4" w:space="0" w:color="auto"/>
            </w:tcBorders>
            <w:shd w:val="clear" w:color="auto" w:fill="auto"/>
            <w:vAlign w:val="center"/>
          </w:tcPr>
          <w:p w:rsidR="00CD681A" w:rsidRDefault="00E50B64">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注册证上的型号</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E50B64">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注册证上的规格</w:t>
            </w:r>
          </w:p>
        </w:tc>
        <w:tc>
          <w:tcPr>
            <w:tcW w:w="274" w:type="pct"/>
            <w:tcBorders>
              <w:top w:val="single" w:sz="4" w:space="0" w:color="auto"/>
              <w:left w:val="single" w:sz="4" w:space="0" w:color="auto"/>
              <w:bottom w:val="single" w:sz="4" w:space="0" w:color="000000"/>
              <w:right w:val="single" w:sz="4" w:space="0" w:color="auto"/>
            </w:tcBorders>
            <w:shd w:val="clear" w:color="auto" w:fill="auto"/>
            <w:vAlign w:val="center"/>
          </w:tcPr>
          <w:p w:rsidR="00CD681A" w:rsidRDefault="00E50B64">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注册人名称（生产厂家）</w:t>
            </w:r>
          </w:p>
        </w:tc>
        <w:tc>
          <w:tcPr>
            <w:tcW w:w="233" w:type="pct"/>
            <w:tcBorders>
              <w:top w:val="single" w:sz="4" w:space="0" w:color="auto"/>
              <w:left w:val="single" w:sz="4" w:space="0" w:color="auto"/>
              <w:bottom w:val="single" w:sz="4" w:space="0" w:color="000000"/>
              <w:right w:val="single" w:sz="4" w:space="0" w:color="auto"/>
            </w:tcBorders>
            <w:shd w:val="clear" w:color="auto" w:fill="auto"/>
            <w:vAlign w:val="center"/>
          </w:tcPr>
          <w:p w:rsidR="00CD681A" w:rsidRDefault="00E50B64">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注册证号</w:t>
            </w:r>
          </w:p>
        </w:tc>
        <w:tc>
          <w:tcPr>
            <w:tcW w:w="270" w:type="pct"/>
            <w:vMerge/>
            <w:tcBorders>
              <w:left w:val="single" w:sz="4" w:space="0" w:color="auto"/>
              <w:bottom w:val="single" w:sz="4" w:space="0" w:color="000000"/>
              <w:right w:val="single" w:sz="4" w:space="0" w:color="auto"/>
            </w:tcBorders>
            <w:vAlign w:val="center"/>
          </w:tcPr>
          <w:p w:rsidR="00CD681A" w:rsidRDefault="00CD681A">
            <w:pPr>
              <w:widowControl/>
              <w:jc w:val="left"/>
              <w:rPr>
                <w:rFonts w:ascii="宋体" w:eastAsia="宋体" w:hAnsi="宋体" w:cs="宋体"/>
                <w:b/>
                <w:bCs/>
                <w:kern w:val="0"/>
                <w:sz w:val="20"/>
                <w:szCs w:val="20"/>
              </w:rPr>
            </w:pPr>
          </w:p>
        </w:tc>
        <w:tc>
          <w:tcPr>
            <w:tcW w:w="274" w:type="pct"/>
            <w:vMerge/>
            <w:tcBorders>
              <w:left w:val="single" w:sz="4" w:space="0" w:color="auto"/>
              <w:bottom w:val="single" w:sz="4" w:space="0" w:color="000000"/>
              <w:right w:val="single" w:sz="4" w:space="0" w:color="auto"/>
            </w:tcBorders>
            <w:vAlign w:val="center"/>
          </w:tcPr>
          <w:p w:rsidR="00CD681A" w:rsidRDefault="00CD681A">
            <w:pPr>
              <w:widowControl/>
              <w:jc w:val="left"/>
              <w:rPr>
                <w:rFonts w:ascii="宋体" w:eastAsia="宋体" w:hAnsi="宋体" w:cs="宋体"/>
                <w:b/>
                <w:bCs/>
                <w:kern w:val="0"/>
                <w:sz w:val="20"/>
                <w:szCs w:val="20"/>
              </w:rPr>
            </w:pPr>
          </w:p>
        </w:tc>
        <w:tc>
          <w:tcPr>
            <w:tcW w:w="226" w:type="pct"/>
            <w:vMerge/>
            <w:tcBorders>
              <w:left w:val="single" w:sz="4" w:space="0" w:color="auto"/>
              <w:bottom w:val="single" w:sz="4" w:space="0" w:color="000000"/>
              <w:right w:val="single" w:sz="4" w:space="0" w:color="auto"/>
            </w:tcBorders>
            <w:vAlign w:val="center"/>
          </w:tcPr>
          <w:p w:rsidR="00CD681A" w:rsidRDefault="00CD681A">
            <w:pPr>
              <w:widowControl/>
              <w:jc w:val="left"/>
              <w:rPr>
                <w:rFonts w:ascii="宋体" w:eastAsia="宋体" w:hAnsi="宋体" w:cs="宋体"/>
                <w:b/>
                <w:bCs/>
                <w:kern w:val="0"/>
                <w:sz w:val="20"/>
                <w:szCs w:val="20"/>
              </w:rPr>
            </w:pPr>
          </w:p>
        </w:tc>
        <w:tc>
          <w:tcPr>
            <w:tcW w:w="22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r>
              <w:rPr>
                <w:rFonts w:ascii="宋体" w:eastAsia="宋体" w:hAnsi="宋体" w:cs="宋体" w:hint="eastAsia"/>
                <w:color w:val="000000"/>
                <w:kern w:val="0"/>
                <w:sz w:val="20"/>
                <w:szCs w:val="20"/>
              </w:rPr>
              <w:t>医院名称</w:t>
            </w:r>
          </w:p>
        </w:tc>
        <w:tc>
          <w:tcPr>
            <w:tcW w:w="274"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31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r>
              <w:rPr>
                <w:rFonts w:ascii="宋体" w:eastAsia="宋体" w:hAnsi="宋体" w:cs="宋体" w:hint="eastAsia"/>
                <w:color w:val="000000"/>
                <w:kern w:val="0"/>
                <w:sz w:val="20"/>
                <w:szCs w:val="20"/>
              </w:rPr>
              <w:t>医院名称</w:t>
            </w:r>
          </w:p>
        </w:tc>
        <w:tc>
          <w:tcPr>
            <w:tcW w:w="22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75"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r>
              <w:rPr>
                <w:rFonts w:ascii="宋体" w:eastAsia="宋体" w:hAnsi="宋体" w:cs="宋体" w:hint="eastAsia"/>
                <w:color w:val="000000"/>
                <w:kern w:val="0"/>
                <w:sz w:val="20"/>
                <w:szCs w:val="20"/>
              </w:rPr>
              <w:t>医院名称</w:t>
            </w:r>
          </w:p>
        </w:tc>
        <w:tc>
          <w:tcPr>
            <w:tcW w:w="259"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09" w:type="pct"/>
            <w:vMerge/>
            <w:tcBorders>
              <w:left w:val="single" w:sz="4" w:space="0" w:color="auto"/>
              <w:bottom w:val="single" w:sz="4" w:space="0" w:color="000000"/>
              <w:right w:val="single" w:sz="4" w:space="0" w:color="auto"/>
            </w:tcBorders>
            <w:vAlign w:val="center"/>
          </w:tcPr>
          <w:p w:rsidR="00CD681A" w:rsidRDefault="00CD681A">
            <w:pPr>
              <w:widowControl/>
              <w:jc w:val="left"/>
              <w:rPr>
                <w:rFonts w:ascii="宋体" w:eastAsia="宋体" w:hAnsi="宋体" w:cs="宋体"/>
                <w:color w:val="000000"/>
                <w:kern w:val="0"/>
                <w:sz w:val="22"/>
                <w:szCs w:val="22"/>
              </w:rPr>
            </w:pPr>
          </w:p>
        </w:tc>
        <w:tc>
          <w:tcPr>
            <w:tcW w:w="339" w:type="pct"/>
            <w:vMerge/>
            <w:tcBorders>
              <w:left w:val="single" w:sz="4" w:space="0" w:color="auto"/>
              <w:bottom w:val="single" w:sz="4" w:space="0" w:color="000000"/>
              <w:right w:val="single" w:sz="4" w:space="0" w:color="auto"/>
            </w:tcBorders>
            <w:vAlign w:val="center"/>
          </w:tcPr>
          <w:p w:rsidR="00CD681A" w:rsidRDefault="00CD681A">
            <w:pPr>
              <w:widowControl/>
              <w:jc w:val="left"/>
              <w:rPr>
                <w:rFonts w:ascii="宋体" w:eastAsia="宋体" w:hAnsi="宋体" w:cs="宋体"/>
                <w:color w:val="000000"/>
                <w:kern w:val="0"/>
                <w:sz w:val="22"/>
                <w:szCs w:val="22"/>
              </w:rPr>
            </w:pPr>
          </w:p>
        </w:tc>
        <w:tc>
          <w:tcPr>
            <w:tcW w:w="413" w:type="pct"/>
            <w:vMerge/>
            <w:tcBorders>
              <w:left w:val="single" w:sz="4" w:space="0" w:color="auto"/>
              <w:bottom w:val="single" w:sz="4" w:space="0" w:color="000000"/>
              <w:right w:val="single" w:sz="4" w:space="0" w:color="auto"/>
            </w:tcBorders>
            <w:vAlign w:val="center"/>
          </w:tcPr>
          <w:p w:rsidR="00CD681A" w:rsidRDefault="00CD681A">
            <w:pPr>
              <w:widowControl/>
              <w:jc w:val="left"/>
              <w:rPr>
                <w:rFonts w:ascii="宋体" w:eastAsia="宋体" w:hAnsi="宋体" w:cs="宋体"/>
                <w:color w:val="000000"/>
                <w:kern w:val="0"/>
                <w:sz w:val="22"/>
                <w:szCs w:val="22"/>
              </w:rPr>
            </w:pPr>
          </w:p>
        </w:tc>
      </w:tr>
      <w:tr w:rsidR="00CD681A">
        <w:trPr>
          <w:trHeight w:val="602"/>
        </w:trPr>
        <w:tc>
          <w:tcPr>
            <w:tcW w:w="170" w:type="pct"/>
            <w:tcBorders>
              <w:top w:val="nil"/>
              <w:left w:val="single" w:sz="4" w:space="0" w:color="auto"/>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554" w:type="pct"/>
            <w:tcBorders>
              <w:top w:val="single" w:sz="4" w:space="0" w:color="auto"/>
              <w:left w:val="nil"/>
              <w:bottom w:val="single" w:sz="4" w:space="0" w:color="auto"/>
              <w:right w:val="single" w:sz="4" w:space="0" w:color="auto"/>
            </w:tcBorders>
            <w:shd w:val="clear" w:color="000000" w:fill="FFFFFF"/>
            <w:vAlign w:val="center"/>
          </w:tcPr>
          <w:p w:rsidR="00CD681A" w:rsidRDefault="00CD681A">
            <w:pPr>
              <w:widowControl/>
              <w:rPr>
                <w:rFonts w:ascii="宋体" w:eastAsia="宋体" w:hAnsi="宋体" w:cs="宋体"/>
                <w:color w:val="FF0000"/>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CD681A" w:rsidRDefault="00CD681A">
            <w:pPr>
              <w:widowControl/>
              <w:rPr>
                <w:rFonts w:ascii="宋体" w:eastAsia="宋体" w:hAnsi="宋体" w:cs="宋体"/>
                <w:color w:val="FF0000"/>
                <w:kern w:val="0"/>
                <w:sz w:val="20"/>
                <w:szCs w:val="20"/>
              </w:rPr>
            </w:pPr>
          </w:p>
        </w:tc>
        <w:tc>
          <w:tcPr>
            <w:tcW w:w="226" w:type="pct"/>
            <w:tcBorders>
              <w:top w:val="nil"/>
              <w:left w:val="nil"/>
              <w:bottom w:val="single" w:sz="4" w:space="0" w:color="auto"/>
              <w:right w:val="single" w:sz="4" w:space="0" w:color="auto"/>
            </w:tcBorders>
            <w:shd w:val="clear" w:color="auto" w:fill="auto"/>
            <w:vAlign w:val="center"/>
          </w:tcPr>
          <w:p w:rsidR="00CD681A" w:rsidRDefault="00CD681A">
            <w:pPr>
              <w:widowControl/>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CD681A" w:rsidRDefault="00CD681A">
            <w:pPr>
              <w:widowControl/>
              <w:rPr>
                <w:rFonts w:ascii="宋体" w:eastAsia="宋体" w:hAnsi="宋体" w:cs="宋体"/>
                <w:color w:val="FF0000"/>
                <w:kern w:val="0"/>
                <w:sz w:val="20"/>
                <w:szCs w:val="20"/>
              </w:rPr>
            </w:pPr>
          </w:p>
        </w:tc>
        <w:tc>
          <w:tcPr>
            <w:tcW w:w="233" w:type="pct"/>
            <w:tcBorders>
              <w:top w:val="nil"/>
              <w:left w:val="nil"/>
              <w:bottom w:val="single" w:sz="4" w:space="0" w:color="auto"/>
              <w:right w:val="single" w:sz="4" w:space="0" w:color="auto"/>
            </w:tcBorders>
            <w:shd w:val="clear" w:color="000000" w:fill="FFFFFF"/>
            <w:vAlign w:val="center"/>
          </w:tcPr>
          <w:p w:rsidR="00CD681A" w:rsidRDefault="00CD681A">
            <w:pPr>
              <w:widowControl/>
              <w:rPr>
                <w:rFonts w:ascii="宋体" w:eastAsia="宋体" w:hAnsi="宋体" w:cs="宋体"/>
                <w:color w:val="FF0000"/>
                <w:kern w:val="0"/>
                <w:sz w:val="20"/>
                <w:szCs w:val="20"/>
              </w:rPr>
            </w:pPr>
          </w:p>
        </w:tc>
        <w:tc>
          <w:tcPr>
            <w:tcW w:w="270" w:type="pct"/>
            <w:tcBorders>
              <w:top w:val="nil"/>
              <w:left w:val="nil"/>
              <w:bottom w:val="single" w:sz="4" w:space="0" w:color="auto"/>
              <w:right w:val="single" w:sz="4" w:space="0" w:color="auto"/>
            </w:tcBorders>
            <w:shd w:val="clear" w:color="000000" w:fill="FFFFFF"/>
            <w:vAlign w:val="center"/>
          </w:tcPr>
          <w:p w:rsidR="00CD681A" w:rsidRDefault="00CD681A">
            <w:pPr>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000000" w:fill="FFFFFF"/>
            <w:vAlign w:val="center"/>
          </w:tcPr>
          <w:p w:rsidR="00CD681A" w:rsidRDefault="00CD681A">
            <w:pPr>
              <w:widowControl/>
              <w:rPr>
                <w:rFonts w:ascii="宋体" w:eastAsia="宋体" w:hAnsi="宋体" w:cs="宋体"/>
                <w:color w:val="FF0000"/>
                <w:kern w:val="0"/>
                <w:sz w:val="20"/>
                <w:szCs w:val="20"/>
              </w:rPr>
            </w:pPr>
          </w:p>
        </w:tc>
        <w:tc>
          <w:tcPr>
            <w:tcW w:w="226" w:type="pct"/>
            <w:tcBorders>
              <w:top w:val="nil"/>
              <w:left w:val="nil"/>
              <w:bottom w:val="single" w:sz="4" w:space="0" w:color="auto"/>
              <w:right w:val="single" w:sz="4" w:space="0" w:color="auto"/>
            </w:tcBorders>
            <w:shd w:val="clear" w:color="auto" w:fill="auto"/>
            <w:noWrap/>
            <w:vAlign w:val="center"/>
          </w:tcPr>
          <w:p w:rsidR="00CD681A" w:rsidRDefault="00CD681A">
            <w:pPr>
              <w:widowControl/>
              <w:rPr>
                <w:rFonts w:ascii="宋体" w:eastAsia="宋体" w:hAnsi="宋体" w:cs="宋体"/>
                <w:color w:val="FF0000"/>
                <w:kern w:val="0"/>
                <w:sz w:val="22"/>
                <w:szCs w:val="22"/>
              </w:rPr>
            </w:pPr>
          </w:p>
        </w:tc>
        <w:tc>
          <w:tcPr>
            <w:tcW w:w="22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2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75" w:type="pct"/>
            <w:tcBorders>
              <w:top w:val="nil"/>
              <w:left w:val="nil"/>
              <w:bottom w:val="single" w:sz="4" w:space="0" w:color="auto"/>
              <w:right w:val="single" w:sz="4" w:space="0" w:color="auto"/>
            </w:tcBorders>
            <w:shd w:val="clear" w:color="auto" w:fill="auto"/>
            <w:vAlign w:val="center"/>
          </w:tcPr>
          <w:p w:rsidR="00CD681A" w:rsidRDefault="00CD681A">
            <w:pPr>
              <w:widowControl/>
              <w:jc w:val="center"/>
              <w:rPr>
                <w:rFonts w:ascii="宋体" w:eastAsia="宋体" w:hAnsi="宋体" w:cs="宋体"/>
                <w:color w:val="FF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CD681A" w:rsidRDefault="00CD681A">
            <w:pPr>
              <w:widowControl/>
              <w:jc w:val="center"/>
              <w:rPr>
                <w:rFonts w:ascii="宋体" w:eastAsia="宋体" w:hAnsi="宋体" w:cs="宋体"/>
                <w:color w:val="FF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CD681A" w:rsidRDefault="00CD681A">
            <w:pPr>
              <w:widowControl/>
              <w:jc w:val="left"/>
              <w:rPr>
                <w:rFonts w:ascii="宋体" w:eastAsia="宋体" w:hAnsi="宋体" w:cs="宋体"/>
                <w:color w:val="000000"/>
                <w:kern w:val="0"/>
                <w:sz w:val="22"/>
                <w:szCs w:val="22"/>
              </w:rPr>
            </w:pPr>
          </w:p>
        </w:tc>
        <w:tc>
          <w:tcPr>
            <w:tcW w:w="339" w:type="pct"/>
            <w:tcBorders>
              <w:top w:val="nil"/>
              <w:left w:val="nil"/>
              <w:bottom w:val="single" w:sz="4" w:space="0" w:color="auto"/>
              <w:right w:val="single" w:sz="4" w:space="0" w:color="auto"/>
            </w:tcBorders>
            <w:shd w:val="clear" w:color="auto" w:fill="auto"/>
            <w:vAlign w:val="center"/>
          </w:tcPr>
          <w:p w:rsidR="00CD681A" w:rsidRDefault="00CD681A">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CD681A" w:rsidRDefault="00CD681A">
            <w:pPr>
              <w:widowControl/>
              <w:jc w:val="left"/>
              <w:rPr>
                <w:rFonts w:ascii="宋体" w:eastAsia="宋体" w:hAnsi="宋体" w:cs="宋体"/>
                <w:color w:val="000000"/>
                <w:kern w:val="0"/>
                <w:sz w:val="22"/>
                <w:szCs w:val="22"/>
              </w:rPr>
            </w:pPr>
          </w:p>
        </w:tc>
      </w:tr>
      <w:tr w:rsidR="00CD681A">
        <w:trPr>
          <w:trHeight w:val="636"/>
        </w:trPr>
        <w:tc>
          <w:tcPr>
            <w:tcW w:w="170" w:type="pct"/>
            <w:tcBorders>
              <w:top w:val="nil"/>
              <w:left w:val="single" w:sz="4" w:space="0" w:color="auto"/>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554" w:type="pct"/>
            <w:tcBorders>
              <w:top w:val="nil"/>
              <w:left w:val="nil"/>
              <w:bottom w:val="single" w:sz="4" w:space="0" w:color="auto"/>
              <w:right w:val="single" w:sz="4" w:space="0" w:color="auto"/>
            </w:tcBorders>
            <w:shd w:val="clear" w:color="000000" w:fill="FFFFFF"/>
            <w:vAlign w:val="center"/>
          </w:tcPr>
          <w:p w:rsidR="00CD681A" w:rsidRDefault="00CD681A">
            <w:pPr>
              <w:widowControl/>
              <w:jc w:val="left"/>
              <w:rPr>
                <w:rFonts w:ascii="宋体" w:eastAsia="宋体" w:hAnsi="宋体" w:cs="宋体"/>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CD681A" w:rsidRDefault="00CD681A">
            <w:pPr>
              <w:widowControl/>
              <w:jc w:val="left"/>
              <w:rPr>
                <w:rFonts w:ascii="宋体" w:eastAsia="宋体" w:hAnsi="宋体" w:cs="宋体"/>
                <w:kern w:val="0"/>
                <w:sz w:val="20"/>
                <w:szCs w:val="20"/>
              </w:rPr>
            </w:pPr>
          </w:p>
        </w:tc>
        <w:tc>
          <w:tcPr>
            <w:tcW w:w="226" w:type="pct"/>
            <w:tcBorders>
              <w:top w:val="nil"/>
              <w:left w:val="nil"/>
              <w:bottom w:val="single" w:sz="4" w:space="0" w:color="auto"/>
              <w:right w:val="single" w:sz="4" w:space="0" w:color="auto"/>
            </w:tcBorders>
            <w:shd w:val="clear" w:color="000000" w:fill="FFFFFF"/>
            <w:vAlign w:val="center"/>
          </w:tcPr>
          <w:p w:rsidR="00CD681A" w:rsidRDefault="00CD681A">
            <w:pPr>
              <w:widowControl/>
              <w:rPr>
                <w:rFonts w:ascii="宋体" w:eastAsia="宋体" w:hAnsi="宋体" w:cs="宋体"/>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CD681A" w:rsidRDefault="00CD681A">
            <w:pPr>
              <w:widowControl/>
              <w:rPr>
                <w:rFonts w:ascii="宋体" w:eastAsia="宋体" w:hAnsi="宋体" w:cs="宋体"/>
                <w:kern w:val="0"/>
                <w:sz w:val="20"/>
                <w:szCs w:val="20"/>
              </w:rPr>
            </w:pPr>
          </w:p>
        </w:tc>
        <w:tc>
          <w:tcPr>
            <w:tcW w:w="233" w:type="pct"/>
            <w:tcBorders>
              <w:top w:val="nil"/>
              <w:left w:val="nil"/>
              <w:bottom w:val="single" w:sz="4" w:space="0" w:color="auto"/>
              <w:right w:val="single" w:sz="4" w:space="0" w:color="auto"/>
            </w:tcBorders>
            <w:shd w:val="clear" w:color="auto" w:fill="auto"/>
            <w:noWrap/>
            <w:vAlign w:val="center"/>
          </w:tcPr>
          <w:p w:rsidR="00CD681A" w:rsidRDefault="00CD681A">
            <w:pPr>
              <w:widowControl/>
              <w:jc w:val="left"/>
              <w:rPr>
                <w:rFonts w:ascii="宋体" w:eastAsia="宋体" w:hAnsi="宋体" w:cs="宋体"/>
                <w:color w:val="000000"/>
                <w:kern w:val="0"/>
                <w:sz w:val="22"/>
                <w:szCs w:val="22"/>
              </w:rPr>
            </w:pPr>
          </w:p>
        </w:tc>
        <w:tc>
          <w:tcPr>
            <w:tcW w:w="270" w:type="pct"/>
            <w:tcBorders>
              <w:top w:val="nil"/>
              <w:left w:val="nil"/>
              <w:bottom w:val="single" w:sz="4" w:space="0" w:color="auto"/>
              <w:right w:val="single" w:sz="4" w:space="0" w:color="auto"/>
            </w:tcBorders>
            <w:shd w:val="clear" w:color="auto" w:fill="auto"/>
            <w:vAlign w:val="center"/>
          </w:tcPr>
          <w:p w:rsidR="00CD681A" w:rsidRDefault="00CD681A">
            <w:pPr>
              <w:ind w:left="27"/>
              <w:jc w:val="left"/>
              <w:rPr>
                <w:rFonts w:ascii="宋体" w:eastAsia="宋体" w:hAnsi="宋体" w:cs="宋体"/>
                <w:color w:val="000000"/>
                <w:kern w:val="0"/>
                <w:sz w:val="22"/>
                <w:szCs w:val="22"/>
              </w:rPr>
            </w:pPr>
          </w:p>
        </w:tc>
        <w:tc>
          <w:tcPr>
            <w:tcW w:w="274" w:type="pct"/>
            <w:tcBorders>
              <w:top w:val="nil"/>
              <w:left w:val="nil"/>
              <w:bottom w:val="single" w:sz="4" w:space="0" w:color="auto"/>
              <w:right w:val="single" w:sz="4" w:space="0" w:color="auto"/>
            </w:tcBorders>
            <w:shd w:val="clear" w:color="auto" w:fill="auto"/>
            <w:noWrap/>
            <w:vAlign w:val="center"/>
          </w:tcPr>
          <w:p w:rsidR="00CD681A" w:rsidRDefault="00CD681A">
            <w:pPr>
              <w:widowControl/>
              <w:jc w:val="left"/>
              <w:rPr>
                <w:rFonts w:ascii="宋体" w:eastAsia="宋体" w:hAnsi="宋体" w:cs="宋体"/>
                <w:color w:val="000000"/>
                <w:kern w:val="0"/>
                <w:sz w:val="22"/>
                <w:szCs w:val="22"/>
              </w:rPr>
            </w:pPr>
          </w:p>
        </w:tc>
        <w:tc>
          <w:tcPr>
            <w:tcW w:w="226" w:type="pct"/>
            <w:tcBorders>
              <w:top w:val="nil"/>
              <w:left w:val="nil"/>
              <w:bottom w:val="single" w:sz="4" w:space="0" w:color="auto"/>
              <w:right w:val="single" w:sz="4" w:space="0" w:color="auto"/>
            </w:tcBorders>
            <w:shd w:val="clear" w:color="000000" w:fill="FFFFFF"/>
            <w:vAlign w:val="center"/>
          </w:tcPr>
          <w:p w:rsidR="00CD681A" w:rsidRDefault="00CD681A">
            <w:pPr>
              <w:widowControl/>
              <w:rPr>
                <w:rFonts w:ascii="宋体" w:eastAsia="宋体" w:hAnsi="宋体" w:cs="宋体"/>
                <w:kern w:val="0"/>
                <w:sz w:val="20"/>
                <w:szCs w:val="20"/>
              </w:rPr>
            </w:pPr>
          </w:p>
        </w:tc>
        <w:tc>
          <w:tcPr>
            <w:tcW w:w="22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28" w:type="pct"/>
            <w:tcBorders>
              <w:top w:val="nil"/>
              <w:left w:val="nil"/>
              <w:bottom w:val="single" w:sz="4" w:space="0" w:color="auto"/>
              <w:right w:val="single" w:sz="4" w:space="0" w:color="auto"/>
            </w:tcBorders>
            <w:shd w:val="clear" w:color="auto" w:fill="auto"/>
            <w:vAlign w:val="center"/>
          </w:tcPr>
          <w:p w:rsidR="00CD681A" w:rsidRDefault="00E50B6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5" w:type="pct"/>
            <w:tcBorders>
              <w:top w:val="nil"/>
              <w:left w:val="nil"/>
              <w:bottom w:val="single" w:sz="4" w:space="0" w:color="auto"/>
              <w:right w:val="single" w:sz="4" w:space="0" w:color="auto"/>
            </w:tcBorders>
            <w:shd w:val="clear" w:color="auto" w:fill="auto"/>
            <w:vAlign w:val="center"/>
          </w:tcPr>
          <w:p w:rsidR="00CD681A" w:rsidRDefault="00CD681A">
            <w:pPr>
              <w:widowControl/>
              <w:jc w:val="center"/>
              <w:rPr>
                <w:rFonts w:ascii="宋体" w:eastAsia="宋体" w:hAnsi="宋体" w:cs="宋体"/>
                <w:color w:val="00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CD681A" w:rsidRDefault="00CD681A">
            <w:pPr>
              <w:widowControl/>
              <w:jc w:val="center"/>
              <w:rPr>
                <w:rFonts w:ascii="宋体" w:eastAsia="宋体" w:hAnsi="宋体" w:cs="宋体"/>
                <w:color w:val="00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CD681A" w:rsidRDefault="00CD681A">
            <w:pPr>
              <w:widowControl/>
              <w:jc w:val="left"/>
              <w:rPr>
                <w:rFonts w:ascii="宋体" w:eastAsia="宋体" w:hAnsi="宋体" w:cs="宋体"/>
                <w:color w:val="000000"/>
                <w:kern w:val="0"/>
                <w:sz w:val="22"/>
                <w:szCs w:val="22"/>
              </w:rPr>
            </w:pPr>
          </w:p>
        </w:tc>
        <w:tc>
          <w:tcPr>
            <w:tcW w:w="339" w:type="pct"/>
            <w:tcBorders>
              <w:top w:val="nil"/>
              <w:left w:val="nil"/>
              <w:bottom w:val="single" w:sz="4" w:space="0" w:color="auto"/>
              <w:right w:val="single" w:sz="4" w:space="0" w:color="auto"/>
            </w:tcBorders>
            <w:shd w:val="clear" w:color="auto" w:fill="auto"/>
            <w:vAlign w:val="center"/>
          </w:tcPr>
          <w:p w:rsidR="00CD681A" w:rsidRDefault="00CD681A">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CD681A" w:rsidRDefault="00CD681A">
            <w:pPr>
              <w:widowControl/>
              <w:jc w:val="left"/>
              <w:rPr>
                <w:rFonts w:ascii="宋体" w:eastAsia="宋体" w:hAnsi="宋体" w:cs="宋体"/>
                <w:color w:val="000000"/>
                <w:kern w:val="0"/>
                <w:sz w:val="22"/>
                <w:szCs w:val="22"/>
              </w:rPr>
            </w:pPr>
          </w:p>
        </w:tc>
      </w:tr>
      <w:tr w:rsidR="00CD681A">
        <w:trPr>
          <w:trHeight w:val="636"/>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CD681A" w:rsidRDefault="00CD681A">
            <w:pPr>
              <w:spacing w:line="360" w:lineRule="auto"/>
              <w:ind w:firstLineChars="100" w:firstLine="241"/>
              <w:rPr>
                <w:rFonts w:ascii="宋体" w:eastAsia="宋体" w:hAnsi="宋体" w:cs="宋体"/>
                <w:b/>
                <w:bCs/>
                <w:color w:val="000000" w:themeColor="text1"/>
                <w:sz w:val="24"/>
              </w:rPr>
            </w:pPr>
          </w:p>
          <w:p w:rsidR="00CD681A" w:rsidRDefault="00E50B64">
            <w:pPr>
              <w:spacing w:line="360" w:lineRule="auto"/>
              <w:ind w:firstLine="420"/>
              <w:rPr>
                <w:rFonts w:ascii="宋体" w:eastAsia="宋体" w:hAnsi="宋体" w:cs="宋体"/>
                <w:b/>
                <w:bCs/>
                <w:color w:val="000000" w:themeColor="text1"/>
                <w:sz w:val="24"/>
              </w:rPr>
            </w:pPr>
            <w:r>
              <w:rPr>
                <w:rFonts w:ascii="宋体" w:eastAsia="宋体" w:hAnsi="宋体" w:cs="宋体"/>
                <w:b/>
                <w:bCs/>
                <w:color w:val="000000" w:themeColor="text1"/>
                <w:sz w:val="24"/>
              </w:rPr>
              <w:t>投标人代表</w:t>
            </w:r>
            <w:r>
              <w:rPr>
                <w:rFonts w:ascii="宋体" w:eastAsia="宋体" w:hAnsi="宋体" w:cs="宋体" w:hint="eastAsia"/>
                <w:b/>
                <w:bCs/>
                <w:color w:val="000000" w:themeColor="text1"/>
                <w:sz w:val="24"/>
                <w:u w:val="single"/>
              </w:rPr>
              <w:t>（签名）</w:t>
            </w:r>
            <w:r>
              <w:rPr>
                <w:rFonts w:ascii="宋体" w:eastAsia="宋体" w:hAnsi="宋体" w:cs="宋体"/>
                <w:b/>
                <w:bCs/>
                <w:color w:val="000000" w:themeColor="text1"/>
                <w:sz w:val="24"/>
              </w:rPr>
              <w:t>：</w:t>
            </w:r>
            <w:r>
              <w:rPr>
                <w:rFonts w:ascii="宋体" w:eastAsia="宋体" w:hAnsi="宋体" w:cs="宋体" w:hint="eastAsia"/>
                <w:b/>
                <w:bCs/>
                <w:color w:val="000000" w:themeColor="text1"/>
                <w:sz w:val="24"/>
                <w:u w:val="single"/>
              </w:rPr>
              <w:t xml:space="preserve">              </w:t>
            </w:r>
          </w:p>
          <w:p w:rsidR="00CD681A" w:rsidRDefault="00E50B64">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b/>
                <w:sz w:val="24"/>
              </w:rPr>
              <w:t>（此处加盖投标人单位公章）</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 xml:space="preserve">　</w:t>
            </w:r>
            <w:r>
              <w:rPr>
                <w:rFonts w:ascii="宋体" w:eastAsia="宋体" w:hAnsi="宋体" w:cs="宋体" w:hint="eastAsia"/>
                <w:b/>
                <w:bCs/>
                <w:color w:val="000000" w:themeColor="text1"/>
                <w:sz w:val="24"/>
              </w:rPr>
              <w:t xml:space="preserve">　</w:t>
            </w:r>
            <w:r>
              <w:rPr>
                <w:rFonts w:ascii="宋体" w:eastAsia="宋体" w:hAnsi="宋体" w:cs="宋体" w:hint="eastAsia"/>
                <w:color w:val="000000" w:themeColor="text1"/>
                <w:sz w:val="24"/>
              </w:rPr>
              <w:t xml:space="preserve">　　　　　</w:t>
            </w:r>
          </w:p>
          <w:p w:rsidR="00CD681A" w:rsidRDefault="00E50B64">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color w:val="000000" w:themeColor="text1"/>
                <w:sz w:val="24"/>
              </w:rPr>
              <w:t xml:space="preserve">     </w:t>
            </w:r>
            <w:r>
              <w:rPr>
                <w:rFonts w:ascii="宋体" w:eastAsia="宋体" w:hAnsi="宋体" w:cs="宋体" w:hint="eastAsia"/>
                <w:b/>
                <w:bCs/>
                <w:sz w:val="24"/>
              </w:rPr>
              <w:t>年</w:t>
            </w:r>
            <w:r>
              <w:rPr>
                <w:rFonts w:ascii="宋体" w:eastAsia="宋体" w:hAnsi="宋体" w:cs="宋体" w:hint="eastAsia"/>
                <w:b/>
                <w:bCs/>
                <w:sz w:val="24"/>
              </w:rPr>
              <w:t xml:space="preserve">  </w:t>
            </w:r>
            <w:r>
              <w:rPr>
                <w:rFonts w:ascii="宋体" w:eastAsia="宋体" w:hAnsi="宋体" w:cs="宋体" w:hint="eastAsia"/>
                <w:b/>
                <w:bCs/>
                <w:sz w:val="24"/>
              </w:rPr>
              <w:t>月</w:t>
            </w:r>
            <w:r>
              <w:rPr>
                <w:rFonts w:ascii="宋体" w:eastAsia="宋体" w:hAnsi="宋体" w:cs="宋体" w:hint="eastAsia"/>
                <w:b/>
                <w:bCs/>
                <w:sz w:val="24"/>
              </w:rPr>
              <w:t xml:space="preserve">  </w:t>
            </w:r>
            <w:r>
              <w:rPr>
                <w:rFonts w:ascii="宋体" w:eastAsia="宋体" w:hAnsi="宋体" w:cs="宋体" w:hint="eastAsia"/>
                <w:b/>
                <w:bCs/>
                <w:sz w:val="24"/>
              </w:rPr>
              <w:t>日</w:t>
            </w:r>
          </w:p>
        </w:tc>
      </w:tr>
    </w:tbl>
    <w:p w:rsidR="00CD681A" w:rsidRDefault="00CD681A">
      <w:pPr>
        <w:pStyle w:val="aff3"/>
        <w:ind w:firstLine="420"/>
        <w:sectPr w:rsidR="00CD681A">
          <w:pgSz w:w="16838" w:h="11906" w:orient="landscape"/>
          <w:pgMar w:top="1440" w:right="1701" w:bottom="1440" w:left="1701" w:header="851" w:footer="992" w:gutter="0"/>
          <w:cols w:space="0"/>
          <w:docGrid w:linePitch="322"/>
        </w:sectPr>
      </w:pPr>
    </w:p>
    <w:p w:rsidR="00CD681A" w:rsidRDefault="00E50B64">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二、自查表</w:t>
      </w:r>
    </w:p>
    <w:p w:rsidR="00CD681A" w:rsidRDefault="00E50B64">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6990"/>
        <w:gridCol w:w="1335"/>
        <w:gridCol w:w="1392"/>
      </w:tblGrid>
      <w:tr w:rsidR="00CD681A">
        <w:trPr>
          <w:jc w:val="center"/>
        </w:trPr>
        <w:tc>
          <w:tcPr>
            <w:tcW w:w="722" w:type="dxa"/>
            <w:vAlign w:val="center"/>
          </w:tcPr>
          <w:p w:rsidR="00CD681A" w:rsidRDefault="00E50B64">
            <w:pPr>
              <w:jc w:val="center"/>
              <w:rPr>
                <w:rFonts w:ascii="宋体" w:hAnsi="宋体" w:cs="宋体"/>
                <w:b/>
                <w:bCs/>
                <w:szCs w:val="21"/>
              </w:rPr>
            </w:pPr>
            <w:r>
              <w:rPr>
                <w:rFonts w:ascii="宋体" w:hAnsi="宋体" w:cs="宋体" w:hint="eastAsia"/>
                <w:b/>
                <w:bCs/>
                <w:szCs w:val="21"/>
              </w:rPr>
              <w:t>评审内容</w:t>
            </w:r>
          </w:p>
        </w:tc>
        <w:tc>
          <w:tcPr>
            <w:tcW w:w="6990" w:type="dxa"/>
            <w:vAlign w:val="center"/>
          </w:tcPr>
          <w:p w:rsidR="00CD681A" w:rsidRDefault="00E50B64">
            <w:pPr>
              <w:ind w:firstLineChars="9" w:firstLine="19"/>
              <w:jc w:val="center"/>
              <w:rPr>
                <w:rFonts w:ascii="宋体" w:hAnsi="宋体" w:cs="宋体"/>
                <w:b/>
                <w:bCs/>
                <w:szCs w:val="21"/>
              </w:rPr>
            </w:pPr>
            <w:r>
              <w:rPr>
                <w:rFonts w:ascii="宋体" w:hAnsi="宋体" w:cs="宋体" w:hint="eastAsia"/>
                <w:b/>
                <w:bCs/>
                <w:szCs w:val="21"/>
              </w:rPr>
              <w:t>采购文件要求</w:t>
            </w:r>
          </w:p>
        </w:tc>
        <w:tc>
          <w:tcPr>
            <w:tcW w:w="1335" w:type="dxa"/>
            <w:vAlign w:val="center"/>
          </w:tcPr>
          <w:p w:rsidR="00CD681A" w:rsidRDefault="00E50B64">
            <w:pPr>
              <w:jc w:val="center"/>
              <w:rPr>
                <w:rFonts w:ascii="宋体" w:hAnsi="宋体" w:cs="宋体"/>
                <w:b/>
                <w:bCs/>
                <w:szCs w:val="21"/>
              </w:rPr>
            </w:pPr>
            <w:r>
              <w:rPr>
                <w:rFonts w:ascii="宋体" w:hAnsi="宋体" w:cs="宋体" w:hint="eastAsia"/>
                <w:b/>
                <w:bCs/>
                <w:szCs w:val="21"/>
              </w:rPr>
              <w:t>自查结论</w:t>
            </w:r>
          </w:p>
        </w:tc>
        <w:tc>
          <w:tcPr>
            <w:tcW w:w="1392" w:type="dxa"/>
            <w:vAlign w:val="center"/>
          </w:tcPr>
          <w:p w:rsidR="00CD681A" w:rsidRDefault="00E50B64">
            <w:pPr>
              <w:ind w:rightChars="-85" w:right="-178"/>
              <w:jc w:val="center"/>
              <w:rPr>
                <w:rFonts w:ascii="宋体" w:hAnsi="宋体" w:cs="宋体"/>
                <w:b/>
                <w:bCs/>
                <w:szCs w:val="21"/>
              </w:rPr>
            </w:pPr>
            <w:r>
              <w:rPr>
                <w:rFonts w:ascii="宋体" w:hAnsi="宋体" w:cs="宋体" w:hint="eastAsia"/>
                <w:b/>
                <w:bCs/>
                <w:szCs w:val="21"/>
              </w:rPr>
              <w:t>证明资料</w:t>
            </w:r>
          </w:p>
        </w:tc>
      </w:tr>
      <w:tr w:rsidR="00CD681A">
        <w:trPr>
          <w:jc w:val="center"/>
        </w:trPr>
        <w:tc>
          <w:tcPr>
            <w:tcW w:w="722" w:type="dxa"/>
            <w:vAlign w:val="center"/>
          </w:tcPr>
          <w:p w:rsidR="00CD681A" w:rsidRDefault="00E50B64">
            <w:pPr>
              <w:jc w:val="center"/>
              <w:rPr>
                <w:rFonts w:ascii="宋体" w:hAnsi="宋体" w:cs="宋体"/>
                <w:szCs w:val="21"/>
              </w:rPr>
            </w:pPr>
            <w:r>
              <w:rPr>
                <w:rFonts w:ascii="宋体" w:hAnsi="宋体" w:cs="宋体" w:hint="eastAsia"/>
                <w:szCs w:val="21"/>
              </w:rPr>
              <w:t>1</w:t>
            </w:r>
          </w:p>
        </w:tc>
        <w:tc>
          <w:tcPr>
            <w:tcW w:w="6990" w:type="dxa"/>
            <w:vAlign w:val="center"/>
          </w:tcPr>
          <w:p w:rsidR="00CD681A" w:rsidRDefault="00E50B64">
            <w:pPr>
              <w:spacing w:line="420" w:lineRule="exact"/>
              <w:jc w:val="left"/>
              <w:rPr>
                <w:highlight w:val="yellow"/>
              </w:rPr>
            </w:pPr>
            <w:r>
              <w:rPr>
                <w:rFonts w:ascii="Tahoma" w:hAnsi="Tahoma" w:cs="宋体" w:hint="eastAsia"/>
                <w:kern w:val="0"/>
                <w:szCs w:val="21"/>
                <w:highlight w:val="yellow"/>
              </w:rPr>
              <w:t>采购文件要求执行深圳市阳光平台线上采购的项目，供应商必须提供阳光平台产品代码及截图，否则不予接受报名。</w:t>
            </w:r>
          </w:p>
        </w:tc>
        <w:tc>
          <w:tcPr>
            <w:tcW w:w="1335" w:type="dxa"/>
            <w:vAlign w:val="center"/>
          </w:tcPr>
          <w:p w:rsidR="00CD681A" w:rsidRDefault="00E50B64">
            <w:pPr>
              <w:ind w:leftChars="17" w:left="36"/>
              <w:jc w:val="center"/>
              <w:rPr>
                <w:rFonts w:ascii="宋体" w:hAnsi="宋体" w:cs="宋体"/>
                <w:szCs w:val="21"/>
              </w:rPr>
            </w:pPr>
            <w:r>
              <w:rPr>
                <w:rFonts w:ascii="宋体" w:hAnsi="宋体" w:cs="宋体" w:hint="eastAsia"/>
                <w:szCs w:val="21"/>
              </w:rPr>
              <w:t>□通过</w:t>
            </w:r>
          </w:p>
          <w:p w:rsidR="00CD681A" w:rsidRDefault="00E50B64">
            <w:pPr>
              <w:ind w:leftChars="17" w:left="36"/>
              <w:jc w:val="center"/>
              <w:rPr>
                <w:rFonts w:ascii="宋体" w:hAnsi="宋体" w:cs="宋体"/>
                <w:b/>
                <w:bCs/>
                <w:szCs w:val="21"/>
              </w:rPr>
            </w:pPr>
            <w:r>
              <w:rPr>
                <w:rFonts w:ascii="宋体" w:hAnsi="宋体" w:cs="宋体" w:hint="eastAsia"/>
                <w:szCs w:val="21"/>
              </w:rPr>
              <w:t>□不通过</w:t>
            </w:r>
          </w:p>
        </w:tc>
        <w:tc>
          <w:tcPr>
            <w:tcW w:w="1392" w:type="dxa"/>
            <w:vAlign w:val="center"/>
          </w:tcPr>
          <w:p w:rsidR="00CD681A" w:rsidRDefault="00E50B64">
            <w:pPr>
              <w:ind w:rightChars="-85" w:right="-178"/>
              <w:jc w:val="center"/>
              <w:rPr>
                <w:rFonts w:ascii="宋体" w:hAnsi="宋体" w:cs="宋体"/>
                <w:b/>
                <w:bCs/>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90"/>
          <w:jc w:val="center"/>
        </w:trPr>
        <w:tc>
          <w:tcPr>
            <w:tcW w:w="722" w:type="dxa"/>
            <w:vAlign w:val="center"/>
          </w:tcPr>
          <w:p w:rsidR="00CD681A" w:rsidRDefault="00E50B64">
            <w:pPr>
              <w:jc w:val="center"/>
              <w:rPr>
                <w:rFonts w:ascii="宋体" w:hAnsi="宋体" w:cs="宋体"/>
                <w:szCs w:val="21"/>
              </w:rPr>
            </w:pPr>
            <w:r>
              <w:rPr>
                <w:rFonts w:ascii="宋体" w:hAnsi="宋体" w:cs="宋体" w:hint="eastAsia"/>
                <w:szCs w:val="21"/>
              </w:rPr>
              <w:t>2</w:t>
            </w:r>
          </w:p>
        </w:tc>
        <w:tc>
          <w:tcPr>
            <w:tcW w:w="6990" w:type="dxa"/>
            <w:vAlign w:val="center"/>
          </w:tcPr>
          <w:p w:rsidR="00CD681A" w:rsidRDefault="00E50B64">
            <w:pPr>
              <w:spacing w:line="420" w:lineRule="exact"/>
              <w:jc w:val="left"/>
              <w:rPr>
                <w:highlight w:val="yellow"/>
              </w:rPr>
            </w:pPr>
            <w:r>
              <w:rPr>
                <w:rFonts w:ascii="Tahoma" w:hAnsi="Tahoma" w:cs="宋体" w:hint="eastAsia"/>
                <w:kern w:val="0"/>
                <w:szCs w:val="21"/>
              </w:rPr>
              <w:t>生产许可</w:t>
            </w:r>
            <w:r>
              <w:rPr>
                <w:rFonts w:ascii="Tahoma" w:hAnsi="Tahoma" w:cs="宋体" w:hint="eastAsia"/>
                <w:kern w:val="0"/>
                <w:szCs w:val="21"/>
              </w:rPr>
              <w:t>/</w:t>
            </w:r>
            <w:r>
              <w:rPr>
                <w:rFonts w:ascii="Tahoma" w:hAnsi="Tahoma" w:cs="宋体" w:hint="eastAsia"/>
                <w:kern w:val="0"/>
                <w:szCs w:val="21"/>
              </w:rPr>
              <w:t>备案或经营许可</w:t>
            </w:r>
            <w:r>
              <w:rPr>
                <w:rFonts w:ascii="Tahoma" w:hAnsi="Tahoma" w:cs="宋体" w:hint="eastAsia"/>
                <w:kern w:val="0"/>
                <w:szCs w:val="21"/>
              </w:rPr>
              <w:t>/</w:t>
            </w:r>
            <w:r>
              <w:rPr>
                <w:rFonts w:ascii="Tahoma" w:hAnsi="Tahoma" w:cs="宋体" w:hint="eastAsia"/>
                <w:kern w:val="0"/>
                <w:szCs w:val="21"/>
              </w:rPr>
              <w:t>备案是否有效期内，</w:t>
            </w:r>
            <w:r>
              <w:rPr>
                <w:rFonts w:ascii="Tahoma" w:hAnsi="Tahoma" w:cs="宋体" w:hint="eastAsia"/>
                <w:kern w:val="0"/>
                <w:szCs w:val="21"/>
              </w:rPr>
              <w:t>如开标时以上证件有效期剩余不足</w:t>
            </w:r>
            <w:r>
              <w:rPr>
                <w:rFonts w:ascii="Tahoma" w:hAnsi="Tahoma" w:cs="宋体" w:hint="eastAsia"/>
                <w:kern w:val="0"/>
                <w:szCs w:val="21"/>
              </w:rPr>
              <w:t xml:space="preserve"> 3 </w:t>
            </w:r>
            <w:r>
              <w:rPr>
                <w:rFonts w:ascii="Tahoma" w:hAnsi="Tahoma" w:cs="宋体" w:hint="eastAsia"/>
                <w:kern w:val="0"/>
                <w:szCs w:val="21"/>
              </w:rPr>
              <w:t>个月，检查投标人是否一并提交续期申请证明（新旧证件交替期间，共同有效的，检查新旧证是否均提交）。</w:t>
            </w:r>
          </w:p>
        </w:tc>
        <w:tc>
          <w:tcPr>
            <w:tcW w:w="1335" w:type="dxa"/>
            <w:vAlign w:val="center"/>
          </w:tcPr>
          <w:p w:rsidR="00CD681A" w:rsidRDefault="00E50B64">
            <w:pPr>
              <w:ind w:leftChars="17" w:left="36"/>
              <w:jc w:val="center"/>
              <w:rPr>
                <w:rFonts w:ascii="宋体" w:hAnsi="宋体" w:cs="宋体"/>
                <w:szCs w:val="21"/>
              </w:rPr>
            </w:pPr>
            <w:r>
              <w:rPr>
                <w:rFonts w:ascii="宋体" w:hAnsi="宋体" w:cs="宋体" w:hint="eastAsia"/>
                <w:szCs w:val="21"/>
              </w:rPr>
              <w:t>□通过</w:t>
            </w:r>
          </w:p>
          <w:p w:rsidR="00CD681A" w:rsidRDefault="00E50B64">
            <w:pPr>
              <w:ind w:leftChars="17" w:left="36"/>
              <w:jc w:val="center"/>
              <w:rPr>
                <w:rFonts w:ascii="宋体" w:hAnsi="宋体" w:cs="宋体"/>
                <w:szCs w:val="21"/>
              </w:rPr>
            </w:pPr>
            <w:r>
              <w:rPr>
                <w:rFonts w:ascii="宋体" w:hAnsi="宋体" w:cs="宋体" w:hint="eastAsia"/>
                <w:szCs w:val="21"/>
              </w:rPr>
              <w:t>□不通过</w:t>
            </w:r>
          </w:p>
        </w:tc>
        <w:tc>
          <w:tcPr>
            <w:tcW w:w="1392" w:type="dxa"/>
            <w:vAlign w:val="center"/>
          </w:tcPr>
          <w:p w:rsidR="00CD681A" w:rsidRDefault="00E50B64">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90"/>
          <w:jc w:val="center"/>
        </w:trPr>
        <w:tc>
          <w:tcPr>
            <w:tcW w:w="722" w:type="dxa"/>
            <w:vAlign w:val="center"/>
          </w:tcPr>
          <w:p w:rsidR="00CD681A" w:rsidRDefault="00E50B64">
            <w:pPr>
              <w:jc w:val="center"/>
              <w:rPr>
                <w:rFonts w:ascii="宋体" w:hAnsi="宋体" w:cs="宋体"/>
                <w:szCs w:val="21"/>
              </w:rPr>
            </w:pPr>
            <w:r>
              <w:rPr>
                <w:rFonts w:ascii="宋体" w:hAnsi="宋体" w:cs="宋体" w:hint="eastAsia"/>
                <w:szCs w:val="21"/>
              </w:rPr>
              <w:t>3</w:t>
            </w:r>
          </w:p>
        </w:tc>
        <w:tc>
          <w:tcPr>
            <w:tcW w:w="6990" w:type="dxa"/>
            <w:vAlign w:val="center"/>
          </w:tcPr>
          <w:p w:rsidR="00CD681A" w:rsidRDefault="00E50B64">
            <w:pPr>
              <w:tabs>
                <w:tab w:val="left" w:pos="612"/>
              </w:tabs>
              <w:rPr>
                <w:highlight w:val="yellow"/>
              </w:rPr>
            </w:pPr>
            <w:r>
              <w:rPr>
                <w:rFonts w:hint="eastAsia"/>
              </w:rPr>
              <w:t>所投产品为进口</w:t>
            </w:r>
            <w:r>
              <w:rPr>
                <w:rFonts w:hint="eastAsia"/>
              </w:rPr>
              <w:t>试剂</w:t>
            </w:r>
            <w:r>
              <w:rPr>
                <w:rFonts w:hint="eastAsia"/>
              </w:rPr>
              <w:t>时，提供进口生产企业或进口总代理商开具的授权委托书。</w:t>
            </w:r>
          </w:p>
        </w:tc>
        <w:tc>
          <w:tcPr>
            <w:tcW w:w="1335" w:type="dxa"/>
            <w:vAlign w:val="center"/>
          </w:tcPr>
          <w:p w:rsidR="00CD681A" w:rsidRDefault="00E50B64">
            <w:pPr>
              <w:ind w:leftChars="17" w:left="36"/>
              <w:jc w:val="center"/>
              <w:rPr>
                <w:rFonts w:ascii="宋体" w:hAnsi="宋体" w:cs="宋体"/>
                <w:szCs w:val="21"/>
              </w:rPr>
            </w:pPr>
            <w:r>
              <w:rPr>
                <w:rFonts w:ascii="宋体" w:hAnsi="宋体" w:cs="宋体" w:hint="eastAsia"/>
                <w:szCs w:val="21"/>
              </w:rPr>
              <w:t>□通过</w:t>
            </w:r>
          </w:p>
          <w:p w:rsidR="00CD681A" w:rsidRDefault="00E50B64">
            <w:pPr>
              <w:ind w:leftChars="17" w:left="36"/>
              <w:jc w:val="center"/>
              <w:rPr>
                <w:rFonts w:ascii="宋体" w:hAnsi="宋体" w:cs="宋体"/>
                <w:szCs w:val="21"/>
              </w:rPr>
            </w:pPr>
            <w:r>
              <w:rPr>
                <w:rFonts w:ascii="宋体" w:hAnsi="宋体" w:cs="宋体" w:hint="eastAsia"/>
                <w:szCs w:val="21"/>
              </w:rPr>
              <w:t>□不通过</w:t>
            </w:r>
          </w:p>
        </w:tc>
        <w:tc>
          <w:tcPr>
            <w:tcW w:w="1392" w:type="dxa"/>
            <w:vAlign w:val="center"/>
          </w:tcPr>
          <w:p w:rsidR="00CD681A" w:rsidRDefault="00E50B64">
            <w:pPr>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584"/>
          <w:jc w:val="center"/>
        </w:trPr>
        <w:tc>
          <w:tcPr>
            <w:tcW w:w="722" w:type="dxa"/>
            <w:vAlign w:val="center"/>
          </w:tcPr>
          <w:p w:rsidR="00CD681A" w:rsidRDefault="00E50B64">
            <w:pPr>
              <w:jc w:val="center"/>
              <w:rPr>
                <w:rFonts w:ascii="宋体" w:hAnsi="宋体" w:cs="宋体"/>
                <w:szCs w:val="21"/>
              </w:rPr>
            </w:pPr>
            <w:r>
              <w:rPr>
                <w:rFonts w:ascii="宋体" w:hAnsi="宋体" w:cs="宋体" w:hint="eastAsia"/>
                <w:szCs w:val="21"/>
              </w:rPr>
              <w:t>4</w:t>
            </w:r>
          </w:p>
        </w:tc>
        <w:tc>
          <w:tcPr>
            <w:tcW w:w="6990" w:type="dxa"/>
            <w:vAlign w:val="center"/>
          </w:tcPr>
          <w:p w:rsidR="00CD681A" w:rsidRDefault="00E50B64">
            <w:pPr>
              <w:spacing w:line="420" w:lineRule="exact"/>
              <w:jc w:val="left"/>
              <w:rPr>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tc>
        <w:tc>
          <w:tcPr>
            <w:tcW w:w="1335" w:type="dxa"/>
            <w:vAlign w:val="center"/>
          </w:tcPr>
          <w:p w:rsidR="00CD681A" w:rsidRDefault="00E50B64">
            <w:pPr>
              <w:ind w:leftChars="17" w:left="36"/>
              <w:jc w:val="center"/>
              <w:rPr>
                <w:rFonts w:ascii="宋体" w:hAnsi="宋体" w:cs="宋体"/>
                <w:szCs w:val="21"/>
              </w:rPr>
            </w:pPr>
            <w:r>
              <w:rPr>
                <w:rFonts w:ascii="宋体" w:hAnsi="宋体" w:cs="宋体" w:hint="eastAsia"/>
                <w:szCs w:val="21"/>
              </w:rPr>
              <w:t>□通过</w:t>
            </w:r>
          </w:p>
          <w:p w:rsidR="00CD681A" w:rsidRDefault="00E50B64">
            <w:pPr>
              <w:ind w:leftChars="17" w:left="36"/>
              <w:jc w:val="center"/>
              <w:rPr>
                <w:rFonts w:ascii="宋体" w:hAnsi="宋体" w:cs="宋体"/>
                <w:szCs w:val="21"/>
              </w:rPr>
            </w:pPr>
            <w:r>
              <w:rPr>
                <w:rFonts w:ascii="宋体" w:hAnsi="宋体" w:cs="宋体" w:hint="eastAsia"/>
                <w:szCs w:val="21"/>
              </w:rPr>
              <w:t>□不通过</w:t>
            </w:r>
          </w:p>
        </w:tc>
        <w:tc>
          <w:tcPr>
            <w:tcW w:w="1392" w:type="dxa"/>
            <w:vAlign w:val="center"/>
          </w:tcPr>
          <w:p w:rsidR="00CD681A" w:rsidRDefault="00E50B64">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90"/>
          <w:jc w:val="center"/>
        </w:trPr>
        <w:tc>
          <w:tcPr>
            <w:tcW w:w="722" w:type="dxa"/>
            <w:vAlign w:val="center"/>
          </w:tcPr>
          <w:p w:rsidR="00CD681A" w:rsidRDefault="00E50B64">
            <w:pPr>
              <w:jc w:val="center"/>
              <w:rPr>
                <w:rFonts w:ascii="宋体" w:hAnsi="宋体" w:cs="宋体"/>
                <w:szCs w:val="21"/>
              </w:rPr>
            </w:pPr>
            <w:r>
              <w:rPr>
                <w:rFonts w:ascii="宋体" w:hAnsi="宋体" w:cs="宋体" w:hint="eastAsia"/>
                <w:szCs w:val="21"/>
              </w:rPr>
              <w:t>5</w:t>
            </w:r>
          </w:p>
        </w:tc>
        <w:tc>
          <w:tcPr>
            <w:tcW w:w="6990" w:type="dxa"/>
            <w:vAlign w:val="center"/>
          </w:tcPr>
          <w:p w:rsidR="00CD681A" w:rsidRDefault="00E50B64">
            <w:pPr>
              <w:spacing w:line="420" w:lineRule="exact"/>
              <w:jc w:val="left"/>
              <w:rPr>
                <w:rFonts w:eastAsia="宋体"/>
                <w:szCs w:val="21"/>
                <w:highlight w:val="yellow"/>
              </w:rPr>
            </w:pPr>
            <w:r>
              <w:rPr>
                <w:rFonts w:ascii="Tahoma" w:hAnsi="Tahoma" w:cs="宋体" w:hint="eastAsia"/>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rsidR="00CD681A" w:rsidRDefault="00E50B64">
            <w:pPr>
              <w:ind w:leftChars="17" w:left="36"/>
              <w:jc w:val="center"/>
              <w:rPr>
                <w:rFonts w:ascii="宋体" w:hAnsi="宋体" w:cs="宋体"/>
                <w:szCs w:val="21"/>
              </w:rPr>
            </w:pPr>
            <w:r>
              <w:rPr>
                <w:rFonts w:ascii="宋体" w:hAnsi="宋体" w:cs="宋体" w:hint="eastAsia"/>
                <w:szCs w:val="21"/>
              </w:rPr>
              <w:t>□通过</w:t>
            </w:r>
          </w:p>
          <w:p w:rsidR="00CD681A" w:rsidRDefault="00E50B64">
            <w:pPr>
              <w:ind w:leftChars="17" w:left="36"/>
              <w:jc w:val="center"/>
              <w:rPr>
                <w:rFonts w:ascii="宋体" w:hAnsi="宋体" w:cs="宋体"/>
                <w:szCs w:val="21"/>
              </w:rPr>
            </w:pPr>
            <w:r>
              <w:rPr>
                <w:rFonts w:ascii="宋体" w:hAnsi="宋体" w:cs="宋体" w:hint="eastAsia"/>
                <w:szCs w:val="21"/>
              </w:rPr>
              <w:t>□不通过</w:t>
            </w:r>
          </w:p>
        </w:tc>
        <w:tc>
          <w:tcPr>
            <w:tcW w:w="1392" w:type="dxa"/>
            <w:vAlign w:val="center"/>
          </w:tcPr>
          <w:p w:rsidR="00CD681A" w:rsidRDefault="00E50B64">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550"/>
          <w:jc w:val="center"/>
        </w:trPr>
        <w:tc>
          <w:tcPr>
            <w:tcW w:w="722" w:type="dxa"/>
            <w:vAlign w:val="center"/>
          </w:tcPr>
          <w:p w:rsidR="00CD681A" w:rsidRDefault="00E50B64">
            <w:pPr>
              <w:tabs>
                <w:tab w:val="left" w:pos="176"/>
                <w:tab w:val="left" w:pos="612"/>
              </w:tabs>
              <w:ind w:firstLineChars="100" w:firstLine="210"/>
              <w:rPr>
                <w:rFonts w:ascii="宋体" w:hAnsi="宋体" w:cs="宋体"/>
                <w:szCs w:val="21"/>
              </w:rPr>
            </w:pPr>
            <w:r>
              <w:rPr>
                <w:rFonts w:hint="eastAsia"/>
              </w:rPr>
              <w:t>6</w:t>
            </w:r>
          </w:p>
        </w:tc>
        <w:tc>
          <w:tcPr>
            <w:tcW w:w="6990" w:type="dxa"/>
            <w:vAlign w:val="center"/>
          </w:tcPr>
          <w:p w:rsidR="00CD681A" w:rsidRDefault="00CD681A"/>
          <w:p w:rsidR="00CD681A" w:rsidRDefault="00E50B64">
            <w:r>
              <w:rPr>
                <w:rFonts w:hint="eastAsia"/>
              </w:rPr>
              <w:t>无</w:t>
            </w:r>
            <w:r>
              <w:rPr>
                <w:rFonts w:hint="eastAsia"/>
              </w:rPr>
              <w:t>直接</w:t>
            </w:r>
            <w:r>
              <w:rPr>
                <w:rFonts w:hint="eastAsia"/>
              </w:rPr>
              <w:t>关联关系承诺函。</w:t>
            </w:r>
          </w:p>
          <w:p w:rsidR="00CD681A" w:rsidRDefault="00CD681A">
            <w:pPr>
              <w:tabs>
                <w:tab w:val="left" w:pos="612"/>
              </w:tabs>
              <w:rPr>
                <w:highlight w:val="yellow"/>
              </w:rPr>
            </w:pPr>
          </w:p>
        </w:tc>
        <w:tc>
          <w:tcPr>
            <w:tcW w:w="1335" w:type="dxa"/>
            <w:shd w:val="clear" w:color="auto" w:fill="auto"/>
            <w:vAlign w:val="center"/>
          </w:tcPr>
          <w:p w:rsidR="00CD681A" w:rsidRDefault="00E50B64">
            <w:pPr>
              <w:ind w:leftChars="17" w:left="36"/>
              <w:jc w:val="center"/>
              <w:rPr>
                <w:rFonts w:ascii="宋体" w:hAnsi="宋体" w:cs="宋体"/>
                <w:szCs w:val="21"/>
              </w:rPr>
            </w:pPr>
            <w:r>
              <w:rPr>
                <w:rFonts w:ascii="宋体" w:hAnsi="宋体" w:cs="宋体" w:hint="eastAsia"/>
                <w:szCs w:val="21"/>
              </w:rPr>
              <w:t>□通过</w:t>
            </w:r>
          </w:p>
          <w:p w:rsidR="00CD681A" w:rsidRDefault="00E50B64">
            <w:pPr>
              <w:ind w:leftChars="17" w:left="36"/>
              <w:jc w:val="center"/>
              <w:rPr>
                <w:rFonts w:ascii="宋体" w:hAnsi="宋体" w:cs="宋体"/>
                <w:szCs w:val="21"/>
              </w:rPr>
            </w:pPr>
            <w:r>
              <w:rPr>
                <w:rFonts w:ascii="宋体" w:hAnsi="宋体" w:cs="宋体" w:hint="eastAsia"/>
                <w:szCs w:val="21"/>
              </w:rPr>
              <w:t>□不通过</w:t>
            </w:r>
          </w:p>
        </w:tc>
        <w:tc>
          <w:tcPr>
            <w:tcW w:w="1392" w:type="dxa"/>
            <w:shd w:val="clear" w:color="auto" w:fill="auto"/>
            <w:vAlign w:val="center"/>
          </w:tcPr>
          <w:p w:rsidR="00CD681A" w:rsidRDefault="00E50B64">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90"/>
          <w:jc w:val="center"/>
        </w:trPr>
        <w:tc>
          <w:tcPr>
            <w:tcW w:w="722" w:type="dxa"/>
            <w:vAlign w:val="center"/>
          </w:tcPr>
          <w:p w:rsidR="00CD681A" w:rsidRDefault="00E50B64">
            <w:pPr>
              <w:tabs>
                <w:tab w:val="left" w:pos="176"/>
                <w:tab w:val="left" w:pos="612"/>
              </w:tabs>
              <w:ind w:firstLineChars="100" w:firstLine="210"/>
            </w:pPr>
            <w:r>
              <w:rPr>
                <w:rFonts w:hint="eastAsia"/>
              </w:rPr>
              <w:t>7</w:t>
            </w:r>
          </w:p>
        </w:tc>
        <w:tc>
          <w:tcPr>
            <w:tcW w:w="6990" w:type="dxa"/>
            <w:vAlign w:val="center"/>
          </w:tcPr>
          <w:p w:rsidR="00CD681A" w:rsidRDefault="00E50B64">
            <w:pPr>
              <w:tabs>
                <w:tab w:val="left" w:pos="612"/>
              </w:tabs>
              <w:rPr>
                <w:highlight w:val="yellow"/>
              </w:rPr>
            </w:pPr>
            <w:r>
              <w:rPr>
                <w:rFonts w:hint="eastAsia"/>
                <w:highlight w:val="yellow"/>
              </w:rPr>
              <w:t>按规定提供</w:t>
            </w:r>
            <w:r>
              <w:rPr>
                <w:rFonts w:hint="eastAsia"/>
                <w:highlight w:val="yellow"/>
              </w:rPr>
              <w:t>《供应商基本情况表》</w:t>
            </w:r>
            <w:r>
              <w:rPr>
                <w:rFonts w:hint="eastAsia"/>
                <w:highlight w:val="yellow"/>
              </w:rPr>
              <w:t>及社保证明</w:t>
            </w:r>
            <w:r>
              <w:rPr>
                <w:rFonts w:hint="eastAsia"/>
                <w:highlight w:val="yellow"/>
              </w:rPr>
              <w:t>。</w:t>
            </w:r>
          </w:p>
        </w:tc>
        <w:tc>
          <w:tcPr>
            <w:tcW w:w="1335" w:type="dxa"/>
            <w:shd w:val="clear" w:color="auto" w:fill="auto"/>
            <w:vAlign w:val="center"/>
          </w:tcPr>
          <w:p w:rsidR="00CD681A" w:rsidRDefault="00E50B64">
            <w:pPr>
              <w:ind w:leftChars="17" w:left="36"/>
              <w:jc w:val="center"/>
              <w:rPr>
                <w:rFonts w:ascii="宋体" w:hAnsi="宋体" w:cs="宋体"/>
                <w:szCs w:val="21"/>
              </w:rPr>
            </w:pPr>
            <w:r>
              <w:rPr>
                <w:rFonts w:ascii="宋体" w:hAnsi="宋体" w:cs="宋体" w:hint="eastAsia"/>
                <w:szCs w:val="21"/>
              </w:rPr>
              <w:t>□通过</w:t>
            </w:r>
          </w:p>
          <w:p w:rsidR="00CD681A" w:rsidRDefault="00E50B64">
            <w:pPr>
              <w:ind w:leftChars="17" w:left="36"/>
              <w:jc w:val="center"/>
              <w:rPr>
                <w:rFonts w:ascii="宋体" w:hAnsi="宋体" w:cs="宋体"/>
                <w:szCs w:val="21"/>
              </w:rPr>
            </w:pPr>
            <w:r>
              <w:rPr>
                <w:rFonts w:ascii="宋体" w:hAnsi="宋体" w:cs="宋体" w:hint="eastAsia"/>
                <w:szCs w:val="21"/>
              </w:rPr>
              <w:t>□不通过</w:t>
            </w:r>
          </w:p>
        </w:tc>
        <w:tc>
          <w:tcPr>
            <w:tcW w:w="1392" w:type="dxa"/>
            <w:shd w:val="clear" w:color="auto" w:fill="auto"/>
            <w:vAlign w:val="center"/>
          </w:tcPr>
          <w:p w:rsidR="00CD681A" w:rsidRDefault="00E50B64">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90"/>
          <w:jc w:val="center"/>
        </w:trPr>
        <w:tc>
          <w:tcPr>
            <w:tcW w:w="722" w:type="dxa"/>
            <w:vAlign w:val="center"/>
          </w:tcPr>
          <w:p w:rsidR="00CD681A" w:rsidRDefault="00E50B64">
            <w:pPr>
              <w:tabs>
                <w:tab w:val="left" w:pos="176"/>
                <w:tab w:val="left" w:pos="612"/>
              </w:tabs>
              <w:ind w:firstLineChars="100" w:firstLine="210"/>
            </w:pPr>
            <w:r>
              <w:rPr>
                <w:rFonts w:hint="eastAsia"/>
              </w:rPr>
              <w:t>8</w:t>
            </w:r>
          </w:p>
        </w:tc>
        <w:tc>
          <w:tcPr>
            <w:tcW w:w="6990" w:type="dxa"/>
            <w:vAlign w:val="center"/>
          </w:tcPr>
          <w:p w:rsidR="00CD681A" w:rsidRDefault="00E50B64">
            <w:pPr>
              <w:tabs>
                <w:tab w:val="left" w:pos="612"/>
              </w:tabs>
              <w:rPr>
                <w:highlight w:val="yellow"/>
              </w:rPr>
            </w:pPr>
            <w:r>
              <w:rPr>
                <w:rFonts w:ascii="宋体" w:hAnsi="宋体" w:cs="宋体" w:hint="eastAsia"/>
                <w:sz w:val="24"/>
              </w:rPr>
              <w:t>是否提供中标后完整履行合同周期（</w:t>
            </w:r>
            <w:r>
              <w:rPr>
                <w:rFonts w:ascii="宋体" w:hAnsi="宋体" w:cs="宋体" w:hint="eastAsia"/>
                <w:sz w:val="24"/>
              </w:rPr>
              <w:t>24</w:t>
            </w:r>
            <w:r>
              <w:rPr>
                <w:rFonts w:ascii="宋体" w:hAnsi="宋体" w:cs="宋体" w:hint="eastAsia"/>
                <w:sz w:val="24"/>
              </w:rPr>
              <w:t>个月）的承诺函。</w:t>
            </w:r>
          </w:p>
        </w:tc>
        <w:tc>
          <w:tcPr>
            <w:tcW w:w="1335" w:type="dxa"/>
            <w:shd w:val="clear" w:color="auto" w:fill="auto"/>
            <w:vAlign w:val="center"/>
          </w:tcPr>
          <w:p w:rsidR="00CD681A" w:rsidRDefault="00E50B64">
            <w:pPr>
              <w:ind w:leftChars="17" w:left="36"/>
              <w:jc w:val="center"/>
              <w:rPr>
                <w:rFonts w:ascii="宋体" w:hAnsi="宋体" w:cs="宋体"/>
                <w:szCs w:val="21"/>
              </w:rPr>
            </w:pPr>
            <w:r>
              <w:rPr>
                <w:rFonts w:ascii="宋体" w:hAnsi="宋体" w:cs="宋体" w:hint="eastAsia"/>
                <w:szCs w:val="21"/>
              </w:rPr>
              <w:t>□通过</w:t>
            </w:r>
          </w:p>
          <w:p w:rsidR="00CD681A" w:rsidRDefault="00E50B64">
            <w:pPr>
              <w:ind w:leftChars="17" w:left="36"/>
              <w:jc w:val="center"/>
              <w:rPr>
                <w:rFonts w:ascii="宋体" w:hAnsi="宋体" w:cs="宋体"/>
                <w:szCs w:val="21"/>
              </w:rPr>
            </w:pPr>
            <w:r>
              <w:rPr>
                <w:rFonts w:ascii="宋体" w:hAnsi="宋体" w:cs="宋体" w:hint="eastAsia"/>
                <w:szCs w:val="21"/>
              </w:rPr>
              <w:t>□不通过</w:t>
            </w:r>
          </w:p>
        </w:tc>
        <w:tc>
          <w:tcPr>
            <w:tcW w:w="1392" w:type="dxa"/>
            <w:shd w:val="clear" w:color="auto" w:fill="auto"/>
            <w:vAlign w:val="center"/>
          </w:tcPr>
          <w:p w:rsidR="00CD681A" w:rsidRDefault="00E50B64">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bl>
    <w:p w:rsidR="00CD681A" w:rsidRDefault="00E50B64">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CD681A" w:rsidRDefault="00CD681A">
      <w:pPr>
        <w:autoSpaceDE w:val="0"/>
        <w:autoSpaceDN w:val="0"/>
        <w:adjustRightInd w:val="0"/>
        <w:snapToGrid w:val="0"/>
        <w:rPr>
          <w:rFonts w:eastAsia="宋体"/>
        </w:rPr>
      </w:pPr>
    </w:p>
    <w:p w:rsidR="00CD681A" w:rsidRDefault="00E50B64">
      <w:pPr>
        <w:autoSpaceDE w:val="0"/>
        <w:autoSpaceDN w:val="0"/>
        <w:adjustRightInd w:val="0"/>
        <w:snapToGrid w:val="0"/>
        <w:rPr>
          <w:rFonts w:eastAsia="宋体"/>
        </w:rPr>
      </w:pPr>
      <w:r>
        <w:rPr>
          <w:rFonts w:eastAsia="宋体" w:hint="eastAsia"/>
        </w:rPr>
        <w:t>投标人法定代表人（或法定代表人授权代表）签字：</w:t>
      </w:r>
    </w:p>
    <w:p w:rsidR="00CD681A" w:rsidRDefault="00E50B64">
      <w:pPr>
        <w:autoSpaceDE w:val="0"/>
        <w:autoSpaceDN w:val="0"/>
        <w:adjustRightInd w:val="0"/>
        <w:snapToGrid w:val="0"/>
        <w:rPr>
          <w:rFonts w:eastAsia="宋体"/>
        </w:rPr>
      </w:pPr>
      <w:r>
        <w:rPr>
          <w:rFonts w:eastAsia="宋体" w:hint="eastAsia"/>
        </w:rPr>
        <w:t>投标人名称（加盖公章）：</w:t>
      </w:r>
    </w:p>
    <w:p w:rsidR="00CD681A" w:rsidRDefault="00E50B64">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CD681A" w:rsidRDefault="00E50B64">
      <w:pPr>
        <w:rPr>
          <w:rFonts w:eastAsia="宋体"/>
        </w:rPr>
      </w:pPr>
      <w:r>
        <w:rPr>
          <w:rFonts w:eastAsia="宋体"/>
        </w:rPr>
        <w:br w:type="page"/>
      </w:r>
    </w:p>
    <w:p w:rsidR="00CD681A" w:rsidRDefault="00CD681A">
      <w:pPr>
        <w:pStyle w:val="aff3"/>
        <w:ind w:firstLine="420"/>
        <w:rPr>
          <w:rFonts w:eastAsia="宋体"/>
        </w:rPr>
      </w:pPr>
    </w:p>
    <w:p w:rsidR="00CD681A" w:rsidRDefault="00E50B64">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CD681A">
        <w:trPr>
          <w:jc w:val="center"/>
        </w:trPr>
        <w:tc>
          <w:tcPr>
            <w:tcW w:w="789" w:type="dxa"/>
            <w:vAlign w:val="center"/>
          </w:tcPr>
          <w:p w:rsidR="00CD681A" w:rsidRDefault="00E50B64">
            <w:pPr>
              <w:jc w:val="center"/>
              <w:rPr>
                <w:rFonts w:ascii="宋体" w:hAnsi="宋体" w:cs="宋体"/>
                <w:b/>
                <w:bCs/>
                <w:sz w:val="24"/>
              </w:rPr>
            </w:pPr>
            <w:r>
              <w:rPr>
                <w:rFonts w:ascii="宋体" w:hAnsi="宋体" w:cs="宋体" w:hint="eastAsia"/>
                <w:b/>
                <w:bCs/>
                <w:sz w:val="24"/>
              </w:rPr>
              <w:t>序号</w:t>
            </w:r>
          </w:p>
        </w:tc>
        <w:tc>
          <w:tcPr>
            <w:tcW w:w="5431" w:type="dxa"/>
            <w:vAlign w:val="center"/>
          </w:tcPr>
          <w:p w:rsidR="00CD681A" w:rsidRDefault="00E50B64">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CD681A" w:rsidRDefault="00E50B64">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CD681A" w:rsidRDefault="00E50B64">
            <w:pPr>
              <w:ind w:rightChars="-85" w:right="-178"/>
              <w:jc w:val="center"/>
              <w:rPr>
                <w:rFonts w:ascii="宋体" w:hAnsi="宋体" w:cs="宋体"/>
                <w:b/>
                <w:bCs/>
                <w:sz w:val="24"/>
              </w:rPr>
            </w:pPr>
            <w:r>
              <w:rPr>
                <w:rFonts w:ascii="宋体" w:hAnsi="宋体" w:cs="宋体" w:hint="eastAsia"/>
                <w:b/>
                <w:bCs/>
                <w:sz w:val="24"/>
              </w:rPr>
              <w:t>证明资料</w:t>
            </w:r>
          </w:p>
        </w:tc>
      </w:tr>
      <w:tr w:rsidR="00CD681A">
        <w:trPr>
          <w:trHeight w:val="415"/>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1</w:t>
            </w:r>
          </w:p>
        </w:tc>
        <w:tc>
          <w:tcPr>
            <w:tcW w:w="5431" w:type="dxa"/>
            <w:vAlign w:val="center"/>
          </w:tcPr>
          <w:p w:rsidR="00CD681A" w:rsidRDefault="00E50B6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CD681A" w:rsidRDefault="00E50B64">
            <w:pPr>
              <w:ind w:leftChars="19" w:left="40"/>
              <w:rPr>
                <w:rFonts w:ascii="宋体" w:hAnsi="宋体" w:cs="宋体"/>
                <w:szCs w:val="21"/>
              </w:rPr>
            </w:pPr>
            <w:r>
              <w:rPr>
                <w:rFonts w:ascii="宋体" w:hAnsi="宋体" w:cs="宋体" w:hint="eastAsia"/>
                <w:szCs w:val="21"/>
              </w:rPr>
              <w:t>□通过</w:t>
            </w:r>
          </w:p>
          <w:p w:rsidR="00CD681A" w:rsidRDefault="00E50B6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CD681A" w:rsidRDefault="00E50B64">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CD681A">
        <w:trPr>
          <w:trHeight w:val="439"/>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2</w:t>
            </w:r>
          </w:p>
        </w:tc>
        <w:tc>
          <w:tcPr>
            <w:tcW w:w="5431" w:type="dxa"/>
            <w:vAlign w:val="center"/>
          </w:tcPr>
          <w:p w:rsidR="00CD681A" w:rsidRDefault="00E50B64">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CD681A" w:rsidRDefault="00E50B64">
            <w:pPr>
              <w:ind w:leftChars="17" w:left="36"/>
              <w:rPr>
                <w:rFonts w:ascii="宋体" w:hAnsi="宋体" w:cs="宋体"/>
                <w:szCs w:val="21"/>
              </w:rPr>
            </w:pPr>
            <w:r>
              <w:rPr>
                <w:rFonts w:ascii="宋体" w:hAnsi="宋体" w:cs="宋体" w:hint="eastAsia"/>
                <w:szCs w:val="21"/>
              </w:rPr>
              <w:t>□通过</w:t>
            </w:r>
          </w:p>
          <w:p w:rsidR="00CD681A" w:rsidRDefault="00E50B64">
            <w:pPr>
              <w:ind w:leftChars="17" w:left="36"/>
              <w:rPr>
                <w:rFonts w:ascii="宋体" w:hAnsi="宋体" w:cs="宋体"/>
                <w:szCs w:val="21"/>
              </w:rPr>
            </w:pPr>
            <w:r>
              <w:rPr>
                <w:rFonts w:ascii="宋体" w:hAnsi="宋体" w:cs="宋体" w:hint="eastAsia"/>
                <w:szCs w:val="21"/>
              </w:rPr>
              <w:t>□不通过</w:t>
            </w:r>
          </w:p>
        </w:tc>
        <w:tc>
          <w:tcPr>
            <w:tcW w:w="2294" w:type="dxa"/>
            <w:vAlign w:val="center"/>
          </w:tcPr>
          <w:p w:rsidR="00CD681A" w:rsidRDefault="00E50B64">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3</w:t>
            </w:r>
          </w:p>
        </w:tc>
        <w:tc>
          <w:tcPr>
            <w:tcW w:w="5431" w:type="dxa"/>
            <w:vAlign w:val="center"/>
          </w:tcPr>
          <w:p w:rsidR="00CD681A" w:rsidRDefault="00E50B64">
            <w:pPr>
              <w:autoSpaceDE w:val="0"/>
              <w:autoSpaceDN w:val="0"/>
              <w:adjustRightInd w:val="0"/>
              <w:snapToGrid w:val="0"/>
              <w:rPr>
                <w:rFonts w:eastAsia="宋体"/>
                <w:szCs w:val="21"/>
              </w:rPr>
            </w:pPr>
            <w:r>
              <w:rPr>
                <w:rFonts w:eastAsia="宋体" w:hint="eastAsia"/>
                <w:szCs w:val="21"/>
              </w:rPr>
              <w:t>投标报价不存在以下情况：</w:t>
            </w:r>
          </w:p>
          <w:p w:rsidR="00CD681A" w:rsidRDefault="00E50B64">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w:t>
            </w:r>
            <w:r>
              <w:rPr>
                <w:rFonts w:ascii="宋体" w:eastAsia="宋体" w:hAnsi="宋体" w:cs="宋体" w:hint="eastAsia"/>
                <w:b/>
                <w:bCs/>
                <w:sz w:val="24"/>
                <w:highlight w:val="yellow"/>
              </w:rPr>
              <w:t>深圳市</w:t>
            </w:r>
            <w:r>
              <w:rPr>
                <w:rFonts w:ascii="宋体" w:eastAsia="宋体" w:hAnsi="宋体" w:cs="宋体" w:hint="eastAsia"/>
                <w:b/>
                <w:bCs/>
                <w:sz w:val="24"/>
                <w:highlight w:val="yellow"/>
              </w:rPr>
              <w:t>阳光平台三色九段加权平均值价格</w:t>
            </w:r>
            <w:r>
              <w:rPr>
                <w:rFonts w:eastAsia="宋体" w:hint="eastAsia"/>
                <w:szCs w:val="21"/>
              </w:rPr>
              <w:t>。</w:t>
            </w:r>
          </w:p>
          <w:p w:rsidR="00CD681A" w:rsidRDefault="00E50B64">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CD681A" w:rsidRDefault="00E50B64">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CD681A" w:rsidRDefault="00E50B64">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CD681A" w:rsidRDefault="00E50B64">
            <w:pPr>
              <w:ind w:leftChars="17" w:left="36"/>
              <w:rPr>
                <w:rFonts w:ascii="宋体" w:hAnsi="宋体" w:cs="宋体"/>
                <w:szCs w:val="21"/>
              </w:rPr>
            </w:pPr>
            <w:r>
              <w:rPr>
                <w:rFonts w:ascii="宋体" w:hAnsi="宋体" w:cs="宋体" w:hint="eastAsia"/>
                <w:szCs w:val="21"/>
              </w:rPr>
              <w:t>□通过</w:t>
            </w:r>
          </w:p>
          <w:p w:rsidR="00CD681A" w:rsidRDefault="00E50B64">
            <w:pPr>
              <w:ind w:leftChars="17" w:left="36"/>
              <w:rPr>
                <w:rFonts w:ascii="宋体" w:hAnsi="宋体" w:cs="宋体"/>
                <w:szCs w:val="21"/>
              </w:rPr>
            </w:pPr>
            <w:r>
              <w:rPr>
                <w:rFonts w:ascii="宋体" w:hAnsi="宋体" w:cs="宋体" w:hint="eastAsia"/>
                <w:szCs w:val="21"/>
              </w:rPr>
              <w:t>□不通过</w:t>
            </w:r>
          </w:p>
        </w:tc>
        <w:tc>
          <w:tcPr>
            <w:tcW w:w="2294" w:type="dxa"/>
            <w:vAlign w:val="center"/>
          </w:tcPr>
          <w:p w:rsidR="00CD681A" w:rsidRDefault="00E50B64">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rPr>
          <w:trHeight w:val="555"/>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4</w:t>
            </w:r>
          </w:p>
        </w:tc>
        <w:tc>
          <w:tcPr>
            <w:tcW w:w="5431" w:type="dxa"/>
            <w:vAlign w:val="center"/>
          </w:tcPr>
          <w:p w:rsidR="00CD681A" w:rsidRDefault="00E50B64">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CD681A" w:rsidRDefault="00E50B64">
            <w:pPr>
              <w:ind w:leftChars="19" w:left="40"/>
              <w:rPr>
                <w:rFonts w:ascii="宋体" w:hAnsi="宋体" w:cs="宋体"/>
                <w:szCs w:val="21"/>
              </w:rPr>
            </w:pPr>
            <w:r>
              <w:rPr>
                <w:rFonts w:ascii="宋体" w:hAnsi="宋体" w:cs="宋体" w:hint="eastAsia"/>
                <w:szCs w:val="21"/>
              </w:rPr>
              <w:t>□通过</w:t>
            </w:r>
          </w:p>
          <w:p w:rsidR="00CD681A" w:rsidRDefault="00E50B6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CD681A" w:rsidRDefault="00E50B64">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CD681A">
        <w:trPr>
          <w:trHeight w:val="481"/>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5</w:t>
            </w:r>
          </w:p>
        </w:tc>
        <w:tc>
          <w:tcPr>
            <w:tcW w:w="5431" w:type="dxa"/>
            <w:vAlign w:val="center"/>
          </w:tcPr>
          <w:p w:rsidR="00CD681A" w:rsidRDefault="00E50B64">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CD681A" w:rsidRDefault="00E50B64">
            <w:pPr>
              <w:ind w:leftChars="19" w:left="40"/>
              <w:rPr>
                <w:rFonts w:ascii="宋体" w:hAnsi="宋体" w:cs="宋体"/>
                <w:szCs w:val="21"/>
              </w:rPr>
            </w:pPr>
            <w:r>
              <w:rPr>
                <w:rFonts w:ascii="宋体" w:hAnsi="宋体" w:cs="宋体" w:hint="eastAsia"/>
                <w:szCs w:val="21"/>
              </w:rPr>
              <w:t>□通过</w:t>
            </w:r>
          </w:p>
          <w:p w:rsidR="00CD681A" w:rsidRDefault="00E50B6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CD681A" w:rsidRDefault="00E50B64">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CD681A">
        <w:trPr>
          <w:trHeight w:val="481"/>
          <w:jc w:val="center"/>
        </w:trPr>
        <w:tc>
          <w:tcPr>
            <w:tcW w:w="789" w:type="dxa"/>
            <w:vAlign w:val="center"/>
          </w:tcPr>
          <w:p w:rsidR="00CD681A" w:rsidRDefault="00E50B64">
            <w:pPr>
              <w:jc w:val="center"/>
              <w:rPr>
                <w:rFonts w:ascii="宋体" w:hAnsi="宋体" w:cs="宋体"/>
                <w:szCs w:val="21"/>
              </w:rPr>
            </w:pPr>
            <w:r>
              <w:rPr>
                <w:rFonts w:ascii="宋体" w:hAnsi="宋体" w:cs="宋体" w:hint="eastAsia"/>
                <w:szCs w:val="21"/>
              </w:rPr>
              <w:t>6</w:t>
            </w:r>
          </w:p>
        </w:tc>
        <w:tc>
          <w:tcPr>
            <w:tcW w:w="5431" w:type="dxa"/>
            <w:vAlign w:val="center"/>
          </w:tcPr>
          <w:p w:rsidR="00CD681A" w:rsidRDefault="00E50B64">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rsidR="00CD681A" w:rsidRDefault="00E50B64">
            <w:pPr>
              <w:ind w:leftChars="19" w:left="40"/>
              <w:rPr>
                <w:rFonts w:ascii="宋体" w:hAnsi="宋体" w:cs="宋体"/>
                <w:szCs w:val="21"/>
              </w:rPr>
            </w:pPr>
            <w:r>
              <w:rPr>
                <w:rFonts w:ascii="宋体" w:hAnsi="宋体" w:cs="宋体" w:hint="eastAsia"/>
                <w:szCs w:val="21"/>
              </w:rPr>
              <w:t>□通过</w:t>
            </w:r>
          </w:p>
          <w:p w:rsidR="00CD681A" w:rsidRDefault="00E50B6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CD681A" w:rsidRDefault="00E50B64">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CD681A" w:rsidRDefault="00E50B64">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CD681A" w:rsidRDefault="00CD681A">
      <w:pPr>
        <w:pStyle w:val="22"/>
        <w:ind w:firstLine="480"/>
        <w:rPr>
          <w:rFonts w:ascii="宋体" w:eastAsia="宋体" w:hAnsi="宋体" w:cs="宋体"/>
          <w:sz w:val="24"/>
        </w:rPr>
      </w:pPr>
    </w:p>
    <w:p w:rsidR="00CD681A" w:rsidRDefault="00CD681A"/>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spacing w:line="360" w:lineRule="auto"/>
        <w:rPr>
          <w:rFonts w:eastAsia="宋体"/>
          <w:sz w:val="24"/>
        </w:rPr>
      </w:pPr>
      <w:r>
        <w:rPr>
          <w:rFonts w:eastAsia="宋体"/>
          <w:b/>
          <w:sz w:val="24"/>
        </w:rPr>
        <w:t>（此处加盖投标人单位公章）</w:t>
      </w:r>
    </w:p>
    <w:p w:rsidR="00CD681A" w:rsidRDefault="00CD681A">
      <w:pPr>
        <w:spacing w:line="400" w:lineRule="exact"/>
        <w:rPr>
          <w:rFonts w:ascii="宋体"/>
          <w:b/>
          <w:sz w:val="24"/>
        </w:rPr>
      </w:pPr>
    </w:p>
    <w:p w:rsidR="00CD681A" w:rsidRDefault="00CD681A">
      <w:pPr>
        <w:pStyle w:val="22"/>
        <w:ind w:left="0" w:firstLineChars="0" w:firstLine="0"/>
      </w:pPr>
    </w:p>
    <w:p w:rsidR="00CD681A" w:rsidRDefault="00CD681A"/>
    <w:p w:rsidR="00CD681A" w:rsidRDefault="00E50B64">
      <w:pPr>
        <w:jc w:val="left"/>
        <w:rPr>
          <w:rFonts w:ascii="宋体" w:eastAsia="宋体" w:hAnsi="宋体" w:cs="宋体"/>
          <w:b/>
          <w:bCs/>
          <w:sz w:val="32"/>
          <w:szCs w:val="32"/>
        </w:rPr>
      </w:pPr>
      <w:r>
        <w:rPr>
          <w:rFonts w:ascii="宋体" w:eastAsia="宋体" w:hAnsi="宋体" w:cs="宋体" w:hint="eastAsia"/>
          <w:b/>
          <w:bCs/>
          <w:sz w:val="32"/>
          <w:szCs w:val="32"/>
        </w:rPr>
        <w:br w:type="page"/>
      </w:r>
    </w:p>
    <w:p w:rsidR="00CD681A" w:rsidRDefault="00E50B64">
      <w:pPr>
        <w:jc w:val="center"/>
        <w:rPr>
          <w:rFonts w:ascii="宋体" w:eastAsia="宋体" w:hAnsi="宋体" w:cs="宋体"/>
          <w:b/>
          <w:bCs/>
          <w:sz w:val="32"/>
          <w:szCs w:val="32"/>
        </w:rPr>
      </w:pPr>
      <w:r>
        <w:rPr>
          <w:rFonts w:ascii="宋体" w:eastAsia="宋体" w:hAnsi="宋体" w:cs="宋体" w:hint="eastAsia"/>
          <w:b/>
          <w:bCs/>
          <w:sz w:val="32"/>
          <w:szCs w:val="32"/>
        </w:rPr>
        <w:lastRenderedPageBreak/>
        <w:t>（三）投标人不存在围标串标的承诺及自查表</w:t>
      </w:r>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6023"/>
        <w:gridCol w:w="2756"/>
      </w:tblGrid>
      <w:tr w:rsidR="00CD681A">
        <w:trPr>
          <w:trHeight w:val="414"/>
          <w:tblHeader/>
          <w:jc w:val="center"/>
        </w:trPr>
        <w:tc>
          <w:tcPr>
            <w:tcW w:w="333" w:type="pct"/>
            <w:vAlign w:val="center"/>
          </w:tcPr>
          <w:p w:rsidR="00CD681A" w:rsidRDefault="00E50B64">
            <w:pPr>
              <w:widowControl/>
              <w:jc w:val="center"/>
              <w:rPr>
                <w:rFonts w:ascii="宋体" w:hAnsi="宋体" w:cs="仿宋_GB2312"/>
                <w:b/>
                <w:bCs/>
                <w:szCs w:val="21"/>
              </w:rPr>
            </w:pPr>
            <w:r>
              <w:rPr>
                <w:rFonts w:ascii="宋体" w:hAnsi="宋体" w:cs="仿宋_GB2312" w:hint="eastAsia"/>
                <w:b/>
                <w:bCs/>
                <w:szCs w:val="21"/>
              </w:rPr>
              <w:t>序号</w:t>
            </w:r>
          </w:p>
        </w:tc>
        <w:tc>
          <w:tcPr>
            <w:tcW w:w="3201" w:type="pct"/>
            <w:vAlign w:val="center"/>
          </w:tcPr>
          <w:p w:rsidR="00CD681A" w:rsidRDefault="00E50B64">
            <w:pPr>
              <w:widowControl/>
              <w:jc w:val="center"/>
              <w:rPr>
                <w:rFonts w:ascii="宋体" w:hAnsi="宋体" w:cs="仿宋_GB2312"/>
                <w:b/>
                <w:bCs/>
                <w:szCs w:val="21"/>
              </w:rPr>
            </w:pPr>
            <w:r>
              <w:rPr>
                <w:rFonts w:ascii="宋体" w:hAnsi="宋体" w:cs="仿宋_GB2312" w:hint="eastAsia"/>
                <w:b/>
                <w:bCs/>
                <w:szCs w:val="21"/>
              </w:rPr>
              <w:t>自查内容</w:t>
            </w:r>
          </w:p>
        </w:tc>
        <w:tc>
          <w:tcPr>
            <w:tcW w:w="1465" w:type="pct"/>
            <w:vAlign w:val="center"/>
          </w:tcPr>
          <w:p w:rsidR="00CD681A" w:rsidRDefault="00E50B64">
            <w:pPr>
              <w:widowControl/>
              <w:jc w:val="center"/>
              <w:rPr>
                <w:rFonts w:ascii="宋体" w:hAnsi="宋体" w:cs="仿宋_GB2312"/>
                <w:b/>
                <w:bCs/>
                <w:szCs w:val="21"/>
              </w:rPr>
            </w:pPr>
            <w:r>
              <w:rPr>
                <w:rFonts w:ascii="宋体" w:hAnsi="宋体" w:cs="仿宋_GB2312" w:hint="eastAsia"/>
                <w:b/>
                <w:bCs/>
                <w:szCs w:val="21"/>
              </w:rPr>
              <w:t>承诺</w:t>
            </w:r>
          </w:p>
        </w:tc>
      </w:tr>
      <w:tr w:rsidR="00CD681A">
        <w:trPr>
          <w:trHeight w:val="90"/>
          <w:jc w:val="center"/>
        </w:trPr>
        <w:tc>
          <w:tcPr>
            <w:tcW w:w="333" w:type="pct"/>
            <w:vAlign w:val="center"/>
          </w:tcPr>
          <w:p w:rsidR="00CD681A" w:rsidRDefault="00E50B64">
            <w:pPr>
              <w:widowControl/>
              <w:jc w:val="center"/>
              <w:rPr>
                <w:rFonts w:ascii="宋体" w:hAnsi="宋体" w:cs="仿宋_GB2312"/>
                <w:szCs w:val="21"/>
              </w:rPr>
            </w:pPr>
            <w:r>
              <w:rPr>
                <w:rFonts w:ascii="宋体" w:hAnsi="宋体" w:cs="仿宋_GB2312" w:hint="eastAsia"/>
                <w:szCs w:val="21"/>
              </w:rPr>
              <w:t>1</w:t>
            </w:r>
          </w:p>
        </w:tc>
        <w:tc>
          <w:tcPr>
            <w:tcW w:w="3201" w:type="pct"/>
            <w:vAlign w:val="center"/>
          </w:tcPr>
          <w:p w:rsidR="00CD681A" w:rsidRDefault="00E50B64">
            <w:pPr>
              <w:widowControl/>
              <w:rPr>
                <w:rFonts w:ascii="宋体" w:eastAsia="宋体" w:hAnsi="宋体" w:cs="仿宋_GB2312"/>
                <w:szCs w:val="21"/>
              </w:rPr>
            </w:pPr>
            <w:r>
              <w:rPr>
                <w:rFonts w:ascii="宋体" w:hAnsi="宋体" w:cs="仿宋_GB2312" w:hint="eastAsia"/>
                <w:szCs w:val="21"/>
              </w:rPr>
              <w:t>投标供应商之间相互约定给予未中标的供应商利益补偿</w:t>
            </w:r>
            <w:r>
              <w:rPr>
                <w:rFonts w:ascii="宋体" w:hAnsi="宋体" w:cs="仿宋_GB2312" w:hint="eastAsia"/>
                <w:szCs w:val="21"/>
              </w:rPr>
              <w:t>。</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不存在该种情形</w:t>
            </w:r>
          </w:p>
        </w:tc>
      </w:tr>
      <w:tr w:rsidR="00CD681A">
        <w:trPr>
          <w:trHeight w:val="680"/>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2</w:t>
            </w:r>
          </w:p>
        </w:tc>
        <w:tc>
          <w:tcPr>
            <w:tcW w:w="3201" w:type="pct"/>
            <w:vAlign w:val="center"/>
          </w:tcPr>
          <w:p w:rsidR="00CD681A" w:rsidRDefault="00E50B64">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法定代表人</w:t>
            </w:r>
            <w:r>
              <w:rPr>
                <w:rFonts w:ascii="宋体" w:hAnsi="宋体" w:cs="仿宋_GB2312" w:hint="eastAsia"/>
                <w:b/>
                <w:bCs/>
                <w:szCs w:val="21"/>
              </w:rPr>
              <w:t>/</w:t>
            </w:r>
            <w:r>
              <w:rPr>
                <w:rFonts w:ascii="宋体" w:hAnsi="宋体" w:cs="仿宋_GB2312" w:hint="eastAsia"/>
                <w:b/>
                <w:bCs/>
                <w:szCs w:val="21"/>
              </w:rPr>
              <w:t>单位负责人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CD681A" w:rsidRDefault="00E50B64">
            <w:pPr>
              <w:widowControl/>
              <w:rPr>
                <w:rFonts w:ascii="宋体" w:eastAsia="宋体" w:hAnsi="宋体" w:cs="仿宋_GB2312"/>
                <w:szCs w:val="21"/>
              </w:rPr>
            </w:pPr>
            <w:r>
              <w:rPr>
                <w:rFonts w:ascii="宋体" w:hAnsi="宋体" w:cs="仿宋_GB2312" w:hint="eastAsia"/>
                <w:szCs w:val="21"/>
              </w:rPr>
              <w:t>本公司及法定代表人均已自查</w:t>
            </w:r>
          </w:p>
        </w:tc>
      </w:tr>
      <w:tr w:rsidR="00CD681A">
        <w:trPr>
          <w:trHeight w:val="399"/>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3</w:t>
            </w:r>
          </w:p>
        </w:tc>
        <w:tc>
          <w:tcPr>
            <w:tcW w:w="3201" w:type="pct"/>
            <w:vAlign w:val="center"/>
          </w:tcPr>
          <w:p w:rsidR="00CD681A" w:rsidRDefault="00E50B64">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主要经营负责人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本公司及主要经营负责人均已自查</w:t>
            </w:r>
          </w:p>
        </w:tc>
      </w:tr>
      <w:tr w:rsidR="00CD681A">
        <w:trPr>
          <w:trHeight w:val="1000"/>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4</w:t>
            </w:r>
          </w:p>
        </w:tc>
        <w:tc>
          <w:tcPr>
            <w:tcW w:w="3201" w:type="pct"/>
            <w:vAlign w:val="center"/>
          </w:tcPr>
          <w:p w:rsidR="00CD681A" w:rsidRDefault="00E50B64">
            <w:pPr>
              <w:widowControl/>
              <w:rPr>
                <w:rFonts w:ascii="宋体" w:hAnsi="宋体" w:cs="仿宋_GB2312"/>
                <w:szCs w:val="21"/>
              </w:rPr>
            </w:pPr>
            <w:r>
              <w:rPr>
                <w:rFonts w:ascii="宋体" w:hAnsi="宋体" w:hint="eastAsia"/>
                <w:szCs w:val="21"/>
              </w:rPr>
              <w:t>我公司（单位）</w:t>
            </w:r>
            <w:r>
              <w:rPr>
                <w:rFonts w:ascii="宋体" w:hAnsi="宋体" w:hint="eastAsia"/>
                <w:b/>
                <w:bCs/>
                <w:szCs w:val="21"/>
              </w:rPr>
              <w:t>法定代表人</w:t>
            </w:r>
            <w:r>
              <w:rPr>
                <w:rFonts w:ascii="宋体" w:hAnsi="宋体" w:cs="仿宋_GB2312" w:hint="eastAsia"/>
                <w:b/>
                <w:bCs/>
                <w:szCs w:val="21"/>
              </w:rPr>
              <w:t>/</w:t>
            </w:r>
            <w:r>
              <w:rPr>
                <w:rFonts w:ascii="宋体" w:hAnsi="宋体" w:cs="仿宋_GB2312" w:hint="eastAsia"/>
                <w:b/>
                <w:bCs/>
                <w:szCs w:val="21"/>
              </w:rPr>
              <w:t>单位负责人、主要经营负责人</w:t>
            </w:r>
            <w:r>
              <w:rPr>
                <w:rFonts w:ascii="宋体" w:hAnsi="宋体" w:hint="eastAsia"/>
                <w:szCs w:val="21"/>
              </w:rPr>
              <w:t>及本项目</w:t>
            </w:r>
            <w:r>
              <w:rPr>
                <w:rFonts w:ascii="宋体" w:hAnsi="宋体" w:hint="eastAsia"/>
                <w:b/>
                <w:bCs/>
                <w:szCs w:val="21"/>
              </w:rPr>
              <w:t>投标授权代表人</w:t>
            </w:r>
            <w:r>
              <w:rPr>
                <w:rFonts w:ascii="宋体" w:hAnsi="宋体" w:hint="eastAsia"/>
                <w:szCs w:val="21"/>
              </w:rPr>
              <w:t>未在本项目其他投标供应商单位任职或</w:t>
            </w:r>
            <w:r>
              <w:rPr>
                <w:rFonts w:ascii="宋体" w:hAnsi="宋体" w:hint="eastAsia"/>
                <w:szCs w:val="21"/>
              </w:rPr>
              <w:t>缴纳社会保险</w:t>
            </w:r>
            <w:r>
              <w:rPr>
                <w:rFonts w:ascii="宋体" w:hAnsi="宋体" w:hint="eastAsia"/>
                <w:szCs w:val="21"/>
              </w:rPr>
              <w:t>，未代表其他投标供应商参加本项目投标。</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本公司</w:t>
            </w:r>
            <w:r>
              <w:rPr>
                <w:rFonts w:ascii="宋体" w:hAnsi="宋体" w:hint="eastAsia"/>
                <w:b/>
                <w:bCs/>
                <w:szCs w:val="21"/>
              </w:rPr>
              <w:t>法定代表人</w:t>
            </w:r>
            <w:r>
              <w:rPr>
                <w:rFonts w:ascii="宋体" w:hAnsi="宋体" w:cs="仿宋_GB2312" w:hint="eastAsia"/>
                <w:b/>
                <w:bCs/>
                <w:szCs w:val="21"/>
              </w:rPr>
              <w:t>/</w:t>
            </w:r>
            <w:r>
              <w:rPr>
                <w:rFonts w:ascii="宋体" w:hAnsi="宋体" w:cs="仿宋_GB2312" w:hint="eastAsia"/>
                <w:b/>
                <w:bCs/>
                <w:szCs w:val="21"/>
              </w:rPr>
              <w:t>单位负责人、主要经营负责人</w:t>
            </w:r>
            <w:r>
              <w:rPr>
                <w:rFonts w:ascii="宋体" w:hAnsi="宋体" w:cs="仿宋_GB2312" w:hint="eastAsia"/>
                <w:szCs w:val="21"/>
              </w:rPr>
              <w:t>及投标授权代表人均已自查</w:t>
            </w:r>
          </w:p>
        </w:tc>
      </w:tr>
      <w:tr w:rsidR="00CD681A">
        <w:trPr>
          <w:trHeight w:val="399"/>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5</w:t>
            </w:r>
          </w:p>
        </w:tc>
        <w:tc>
          <w:tcPr>
            <w:tcW w:w="3201" w:type="pct"/>
            <w:vAlign w:val="center"/>
          </w:tcPr>
          <w:p w:rsidR="00CD681A" w:rsidRDefault="00E50B64">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项目负责人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本公司及项目负责人均已自查</w:t>
            </w:r>
          </w:p>
        </w:tc>
      </w:tr>
      <w:tr w:rsidR="00CD681A">
        <w:trPr>
          <w:trHeight w:val="435"/>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6</w:t>
            </w:r>
          </w:p>
        </w:tc>
        <w:tc>
          <w:tcPr>
            <w:tcW w:w="3201" w:type="pct"/>
            <w:vAlign w:val="center"/>
          </w:tcPr>
          <w:p w:rsidR="00CD681A" w:rsidRDefault="00E50B64">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主要技术人员</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本公司及</w:t>
            </w:r>
            <w:r>
              <w:rPr>
                <w:rFonts w:ascii="宋体" w:hAnsi="宋体" w:cs="仿宋_GB2312" w:hint="eastAsia"/>
                <w:szCs w:val="21"/>
              </w:rPr>
              <w:t>主要技术人员</w:t>
            </w:r>
            <w:r>
              <w:rPr>
                <w:rFonts w:ascii="宋体" w:hAnsi="宋体" w:cs="仿宋_GB2312" w:hint="eastAsia"/>
                <w:szCs w:val="21"/>
              </w:rPr>
              <w:t>均已自查</w:t>
            </w:r>
          </w:p>
        </w:tc>
      </w:tr>
      <w:tr w:rsidR="00CD681A">
        <w:trPr>
          <w:trHeight w:val="505"/>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7</w:t>
            </w:r>
          </w:p>
        </w:tc>
        <w:tc>
          <w:tcPr>
            <w:tcW w:w="3201" w:type="pct"/>
            <w:vAlign w:val="center"/>
          </w:tcPr>
          <w:p w:rsidR="00CD681A" w:rsidRDefault="00E50B64">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董事、监事、高管</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本公司及董事、监事、高管均已自查</w:t>
            </w:r>
          </w:p>
        </w:tc>
      </w:tr>
      <w:tr w:rsidR="00CD681A">
        <w:trPr>
          <w:trHeight w:val="520"/>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8</w:t>
            </w:r>
          </w:p>
        </w:tc>
        <w:tc>
          <w:tcPr>
            <w:tcW w:w="3201" w:type="pct"/>
            <w:vAlign w:val="center"/>
          </w:tcPr>
          <w:p w:rsidR="00CD681A" w:rsidRDefault="00E50B64">
            <w:pPr>
              <w:widowControl/>
              <w:rPr>
                <w:rFonts w:ascii="宋体" w:hAnsi="宋体" w:cs="仿宋_GB2312"/>
                <w:szCs w:val="21"/>
                <w:lang w:bidi="ar"/>
              </w:rPr>
            </w:pPr>
            <w:r>
              <w:rPr>
                <w:rFonts w:ascii="宋体" w:hAnsi="宋体" w:cs="仿宋_GB2312" w:hint="eastAsia"/>
                <w:szCs w:val="21"/>
                <w:lang w:bidi="ar"/>
              </w:rPr>
              <w:t>不同投标供应商的投标文件由同一单位或者同一人编制，或者由同一人分阶段参与编制的。</w:t>
            </w:r>
          </w:p>
        </w:tc>
        <w:tc>
          <w:tcPr>
            <w:tcW w:w="1465" w:type="pct"/>
            <w:vAlign w:val="center"/>
          </w:tcPr>
          <w:p w:rsidR="00CD681A" w:rsidRDefault="00E50B64">
            <w:pPr>
              <w:widowControl/>
              <w:rPr>
                <w:rFonts w:ascii="宋体" w:hAnsi="宋体" w:cs="仿宋_GB2312"/>
                <w:szCs w:val="21"/>
                <w:lang w:bidi="ar"/>
              </w:rPr>
            </w:pPr>
            <w:r>
              <w:rPr>
                <w:rFonts w:ascii="宋体" w:hAnsi="宋体" w:cs="仿宋_GB2312" w:hint="eastAsia"/>
                <w:szCs w:val="21"/>
              </w:rPr>
              <w:t>不存在该种情形</w:t>
            </w:r>
          </w:p>
        </w:tc>
      </w:tr>
      <w:tr w:rsidR="00CD681A">
        <w:trPr>
          <w:trHeight w:val="90"/>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9</w:t>
            </w:r>
          </w:p>
        </w:tc>
        <w:tc>
          <w:tcPr>
            <w:tcW w:w="3201" w:type="pct"/>
            <w:vAlign w:val="center"/>
          </w:tcPr>
          <w:p w:rsidR="00CD681A" w:rsidRDefault="00E50B64">
            <w:pPr>
              <w:widowControl/>
              <w:rPr>
                <w:rFonts w:ascii="宋体" w:hAnsi="宋体" w:cs="仿宋_GB2312"/>
                <w:szCs w:val="21"/>
              </w:rPr>
            </w:pPr>
            <w:r>
              <w:rPr>
                <w:rFonts w:ascii="宋体" w:hAnsi="宋体" w:cs="仿宋_GB2312" w:hint="eastAsia"/>
                <w:szCs w:val="21"/>
                <w:lang w:bidi="ar"/>
              </w:rPr>
              <w:t>不同投标供应商的投标文件或部分投标文件相互混装。</w:t>
            </w:r>
          </w:p>
        </w:tc>
        <w:tc>
          <w:tcPr>
            <w:tcW w:w="1465" w:type="pct"/>
            <w:vAlign w:val="center"/>
          </w:tcPr>
          <w:p w:rsidR="00CD681A" w:rsidRDefault="00E50B64">
            <w:pPr>
              <w:widowControl/>
              <w:rPr>
                <w:rFonts w:ascii="宋体" w:hAnsi="宋体" w:cs="仿宋_GB2312"/>
                <w:szCs w:val="21"/>
                <w:lang w:bidi="ar"/>
              </w:rPr>
            </w:pPr>
            <w:r>
              <w:rPr>
                <w:rFonts w:ascii="宋体" w:hAnsi="宋体" w:cs="仿宋_GB2312" w:hint="eastAsia"/>
                <w:szCs w:val="21"/>
              </w:rPr>
              <w:t>不存在该种情形</w:t>
            </w:r>
          </w:p>
        </w:tc>
      </w:tr>
      <w:tr w:rsidR="00CD681A">
        <w:trPr>
          <w:trHeight w:val="90"/>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10</w:t>
            </w:r>
          </w:p>
        </w:tc>
        <w:tc>
          <w:tcPr>
            <w:tcW w:w="3201" w:type="pct"/>
            <w:vAlign w:val="center"/>
          </w:tcPr>
          <w:p w:rsidR="00CD681A" w:rsidRDefault="00E50B64">
            <w:pPr>
              <w:widowControl/>
              <w:rPr>
                <w:rFonts w:ascii="宋体" w:hAnsi="宋体" w:cs="仿宋_GB2312"/>
                <w:szCs w:val="21"/>
                <w:lang w:bidi="ar"/>
              </w:rPr>
            </w:pPr>
            <w:r>
              <w:rPr>
                <w:rFonts w:ascii="宋体" w:hAnsi="宋体" w:cs="仿宋_GB2312" w:hint="eastAsia"/>
                <w:szCs w:val="21"/>
                <w:lang w:bidi="ar"/>
              </w:rPr>
              <w:t>不同投标供应商的投标文件内容存在非正常一致。</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不存在该种情形</w:t>
            </w:r>
          </w:p>
        </w:tc>
      </w:tr>
      <w:tr w:rsidR="00CD681A">
        <w:trPr>
          <w:trHeight w:val="405"/>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11</w:t>
            </w:r>
          </w:p>
        </w:tc>
        <w:tc>
          <w:tcPr>
            <w:tcW w:w="3201" w:type="pct"/>
            <w:vAlign w:val="center"/>
          </w:tcPr>
          <w:p w:rsidR="00CD681A" w:rsidRDefault="00E50B64">
            <w:pPr>
              <w:widowControl/>
              <w:rPr>
                <w:rFonts w:ascii="宋体" w:hAnsi="宋体" w:cs="仿宋_GB2312"/>
                <w:szCs w:val="21"/>
                <w:lang w:bidi="ar"/>
              </w:rPr>
            </w:pPr>
            <w:r>
              <w:rPr>
                <w:rFonts w:ascii="宋体" w:hAnsi="宋体" w:cs="仿宋_GB2312" w:hint="eastAsia"/>
                <w:szCs w:val="21"/>
                <w:lang w:bidi="ar"/>
              </w:rPr>
              <w:t>由同一</w:t>
            </w:r>
            <w:r>
              <w:rPr>
                <w:rFonts w:ascii="宋体" w:hAnsi="宋体" w:cs="仿宋_GB2312" w:hint="eastAsia"/>
                <w:szCs w:val="21"/>
              </w:rPr>
              <w:t>公司（单位）</w:t>
            </w:r>
            <w:r>
              <w:rPr>
                <w:rFonts w:ascii="宋体" w:hAnsi="宋体" w:cs="仿宋_GB2312" w:hint="eastAsia"/>
                <w:szCs w:val="21"/>
                <w:lang w:bidi="ar"/>
              </w:rPr>
              <w:t>工作人员为两家以上（含两家）供应商进行同一项投标活动的。</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不存在该种情形</w:t>
            </w:r>
          </w:p>
        </w:tc>
      </w:tr>
      <w:tr w:rsidR="00CD681A">
        <w:trPr>
          <w:trHeight w:val="90"/>
          <w:jc w:val="center"/>
        </w:trPr>
        <w:tc>
          <w:tcPr>
            <w:tcW w:w="333" w:type="pct"/>
            <w:vAlign w:val="center"/>
          </w:tcPr>
          <w:p w:rsidR="00CD681A" w:rsidRDefault="00E50B64">
            <w:pPr>
              <w:widowControl/>
              <w:jc w:val="center"/>
              <w:rPr>
                <w:rFonts w:ascii="宋体" w:eastAsia="宋体" w:hAnsi="宋体" w:cs="仿宋_GB2312"/>
                <w:szCs w:val="21"/>
              </w:rPr>
            </w:pPr>
            <w:r>
              <w:rPr>
                <w:rFonts w:ascii="宋体" w:hAnsi="宋体" w:cs="仿宋_GB2312" w:hint="eastAsia"/>
                <w:szCs w:val="21"/>
              </w:rPr>
              <w:t>12</w:t>
            </w:r>
          </w:p>
        </w:tc>
        <w:tc>
          <w:tcPr>
            <w:tcW w:w="3201" w:type="pct"/>
            <w:vAlign w:val="center"/>
          </w:tcPr>
          <w:p w:rsidR="00CD681A" w:rsidRDefault="00E50B64">
            <w:pPr>
              <w:widowControl/>
              <w:rPr>
                <w:rFonts w:ascii="宋体" w:hAnsi="宋体" w:cs="仿宋_GB2312"/>
                <w:szCs w:val="21"/>
                <w:lang w:bidi="ar"/>
              </w:rPr>
            </w:pPr>
            <w:r>
              <w:rPr>
                <w:rFonts w:ascii="宋体" w:hAnsi="宋体" w:cs="仿宋_GB2312" w:hint="eastAsia"/>
                <w:szCs w:val="21"/>
                <w:lang w:bidi="ar"/>
              </w:rPr>
              <w:t>主管部门依照法律、法规认定的其他</w:t>
            </w:r>
            <w:r>
              <w:rPr>
                <w:rFonts w:ascii="宋体" w:hAnsi="宋体" w:hint="eastAsia"/>
                <w:szCs w:val="21"/>
              </w:rPr>
              <w:t>串通投标行为</w:t>
            </w:r>
            <w:r>
              <w:rPr>
                <w:rFonts w:ascii="宋体" w:hAnsi="宋体" w:cs="仿宋_GB2312" w:hint="eastAsia"/>
                <w:szCs w:val="21"/>
                <w:lang w:bidi="ar"/>
              </w:rPr>
              <w:t>。</w:t>
            </w:r>
          </w:p>
        </w:tc>
        <w:tc>
          <w:tcPr>
            <w:tcW w:w="1465" w:type="pct"/>
            <w:vAlign w:val="center"/>
          </w:tcPr>
          <w:p w:rsidR="00CD681A" w:rsidRDefault="00E50B64">
            <w:pPr>
              <w:widowControl/>
              <w:rPr>
                <w:rFonts w:ascii="宋体" w:hAnsi="宋体" w:cs="仿宋_GB2312"/>
                <w:szCs w:val="21"/>
              </w:rPr>
            </w:pPr>
            <w:r>
              <w:rPr>
                <w:rFonts w:ascii="宋体" w:hAnsi="宋体" w:cs="仿宋_GB2312" w:hint="eastAsia"/>
                <w:szCs w:val="21"/>
              </w:rPr>
              <w:t>不存在该种情形</w:t>
            </w:r>
          </w:p>
        </w:tc>
      </w:tr>
    </w:tbl>
    <w:p w:rsidR="00CD681A" w:rsidRDefault="00E50B64">
      <w:pPr>
        <w:pStyle w:val="31"/>
        <w:adjustRightInd w:val="0"/>
        <w:snapToGrid w:val="0"/>
        <w:spacing w:line="360" w:lineRule="auto"/>
        <w:rPr>
          <w:rFonts w:ascii="宋体" w:hAnsi="宋体"/>
          <w:sz w:val="21"/>
          <w:szCs w:val="21"/>
        </w:rPr>
      </w:pPr>
      <w:r>
        <w:rPr>
          <w:rFonts w:ascii="宋体" w:hAnsi="宋体" w:hint="eastAsia"/>
          <w:sz w:val="21"/>
          <w:szCs w:val="21"/>
        </w:rPr>
        <w:t>注：</w:t>
      </w:r>
      <w:r>
        <w:rPr>
          <w:rFonts w:ascii="宋体" w:hAnsi="宋体" w:hint="eastAsia"/>
          <w:sz w:val="21"/>
          <w:szCs w:val="21"/>
        </w:rPr>
        <w:t>1</w:t>
      </w:r>
      <w:r>
        <w:rPr>
          <w:rFonts w:ascii="宋体" w:hAnsi="宋体" w:hint="eastAsia"/>
          <w:sz w:val="21"/>
          <w:szCs w:val="21"/>
        </w:rPr>
        <w:t>、主要经营负责人即实际控制人，是指通过投资关系、协议或者其他安排，能够实</w:t>
      </w:r>
    </w:p>
    <w:p w:rsidR="00CD681A" w:rsidRDefault="00E50B64">
      <w:pPr>
        <w:pStyle w:val="31"/>
        <w:adjustRightInd w:val="0"/>
        <w:snapToGrid w:val="0"/>
        <w:spacing w:line="360" w:lineRule="auto"/>
        <w:rPr>
          <w:rFonts w:ascii="宋体" w:hAnsi="宋体"/>
          <w:sz w:val="21"/>
          <w:szCs w:val="21"/>
        </w:rPr>
      </w:pPr>
      <w:r>
        <w:rPr>
          <w:rFonts w:ascii="宋体" w:hAnsi="宋体" w:hint="eastAsia"/>
          <w:sz w:val="21"/>
          <w:szCs w:val="21"/>
        </w:rPr>
        <w:t>际支配公司行为的人。</w:t>
      </w:r>
    </w:p>
    <w:p w:rsidR="00CD681A" w:rsidRDefault="00E50B64">
      <w:pPr>
        <w:pStyle w:val="31"/>
        <w:adjustRightInd w:val="0"/>
        <w:snapToGrid w:val="0"/>
        <w:spacing w:line="360" w:lineRule="auto"/>
        <w:ind w:firstLineChars="200" w:firstLine="420"/>
        <w:rPr>
          <w:rFonts w:ascii="宋体" w:hAnsi="宋体"/>
          <w:sz w:val="21"/>
          <w:szCs w:val="21"/>
        </w:rPr>
      </w:pPr>
      <w:r>
        <w:rPr>
          <w:rFonts w:ascii="宋体" w:hAnsi="宋体" w:hint="eastAsia"/>
          <w:sz w:val="21"/>
          <w:szCs w:val="21"/>
        </w:rPr>
        <w:t>2</w:t>
      </w:r>
      <w:r>
        <w:rPr>
          <w:rFonts w:ascii="宋体" w:hAnsi="宋体" w:hint="eastAsia"/>
          <w:sz w:val="21"/>
          <w:szCs w:val="21"/>
        </w:rPr>
        <w:t>、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rsidR="00CD681A" w:rsidRDefault="00E50B64">
      <w:pPr>
        <w:pStyle w:val="31"/>
        <w:adjustRightInd w:val="0"/>
        <w:snapToGrid w:val="0"/>
        <w:spacing w:line="360"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w:t>
      </w:r>
      <w:r>
        <w:rPr>
          <w:rFonts w:ascii="宋体" w:hAnsi="宋体" w:hint="eastAsia"/>
          <w:sz w:val="21"/>
          <w:szCs w:val="21"/>
        </w:rPr>
        <w:t>请投标供应商</w:t>
      </w:r>
      <w:r>
        <w:rPr>
          <w:rFonts w:ascii="宋体" w:hAnsi="宋体" w:hint="eastAsia"/>
          <w:sz w:val="21"/>
          <w:szCs w:val="21"/>
        </w:rPr>
        <w:t>如实对以上涉及</w:t>
      </w:r>
      <w:r>
        <w:rPr>
          <w:rFonts w:ascii="宋体" w:hAnsi="宋体" w:hint="eastAsia"/>
          <w:sz w:val="21"/>
          <w:szCs w:val="21"/>
        </w:rPr>
        <w:t>视为</w:t>
      </w:r>
      <w:r>
        <w:rPr>
          <w:rFonts w:ascii="宋体" w:hAnsi="宋体" w:hint="eastAsia"/>
          <w:sz w:val="21"/>
          <w:szCs w:val="21"/>
        </w:rPr>
        <w:t>串通投标的情形进行逐一自查，并作出承诺。若未如实承诺，愿依照国家相关法律处理，并承担由此给采购人带来的损失。</w:t>
      </w:r>
      <w:r>
        <w:rPr>
          <w:rFonts w:ascii="宋体" w:hAnsi="宋体" w:hint="eastAsia"/>
          <w:sz w:val="21"/>
          <w:szCs w:val="21"/>
        </w:rPr>
        <w:t>后续若被国家、省、市等审计部门或其他监督部门审查发现问题，由投标人自行承担法律后果。</w:t>
      </w:r>
    </w:p>
    <w:p w:rsidR="00CD681A" w:rsidRDefault="00E50B64">
      <w:pPr>
        <w:pStyle w:val="ae"/>
        <w:adjustRightInd w:val="0"/>
        <w:snapToGrid w:val="0"/>
        <w:spacing w:line="360" w:lineRule="auto"/>
        <w:ind w:firstLineChars="67" w:firstLine="141"/>
        <w:jc w:val="left"/>
        <w:rPr>
          <w:rFonts w:hAnsi="宋体"/>
          <w:b/>
          <w:szCs w:val="21"/>
          <w:u w:val="single"/>
        </w:rPr>
      </w:pPr>
      <w:r>
        <w:rPr>
          <w:rFonts w:hAnsi="宋体" w:hint="eastAsia"/>
          <w:b/>
          <w:szCs w:val="21"/>
        </w:rPr>
        <w:t>投标供应商名称（盖公章）：</w:t>
      </w:r>
    </w:p>
    <w:p w:rsidR="00CD681A" w:rsidRDefault="00E50B64">
      <w:pPr>
        <w:pStyle w:val="ae"/>
        <w:adjustRightInd w:val="0"/>
        <w:snapToGrid w:val="0"/>
        <w:spacing w:line="360" w:lineRule="auto"/>
        <w:ind w:firstLineChars="67" w:firstLine="141"/>
        <w:jc w:val="left"/>
        <w:rPr>
          <w:rFonts w:hAnsi="宋体"/>
          <w:b/>
          <w:szCs w:val="21"/>
          <w:u w:val="single"/>
        </w:rPr>
      </w:pPr>
      <w:r>
        <w:rPr>
          <w:rFonts w:hAnsi="宋体" w:hint="eastAsia"/>
          <w:b/>
          <w:szCs w:val="21"/>
        </w:rPr>
        <w:t>法定代表人（或授权代表）签字：</w:t>
      </w:r>
    </w:p>
    <w:p w:rsidR="00CD681A" w:rsidRDefault="00E50B64">
      <w:r>
        <w:rPr>
          <w:rFonts w:ascii="宋体" w:hAnsi="宋体" w:hint="eastAsia"/>
          <w:b/>
          <w:szCs w:val="21"/>
        </w:rPr>
        <w:t>日期：</w:t>
      </w:r>
      <w:r>
        <w:rPr>
          <w:rFonts w:ascii="宋体" w:hAnsi="宋体" w:hint="eastAsia"/>
          <w:b/>
          <w:szCs w:val="21"/>
        </w:rPr>
        <w:t xml:space="preserve">  </w:t>
      </w:r>
      <w:r>
        <w:rPr>
          <w:rFonts w:ascii="宋体" w:hAnsi="宋体" w:hint="eastAsia"/>
          <w:b/>
          <w:szCs w:val="21"/>
        </w:rPr>
        <w:t>年</w:t>
      </w:r>
      <w:r>
        <w:rPr>
          <w:rFonts w:ascii="宋体" w:hAnsi="宋体" w:hint="eastAsia"/>
          <w:b/>
          <w:szCs w:val="21"/>
        </w:rPr>
        <w:t xml:space="preserve">  </w:t>
      </w:r>
      <w:r>
        <w:rPr>
          <w:rFonts w:ascii="宋体" w:hAnsi="宋体" w:hint="eastAsia"/>
          <w:b/>
          <w:szCs w:val="21"/>
        </w:rPr>
        <w:t>月</w:t>
      </w:r>
      <w:r>
        <w:rPr>
          <w:rFonts w:ascii="宋体" w:hAnsi="宋体" w:hint="eastAsia"/>
          <w:b/>
          <w:szCs w:val="21"/>
        </w:rPr>
        <w:t xml:space="preserve">  </w:t>
      </w:r>
      <w:r>
        <w:rPr>
          <w:rFonts w:ascii="宋体" w:hAnsi="宋体" w:hint="eastAsia"/>
          <w:b/>
          <w:szCs w:val="21"/>
        </w:rPr>
        <w:t>日</w:t>
      </w:r>
    </w:p>
    <w:p w:rsidR="00CD681A" w:rsidRDefault="00E50B64">
      <w:pPr>
        <w:spacing w:line="400" w:lineRule="exact"/>
        <w:rPr>
          <w:rFonts w:ascii="宋体"/>
          <w:b/>
          <w:sz w:val="32"/>
          <w:szCs w:val="32"/>
        </w:rPr>
      </w:pPr>
      <w:r>
        <w:rPr>
          <w:rFonts w:ascii="宋体" w:eastAsia="宋体" w:hAnsi="宋体" w:cs="宋体" w:hint="eastAsia"/>
          <w:b/>
          <w:bCs/>
          <w:sz w:val="32"/>
          <w:szCs w:val="32"/>
        </w:rPr>
        <w:lastRenderedPageBreak/>
        <w:t>（</w:t>
      </w:r>
      <w:r>
        <w:rPr>
          <w:rFonts w:ascii="宋体" w:eastAsia="宋体" w:hAnsi="宋体" w:cs="宋体" w:hint="eastAsia"/>
          <w:b/>
          <w:bCs/>
          <w:sz w:val="32"/>
          <w:szCs w:val="32"/>
        </w:rPr>
        <w:t>四</w:t>
      </w:r>
      <w:r>
        <w:rPr>
          <w:rFonts w:ascii="宋体" w:eastAsia="宋体" w:hAnsi="宋体" w:cs="宋体" w:hint="eastAsia"/>
          <w:b/>
          <w:bCs/>
          <w:sz w:val="32"/>
          <w:szCs w:val="32"/>
        </w:rPr>
        <w:t>）技术及商务评审打分内容资料自查表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CD681A">
        <w:trPr>
          <w:trHeight w:val="454"/>
        </w:trPr>
        <w:tc>
          <w:tcPr>
            <w:tcW w:w="1728" w:type="dxa"/>
            <w:vAlign w:val="center"/>
          </w:tcPr>
          <w:p w:rsidR="00CD681A" w:rsidRDefault="00E50B64">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CD681A" w:rsidRDefault="00E50B64">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CD681A" w:rsidRDefault="00E50B64">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pStyle w:val="af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CD681A">
        <w:tc>
          <w:tcPr>
            <w:tcW w:w="1728" w:type="dxa"/>
          </w:tcPr>
          <w:p w:rsidR="00CD681A" w:rsidRDefault="00CD681A">
            <w:pPr>
              <w:rPr>
                <w:rFonts w:ascii="宋体" w:hAnsi="宋体" w:cs="宋体"/>
              </w:rPr>
            </w:pPr>
          </w:p>
        </w:tc>
        <w:tc>
          <w:tcPr>
            <w:tcW w:w="5580" w:type="dxa"/>
          </w:tcPr>
          <w:p w:rsidR="00CD681A" w:rsidRDefault="00CD681A">
            <w:pPr>
              <w:rPr>
                <w:rFonts w:ascii="宋体" w:hAnsi="宋体" w:cs="宋体"/>
              </w:rPr>
            </w:pPr>
          </w:p>
        </w:tc>
        <w:tc>
          <w:tcPr>
            <w:tcW w:w="1978" w:type="dxa"/>
            <w:vAlign w:val="center"/>
          </w:tcPr>
          <w:p w:rsidR="00CD681A" w:rsidRDefault="00E50B64">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bl>
    <w:p w:rsidR="00CD681A" w:rsidRDefault="00CD681A">
      <w:pPr>
        <w:spacing w:line="400" w:lineRule="exact"/>
        <w:rPr>
          <w:rFonts w:ascii="宋体" w:hAnsi="宋体"/>
          <w:b/>
          <w:sz w:val="24"/>
        </w:rPr>
      </w:pPr>
    </w:p>
    <w:p w:rsidR="00CD681A" w:rsidRDefault="00E50B64">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CD681A" w:rsidRDefault="00CD681A">
      <w:pPr>
        <w:adjustRightInd w:val="0"/>
        <w:snapToGrid w:val="0"/>
        <w:spacing w:line="360" w:lineRule="auto"/>
        <w:rPr>
          <w:rFonts w:ascii="宋体" w:eastAsia="宋体" w:hAnsi="宋体" w:cs="宋体"/>
          <w:sz w:val="24"/>
        </w:rPr>
      </w:pPr>
    </w:p>
    <w:p w:rsidR="00CD681A" w:rsidRDefault="00CD681A">
      <w:pPr>
        <w:pStyle w:val="22"/>
      </w:pPr>
    </w:p>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spacing w:line="360" w:lineRule="auto"/>
        <w:rPr>
          <w:rFonts w:eastAsia="宋体"/>
          <w:sz w:val="24"/>
        </w:rPr>
      </w:pPr>
      <w:r>
        <w:rPr>
          <w:rFonts w:eastAsia="宋体"/>
          <w:b/>
          <w:sz w:val="24"/>
        </w:rPr>
        <w:t>（此处加盖投标人单位公章）</w:t>
      </w:r>
    </w:p>
    <w:p w:rsidR="00CD681A" w:rsidRDefault="00CD681A">
      <w:pPr>
        <w:outlineLvl w:val="0"/>
        <w:rPr>
          <w:rFonts w:ascii="宋体" w:eastAsia="宋体" w:hAnsi="宋体" w:cs="宋体"/>
          <w:b/>
          <w:sz w:val="32"/>
          <w:szCs w:val="32"/>
        </w:rPr>
      </w:pPr>
    </w:p>
    <w:p w:rsidR="00CD681A" w:rsidRDefault="00CD681A">
      <w:pPr>
        <w:jc w:val="center"/>
        <w:outlineLvl w:val="0"/>
        <w:rPr>
          <w:rFonts w:ascii="宋体" w:eastAsia="宋体" w:hAnsi="宋体" w:cs="宋体"/>
          <w:b/>
          <w:sz w:val="32"/>
          <w:szCs w:val="32"/>
        </w:rPr>
      </w:pPr>
    </w:p>
    <w:p w:rsidR="00CD681A" w:rsidRDefault="00CD681A">
      <w:pPr>
        <w:jc w:val="center"/>
        <w:outlineLvl w:val="0"/>
        <w:rPr>
          <w:rFonts w:ascii="宋体" w:eastAsia="宋体" w:hAnsi="宋体" w:cs="宋体"/>
          <w:b/>
          <w:sz w:val="32"/>
          <w:szCs w:val="32"/>
        </w:rPr>
      </w:pPr>
    </w:p>
    <w:p w:rsidR="00CD681A" w:rsidRDefault="00CD681A">
      <w:pPr>
        <w:jc w:val="center"/>
        <w:outlineLvl w:val="0"/>
        <w:rPr>
          <w:rFonts w:ascii="宋体" w:eastAsia="宋体" w:hAnsi="宋体" w:cs="宋体"/>
          <w:b/>
          <w:sz w:val="32"/>
          <w:szCs w:val="32"/>
        </w:rPr>
      </w:pPr>
    </w:p>
    <w:p w:rsidR="00CD681A" w:rsidRDefault="00CD681A">
      <w:pPr>
        <w:jc w:val="center"/>
        <w:outlineLvl w:val="0"/>
        <w:rPr>
          <w:rFonts w:ascii="宋体" w:eastAsia="宋体" w:hAnsi="宋体" w:cs="宋体"/>
          <w:b/>
          <w:sz w:val="32"/>
          <w:szCs w:val="32"/>
        </w:rPr>
      </w:pPr>
    </w:p>
    <w:p w:rsidR="00CD681A" w:rsidRDefault="00CD681A">
      <w:pPr>
        <w:outlineLvl w:val="0"/>
        <w:rPr>
          <w:rFonts w:ascii="宋体" w:eastAsia="宋体" w:hAnsi="宋体" w:cs="宋体"/>
          <w:b/>
          <w:sz w:val="32"/>
          <w:szCs w:val="32"/>
        </w:rPr>
      </w:pPr>
    </w:p>
    <w:p w:rsidR="00CD681A" w:rsidRDefault="00E50B64">
      <w:pPr>
        <w:jc w:val="left"/>
        <w:rPr>
          <w:rFonts w:ascii="宋体" w:eastAsia="宋体" w:hAnsi="宋体" w:cs="宋体"/>
          <w:b/>
          <w:sz w:val="32"/>
          <w:szCs w:val="32"/>
        </w:rPr>
      </w:pPr>
      <w:r>
        <w:rPr>
          <w:rFonts w:ascii="宋体" w:eastAsia="宋体" w:hAnsi="宋体" w:cs="宋体" w:hint="eastAsia"/>
          <w:b/>
          <w:sz w:val="32"/>
          <w:szCs w:val="32"/>
        </w:rPr>
        <w:br w:type="page"/>
      </w:r>
    </w:p>
    <w:p w:rsidR="00CD681A" w:rsidRDefault="00E50B64">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三、资格文件</w:t>
      </w:r>
    </w:p>
    <w:p w:rsidR="00CD681A" w:rsidRDefault="00CD681A">
      <w:pPr>
        <w:pStyle w:val="aa"/>
      </w:pPr>
    </w:p>
    <w:p w:rsidR="00CD681A" w:rsidRDefault="00E50B64">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w:t>
      </w:r>
      <w:r>
        <w:rPr>
          <w:rFonts w:ascii="宋体" w:eastAsia="宋体" w:hAnsi="宋体" w:cs="宋体" w:hint="eastAsia"/>
          <w:b/>
          <w:sz w:val="24"/>
        </w:rPr>
        <w:t xml:space="preserve"> </w:t>
      </w:r>
      <w:r>
        <w:rPr>
          <w:rFonts w:ascii="宋体" w:eastAsia="宋体" w:hAnsi="宋体" w:cs="宋体" w:hint="eastAsia"/>
          <w:b/>
          <w:sz w:val="24"/>
        </w:rPr>
        <w:t>一）政府采购活动信用记录自查承诺函及相关网页证明</w:t>
      </w:r>
    </w:p>
    <w:p w:rsidR="00CD681A" w:rsidRDefault="00CD681A">
      <w:pPr>
        <w:pStyle w:val="aa"/>
      </w:pPr>
    </w:p>
    <w:p w:rsidR="00CD681A" w:rsidRDefault="00E50B64">
      <w:pPr>
        <w:spacing w:line="360" w:lineRule="auto"/>
        <w:rPr>
          <w:rFonts w:eastAsia="宋体"/>
          <w:szCs w:val="21"/>
        </w:rPr>
      </w:pPr>
      <w:r>
        <w:rPr>
          <w:rFonts w:eastAsia="宋体"/>
          <w:szCs w:val="21"/>
        </w:rPr>
        <w:t>致：中山大学附属第八医院（深圳福田）</w:t>
      </w:r>
    </w:p>
    <w:p w:rsidR="00CD681A" w:rsidRDefault="00E50B64">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t>
      </w:r>
      <w:r>
        <w:rPr>
          <w:rFonts w:ascii="宋体" w:eastAsia="宋体" w:hAnsi="宋体" w:cs="宋体" w:hint="eastAsia"/>
          <w:sz w:val="24"/>
        </w:rPr>
        <w:t>www.creditchina.gov.cn</w:t>
      </w:r>
      <w:r>
        <w:rPr>
          <w:rFonts w:ascii="宋体" w:eastAsia="宋体" w:hAnsi="宋体" w:cs="宋体" w:hint="eastAsia"/>
          <w:sz w:val="24"/>
        </w:rPr>
        <w:t>）中企业信用信息、“中国政府采购网”（</w:t>
      </w:r>
      <w:r>
        <w:rPr>
          <w:rFonts w:ascii="宋体" w:eastAsia="宋体" w:hAnsi="宋体" w:cs="宋体" w:hint="eastAsia"/>
          <w:sz w:val="24"/>
        </w:rPr>
        <w:t xml:space="preserve"> www.ccgp.gov.cn</w:t>
      </w:r>
      <w:r>
        <w:rPr>
          <w:rFonts w:ascii="宋体" w:eastAsia="宋体" w:hAnsi="宋体" w:cs="宋体" w:hint="eastAsia"/>
          <w:sz w:val="24"/>
        </w:rPr>
        <w:t>）中“政府采购严重违法失信行为信息记录”、深圳市政府采购监督管理网（</w:t>
      </w:r>
      <w:r>
        <w:rPr>
          <w:rFonts w:ascii="宋体" w:eastAsia="宋体" w:hAnsi="宋体" w:cs="宋体" w:hint="eastAsia"/>
          <w:sz w:val="24"/>
        </w:rPr>
        <w:t>www.zfcg.sz.gov.cn</w:t>
      </w:r>
      <w:r>
        <w:rPr>
          <w:rFonts w:ascii="宋体" w:eastAsia="宋体" w:hAnsi="宋体" w:cs="宋体" w:hint="eastAsia"/>
          <w:sz w:val="24"/>
        </w:rPr>
        <w:t>）“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w:t>
      </w:r>
      <w:r>
        <w:rPr>
          <w:rFonts w:ascii="宋体" w:eastAsia="宋体" w:hAnsi="宋体" w:cs="宋体" w:hint="eastAsia"/>
          <w:b/>
          <w:bCs/>
          <w:sz w:val="24"/>
        </w:rPr>
        <w:t>具体</w:t>
      </w:r>
      <w:r>
        <w:rPr>
          <w:rFonts w:ascii="宋体" w:eastAsia="宋体" w:hAnsi="宋体" w:cs="宋体" w:hint="eastAsia"/>
          <w:b/>
          <w:bCs/>
          <w:sz w:val="24"/>
        </w:rPr>
        <w:t>详见后附网页打印</w:t>
      </w:r>
      <w:r>
        <w:rPr>
          <w:rFonts w:ascii="宋体" w:eastAsia="宋体" w:hAnsi="宋体" w:cs="宋体" w:hint="eastAsia"/>
          <w:b/>
          <w:bCs/>
          <w:sz w:val="24"/>
        </w:rPr>
        <w:t>)</w:t>
      </w:r>
      <w:r>
        <w:rPr>
          <w:rFonts w:ascii="宋体" w:eastAsia="宋体" w:hAnsi="宋体" w:cs="宋体" w:hint="eastAsia"/>
          <w:sz w:val="24"/>
        </w:rPr>
        <w:t>。特此承诺！</w:t>
      </w:r>
    </w:p>
    <w:p w:rsidR="00CD681A" w:rsidRDefault="00CD681A">
      <w:pPr>
        <w:spacing w:line="400" w:lineRule="exact"/>
        <w:rPr>
          <w:rFonts w:ascii="宋体" w:hAnsi="宋体"/>
          <w:b/>
          <w:sz w:val="24"/>
        </w:rPr>
      </w:pPr>
    </w:p>
    <w:p w:rsidR="00CD681A" w:rsidRDefault="00CD681A">
      <w:pPr>
        <w:pStyle w:val="22"/>
      </w:pPr>
    </w:p>
    <w:p w:rsidR="00CD681A" w:rsidRDefault="00CD681A"/>
    <w:p w:rsidR="00CD681A" w:rsidRDefault="00CD681A">
      <w:pPr>
        <w:pStyle w:val="22"/>
        <w:ind w:left="0" w:firstLineChars="0" w:firstLine="0"/>
      </w:pPr>
    </w:p>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spacing w:line="360" w:lineRule="auto"/>
        <w:rPr>
          <w:rFonts w:eastAsia="宋体"/>
          <w:sz w:val="24"/>
        </w:rPr>
      </w:pPr>
      <w:r>
        <w:rPr>
          <w:rFonts w:eastAsia="宋体"/>
          <w:b/>
          <w:sz w:val="24"/>
        </w:rPr>
        <w:t>（此处加盖投标人单位公章）</w:t>
      </w:r>
    </w:p>
    <w:p w:rsidR="00CD681A" w:rsidRDefault="00CD681A">
      <w:pPr>
        <w:ind w:left="405"/>
        <w:rPr>
          <w:rFonts w:ascii="宋体" w:eastAsia="宋体" w:hAnsi="宋体" w:cs="宋体"/>
          <w:b/>
          <w:szCs w:val="21"/>
        </w:rPr>
      </w:pPr>
    </w:p>
    <w:p w:rsidR="00CD681A" w:rsidRDefault="00CD681A">
      <w:pPr>
        <w:ind w:left="405"/>
        <w:rPr>
          <w:rFonts w:ascii="宋体" w:eastAsia="宋体" w:hAnsi="宋体" w:cs="宋体"/>
          <w:b/>
          <w:szCs w:val="21"/>
        </w:rPr>
      </w:pPr>
    </w:p>
    <w:p w:rsidR="00CD681A" w:rsidRDefault="00E50B64">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CD681A" w:rsidRDefault="00E50B64">
      <w:pPr>
        <w:jc w:val="left"/>
        <w:rPr>
          <w:rFonts w:ascii="宋体" w:eastAsia="宋体" w:hAnsi="宋体" w:cs="宋体"/>
          <w:b/>
          <w:sz w:val="24"/>
        </w:rPr>
      </w:pPr>
      <w:r>
        <w:rPr>
          <w:rFonts w:ascii="宋体" w:eastAsia="宋体" w:hAnsi="宋体" w:cs="宋体"/>
          <w:b/>
          <w:sz w:val="24"/>
        </w:rPr>
        <w:br w:type="page"/>
      </w:r>
    </w:p>
    <w:p w:rsidR="00CD681A" w:rsidRDefault="00E50B64">
      <w:pPr>
        <w:jc w:val="center"/>
        <w:outlineLvl w:val="1"/>
        <w:rPr>
          <w:rFonts w:ascii="方正小标宋简体" w:eastAsia="方正小标宋简体" w:hAnsi="方正小标宋简体" w:cs="方正小标宋简体"/>
          <w:bCs/>
          <w:color w:val="000000"/>
          <w:sz w:val="28"/>
          <w:szCs w:val="28"/>
        </w:rPr>
      </w:pPr>
      <w:r>
        <w:rPr>
          <w:rFonts w:ascii="宋体" w:eastAsia="宋体" w:hAnsi="宋体" w:cs="宋体" w:hint="eastAsia"/>
          <w:b/>
          <w:sz w:val="24"/>
        </w:rPr>
        <w:lastRenderedPageBreak/>
        <w:t>（二）</w:t>
      </w:r>
      <w:r>
        <w:rPr>
          <w:rFonts w:ascii="方正小标宋简体" w:eastAsia="方正小标宋简体" w:hAnsi="方正小标宋简体" w:cs="方正小标宋简体" w:hint="eastAsia"/>
          <w:bCs/>
          <w:color w:val="000000"/>
          <w:sz w:val="28"/>
          <w:szCs w:val="28"/>
        </w:rPr>
        <w:t>无直接关联关系承诺函</w:t>
      </w:r>
    </w:p>
    <w:p w:rsidR="00CD681A" w:rsidRDefault="00E50B64">
      <w:pPr>
        <w:adjustRightInd w:val="0"/>
        <w:snapToGrid w:val="0"/>
        <w:spacing w:line="360" w:lineRule="auto"/>
        <w:rPr>
          <w:b/>
          <w:szCs w:val="21"/>
        </w:rPr>
      </w:pPr>
      <w:r>
        <w:rPr>
          <w:b/>
          <w:szCs w:val="21"/>
        </w:rPr>
        <w:t>中山大学附属第八医院（深圳福田）：</w:t>
      </w:r>
    </w:p>
    <w:p w:rsidR="00CD681A" w:rsidRDefault="00E50B64">
      <w:pPr>
        <w:spacing w:line="360" w:lineRule="auto"/>
        <w:ind w:right="-815" w:firstLineChars="200" w:firstLine="420"/>
        <w:rPr>
          <w:szCs w:val="21"/>
        </w:rPr>
      </w:pPr>
      <w:r>
        <w:rPr>
          <w:rFonts w:hint="eastAsia"/>
          <w:szCs w:val="21"/>
        </w:rPr>
        <w:t>本</w:t>
      </w:r>
      <w:r>
        <w:rPr>
          <w:szCs w:val="21"/>
        </w:rPr>
        <w:t>公司承诺：</w:t>
      </w:r>
    </w:p>
    <w:p w:rsidR="00CD681A" w:rsidRDefault="00E50B64">
      <w:pPr>
        <w:spacing w:line="360" w:lineRule="auto"/>
        <w:ind w:firstLineChars="200" w:firstLine="420"/>
        <w:rPr>
          <w:szCs w:val="21"/>
        </w:rPr>
      </w:pPr>
      <w:r>
        <w:rPr>
          <w:rFonts w:hint="eastAsia"/>
          <w:szCs w:val="21"/>
        </w:rPr>
        <w:t>本公司的直接控股股东为</w:t>
      </w:r>
      <w:r>
        <w:rPr>
          <w:rFonts w:hint="eastAsia"/>
          <w:szCs w:val="21"/>
        </w:rPr>
        <w:t>_______</w:t>
      </w:r>
      <w:r>
        <w:rPr>
          <w:rFonts w:hint="eastAsia"/>
          <w:szCs w:val="21"/>
        </w:rPr>
        <w:t>、</w:t>
      </w:r>
      <w:r>
        <w:rPr>
          <w:rFonts w:hint="eastAsia"/>
          <w:szCs w:val="21"/>
        </w:rPr>
        <w:t>________</w:t>
      </w:r>
      <w:r>
        <w:rPr>
          <w:rFonts w:hint="eastAsia"/>
          <w:szCs w:val="21"/>
        </w:rPr>
        <w:t>、</w:t>
      </w:r>
      <w:r>
        <w:rPr>
          <w:rFonts w:hint="eastAsia"/>
          <w:szCs w:val="21"/>
        </w:rPr>
        <w:t>________</w:t>
      </w:r>
      <w:r>
        <w:rPr>
          <w:rFonts w:hint="eastAsia"/>
          <w:szCs w:val="21"/>
        </w:rPr>
        <w:t>（一一列明）未参加同一包号投标或者未划分包号的同一招标项目投标。</w:t>
      </w:r>
      <w:r>
        <w:rPr>
          <w:szCs w:val="21"/>
        </w:rPr>
        <w:t>以上承诺，如有违反，愿依照国家相关法律处理，并承担由此给贵院带来的损失。</w:t>
      </w:r>
    </w:p>
    <w:p w:rsidR="00CD681A" w:rsidRDefault="00E50B64">
      <w:pPr>
        <w:spacing w:line="360" w:lineRule="auto"/>
        <w:ind w:firstLineChars="200" w:firstLine="42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rsidR="00CD681A" w:rsidRDefault="00CD681A">
      <w:pPr>
        <w:spacing w:line="360" w:lineRule="auto"/>
        <w:ind w:firstLineChars="200" w:firstLine="420"/>
        <w:rPr>
          <w:szCs w:val="21"/>
        </w:rPr>
      </w:pPr>
    </w:p>
    <w:p w:rsidR="00CD681A" w:rsidRDefault="00E50B64">
      <w:pPr>
        <w:widowControl/>
        <w:jc w:val="left"/>
        <w:rPr>
          <w:sz w:val="20"/>
          <w:szCs w:val="20"/>
          <w:highlight w:val="yellow"/>
          <w:u w:val="single"/>
        </w:rPr>
      </w:pPr>
      <w:r>
        <w:rPr>
          <w:rFonts w:hint="eastAsia"/>
          <w:sz w:val="20"/>
          <w:szCs w:val="20"/>
          <w:highlight w:val="yellow"/>
          <w:u w:val="single"/>
        </w:rPr>
        <w:t>填写指引：</w:t>
      </w:r>
    </w:p>
    <w:p w:rsidR="00CD681A" w:rsidRDefault="00E50B64">
      <w:pPr>
        <w:widowControl/>
        <w:jc w:val="left"/>
        <w:rPr>
          <w:sz w:val="20"/>
          <w:szCs w:val="20"/>
          <w:highlight w:val="yellow"/>
          <w:u w:val="single"/>
        </w:rPr>
      </w:pPr>
      <w:r>
        <w:rPr>
          <w:rFonts w:hint="eastAsia"/>
          <w:sz w:val="20"/>
          <w:szCs w:val="20"/>
          <w:highlight w:val="yellow"/>
          <w:u w:val="single"/>
        </w:rPr>
        <w:t>1.</w:t>
      </w:r>
      <w:r>
        <w:rPr>
          <w:rFonts w:hint="eastAsia"/>
          <w:sz w:val="20"/>
          <w:szCs w:val="20"/>
          <w:highlight w:val="yellow"/>
          <w:u w:val="single"/>
        </w:rPr>
        <w:t>控股关系，是指单位或个人股东的控股关系，包括绝对控股和相对控股，绝对控股包括出资额占有限责任公司资本总额超过百分之五十或者其持有的股份占股份有限公司股本总额超过百分之五十的股东</w:t>
      </w:r>
      <w:r>
        <w:rPr>
          <w:rFonts w:hint="eastAsia"/>
          <w:sz w:val="20"/>
          <w:szCs w:val="20"/>
          <w:highlight w:val="yellow"/>
          <w:u w:val="single"/>
        </w:rPr>
        <w:t>;</w:t>
      </w:r>
      <w:r>
        <w:rPr>
          <w:rFonts w:hint="eastAsia"/>
          <w:sz w:val="20"/>
          <w:szCs w:val="20"/>
          <w:highlight w:val="yellow"/>
          <w:u w:val="single"/>
        </w:rPr>
        <w:t>相对控股包括出资额或者持有股份的比例虽然低于百分之五十，但依其出资额或者持有的股份所享</w:t>
      </w:r>
      <w:r>
        <w:rPr>
          <w:rFonts w:hint="eastAsia"/>
          <w:sz w:val="20"/>
          <w:szCs w:val="20"/>
          <w:highlight w:val="yellow"/>
          <w:u w:val="single"/>
        </w:rPr>
        <w:t>有的表决权已足以对股东会的决议产生重大影响的股东（例如：在工商管理部门备案的章程规定享有一票否决权等的股东）。</w:t>
      </w:r>
    </w:p>
    <w:p w:rsidR="00CD681A" w:rsidRDefault="00E50B64">
      <w:pPr>
        <w:widowControl/>
        <w:jc w:val="left"/>
        <w:rPr>
          <w:sz w:val="20"/>
          <w:szCs w:val="20"/>
          <w:highlight w:val="yellow"/>
          <w:u w:val="single"/>
        </w:rPr>
      </w:pPr>
      <w:r>
        <w:rPr>
          <w:rFonts w:hint="eastAsia"/>
          <w:sz w:val="20"/>
          <w:szCs w:val="20"/>
          <w:highlight w:val="yellow"/>
          <w:u w:val="single"/>
        </w:rPr>
        <w:t>2.</w:t>
      </w:r>
      <w:r>
        <w:rPr>
          <w:rFonts w:hint="eastAsia"/>
          <w:sz w:val="20"/>
          <w:szCs w:val="20"/>
          <w:highlight w:val="yellow"/>
          <w:u w:val="single"/>
        </w:rPr>
        <w:t>管理关系，是指不具有出资持股关系的其他单位之间存在的管理与被管理关系，如上下级关系的事业单位和团体组织。</w:t>
      </w:r>
    </w:p>
    <w:p w:rsidR="00CD681A" w:rsidRDefault="00E50B64">
      <w:pPr>
        <w:widowControl/>
        <w:jc w:val="left"/>
        <w:rPr>
          <w:sz w:val="20"/>
          <w:szCs w:val="20"/>
          <w:highlight w:val="yellow"/>
          <w:u w:val="single"/>
        </w:rPr>
      </w:pPr>
      <w:r>
        <w:rPr>
          <w:rFonts w:hint="eastAsia"/>
          <w:sz w:val="20"/>
          <w:szCs w:val="20"/>
          <w:highlight w:val="yellow"/>
          <w:u w:val="single"/>
        </w:rPr>
        <w:t>3.</w:t>
      </w:r>
      <w:r>
        <w:rPr>
          <w:rFonts w:hint="eastAsia"/>
          <w:sz w:val="20"/>
          <w:szCs w:val="20"/>
          <w:highlight w:val="yellow"/>
          <w:u w:val="single"/>
        </w:rPr>
        <w:t>控股、管理关系，仅限于直接控股、直接管理关系，不包括间接的控股或管理关系。例如，不是公司的股东，但通过投资关系、协议或者其他安排，能够实际支配公司行为的公司实际控制人。公司实际控制</w:t>
      </w:r>
      <w:r>
        <w:rPr>
          <w:rFonts w:hint="eastAsia"/>
          <w:sz w:val="20"/>
          <w:szCs w:val="20"/>
          <w:highlight w:val="yellow"/>
          <w:u w:val="single"/>
        </w:rPr>
        <w:t xml:space="preserve"> </w:t>
      </w:r>
      <w:r>
        <w:rPr>
          <w:rFonts w:hint="eastAsia"/>
          <w:sz w:val="20"/>
          <w:szCs w:val="20"/>
          <w:highlight w:val="yellow"/>
          <w:u w:val="single"/>
        </w:rPr>
        <w:t>人与公司之间的关系不属于上表所说的直接控股关系。</w:t>
      </w:r>
    </w:p>
    <w:p w:rsidR="00CD681A" w:rsidRDefault="00CD681A">
      <w:pPr>
        <w:spacing w:line="360" w:lineRule="auto"/>
        <w:ind w:right="-815" w:firstLineChars="200" w:firstLine="360"/>
        <w:rPr>
          <w:sz w:val="18"/>
          <w:szCs w:val="18"/>
        </w:rPr>
      </w:pPr>
    </w:p>
    <w:p w:rsidR="00CD681A" w:rsidRDefault="00E50B64">
      <w:pPr>
        <w:spacing w:line="360" w:lineRule="auto"/>
        <w:ind w:firstLine="420"/>
        <w:jc w:val="right"/>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CD681A" w:rsidRDefault="00E50B64">
      <w:pPr>
        <w:spacing w:line="360" w:lineRule="auto"/>
        <w:ind w:firstLine="420"/>
        <w:jc w:val="right"/>
        <w:rPr>
          <w:rFonts w:eastAsia="宋体"/>
          <w:b/>
          <w:bCs/>
          <w:sz w:val="24"/>
        </w:rPr>
      </w:pPr>
      <w:r>
        <w:rPr>
          <w:rFonts w:eastAsia="宋体"/>
          <w:b/>
          <w:bCs/>
          <w:color w:val="000000" w:themeColor="text1"/>
          <w:sz w:val="24"/>
        </w:rPr>
        <w:t>日期：</w:t>
      </w:r>
      <w:r>
        <w:rPr>
          <w:rFonts w:eastAsia="宋体"/>
          <w:b/>
          <w:bCs/>
          <w:sz w:val="24"/>
        </w:rPr>
        <w:t>年月日</w:t>
      </w:r>
    </w:p>
    <w:p w:rsidR="00CD681A" w:rsidRDefault="00E50B64">
      <w:pPr>
        <w:ind w:firstLineChars="2500" w:firstLine="6023"/>
        <w:jc w:val="left"/>
        <w:rPr>
          <w:rFonts w:ascii="宋体" w:eastAsia="宋体" w:hAnsi="宋体" w:cs="宋体"/>
          <w:b/>
          <w:sz w:val="24"/>
        </w:rPr>
      </w:pPr>
      <w:r>
        <w:rPr>
          <w:rFonts w:eastAsia="宋体"/>
          <w:b/>
          <w:sz w:val="24"/>
        </w:rPr>
        <w:t>（此处加盖投标人单位公章）</w:t>
      </w:r>
      <w:r>
        <w:rPr>
          <w:rFonts w:ascii="宋体" w:eastAsia="宋体" w:hAnsi="宋体" w:cs="宋体" w:hint="eastAsia"/>
          <w:b/>
          <w:sz w:val="24"/>
        </w:rPr>
        <w:br w:type="page"/>
      </w:r>
    </w:p>
    <w:p w:rsidR="00CD681A" w:rsidRDefault="00E50B64">
      <w:pPr>
        <w:jc w:val="center"/>
        <w:rPr>
          <w:rFonts w:ascii="宋体" w:eastAsia="宋体" w:hAnsi="宋体" w:cs="宋体"/>
          <w:b/>
          <w:sz w:val="24"/>
        </w:rPr>
      </w:pPr>
      <w:r>
        <w:rPr>
          <w:rFonts w:ascii="宋体" w:eastAsia="宋体" w:hAnsi="宋体" w:cs="宋体" w:hint="eastAsia"/>
          <w:b/>
          <w:sz w:val="24"/>
        </w:rPr>
        <w:lastRenderedPageBreak/>
        <w:t>（三）</w:t>
      </w:r>
      <w:r>
        <w:rPr>
          <w:rFonts w:ascii="宋体" w:eastAsia="宋体" w:hAnsi="宋体" w:cs="宋体" w:hint="eastAsia"/>
          <w:b/>
          <w:bCs/>
          <w:sz w:val="32"/>
          <w:szCs w:val="32"/>
        </w:rPr>
        <w:t>供应商基本情况表</w:t>
      </w:r>
    </w:p>
    <w:p w:rsidR="00CD681A" w:rsidRDefault="00E50B64">
      <w:pPr>
        <w:spacing w:before="157" w:line="198" w:lineRule="auto"/>
        <w:ind w:left="126" w:rightChars="-10" w:right="-21"/>
        <w:jc w:val="center"/>
        <w:rPr>
          <w:rFonts w:ascii="宋体" w:eastAsia="宋体" w:hAnsi="宋体" w:cs="宋体"/>
          <w:szCs w:val="21"/>
        </w:rPr>
      </w:pPr>
      <w:r>
        <w:rPr>
          <w:rFonts w:ascii="宋体" w:eastAsia="宋体" w:hAnsi="宋体" w:cs="宋体" w:hint="eastAsia"/>
          <w:szCs w:val="21"/>
        </w:rPr>
        <w:t>填表单位：（加盖单位公章）</w:t>
      </w:r>
      <w:r>
        <w:rPr>
          <w:rFonts w:ascii="宋体" w:eastAsia="宋体" w:hAnsi="宋体" w:cs="宋体" w:hint="eastAsia"/>
          <w:szCs w:val="21"/>
        </w:rPr>
        <w:t xml:space="preserve">       </w:t>
      </w:r>
      <w:r>
        <w:rPr>
          <w:rFonts w:ascii="宋体" w:eastAsia="宋体" w:hAnsi="宋体" w:cs="宋体" w:hint="eastAsia"/>
          <w:spacing w:val="4"/>
          <w:szCs w:val="21"/>
        </w:rPr>
        <w:t xml:space="preserve">       </w:t>
      </w:r>
      <w:r>
        <w:rPr>
          <w:rFonts w:ascii="宋体" w:eastAsia="宋体" w:hAnsi="宋体" w:cs="宋体" w:hint="eastAsia"/>
          <w:spacing w:val="4"/>
          <w:szCs w:val="21"/>
        </w:rPr>
        <w:t xml:space="preserve">      </w:t>
      </w:r>
      <w:r>
        <w:rPr>
          <w:rFonts w:ascii="宋体" w:eastAsia="宋体" w:hAnsi="宋体" w:cs="宋体" w:hint="eastAsia"/>
          <w:szCs w:val="21"/>
        </w:rPr>
        <w:t>填表日期：</w:t>
      </w:r>
      <w:r>
        <w:rPr>
          <w:rFonts w:ascii="宋体" w:eastAsia="宋体" w:hAnsi="宋体" w:cs="宋体" w:hint="eastAsia"/>
          <w:spacing w:val="13"/>
          <w:szCs w:val="21"/>
        </w:rPr>
        <w:t xml:space="preserve">   </w:t>
      </w:r>
      <w:r>
        <w:rPr>
          <w:rFonts w:ascii="宋体" w:eastAsia="宋体" w:hAnsi="宋体" w:cs="宋体" w:hint="eastAsia"/>
          <w:szCs w:val="21"/>
        </w:rPr>
        <w:t>年</w:t>
      </w:r>
      <w:r>
        <w:rPr>
          <w:rFonts w:ascii="宋体" w:eastAsia="宋体" w:hAnsi="宋体" w:cs="宋体" w:hint="eastAsia"/>
          <w:szCs w:val="21"/>
        </w:rPr>
        <w:t xml:space="preserve">   </w:t>
      </w:r>
      <w:r>
        <w:rPr>
          <w:rFonts w:ascii="宋体" w:eastAsia="宋体" w:hAnsi="宋体" w:cs="宋体" w:hint="eastAsia"/>
          <w:szCs w:val="21"/>
        </w:rPr>
        <w:t>月</w:t>
      </w:r>
      <w:r>
        <w:rPr>
          <w:rFonts w:ascii="宋体" w:eastAsia="宋体" w:hAnsi="宋体" w:cs="宋体" w:hint="eastAsia"/>
          <w:szCs w:val="21"/>
        </w:rPr>
        <w:t xml:space="preserve">  </w:t>
      </w:r>
      <w:r>
        <w:rPr>
          <w:rFonts w:ascii="宋体" w:eastAsia="宋体" w:hAnsi="宋体" w:cs="宋体" w:hint="eastAsia"/>
          <w:szCs w:val="21"/>
        </w:rPr>
        <w:t xml:space="preserve"> </w:t>
      </w:r>
      <w:r>
        <w:rPr>
          <w:rFonts w:ascii="宋体" w:eastAsia="宋体" w:hAnsi="宋体" w:cs="宋体" w:hint="eastAsia"/>
          <w:szCs w:val="21"/>
        </w:rPr>
        <w:t>日</w:t>
      </w:r>
    </w:p>
    <w:p w:rsidR="00CD681A" w:rsidRDefault="00CD681A">
      <w:pPr>
        <w:spacing w:line="75" w:lineRule="exact"/>
        <w:rPr>
          <w:rFonts w:ascii="宋体" w:eastAsia="宋体" w:hAnsi="宋体" w:cs="宋体"/>
          <w:szCs w:val="21"/>
        </w:rPr>
      </w:pPr>
    </w:p>
    <w:tbl>
      <w:tblPr>
        <w:tblStyle w:val="TableNormal"/>
        <w:tblW w:w="894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0"/>
        <w:gridCol w:w="676"/>
        <w:gridCol w:w="1605"/>
        <w:gridCol w:w="946"/>
        <w:gridCol w:w="791"/>
        <w:gridCol w:w="1199"/>
        <w:gridCol w:w="1499"/>
        <w:gridCol w:w="1489"/>
      </w:tblGrid>
      <w:tr w:rsidR="00CD681A">
        <w:trPr>
          <w:trHeight w:val="633"/>
          <w:jc w:val="center"/>
        </w:trPr>
        <w:tc>
          <w:tcPr>
            <w:tcW w:w="1416" w:type="dxa"/>
            <w:gridSpan w:val="2"/>
          </w:tcPr>
          <w:p w:rsidR="00CD681A" w:rsidRDefault="00E50B64">
            <w:pPr>
              <w:pStyle w:val="TableText"/>
              <w:spacing w:before="180" w:line="203" w:lineRule="auto"/>
              <w:ind w:left="359"/>
              <w:rPr>
                <w:rFonts w:ascii="宋体" w:eastAsia="宋体" w:hAnsi="宋体" w:cs="宋体"/>
                <w:sz w:val="21"/>
                <w:szCs w:val="21"/>
              </w:rPr>
            </w:pPr>
            <w:r>
              <w:rPr>
                <w:rFonts w:ascii="宋体" w:eastAsia="宋体" w:hAnsi="宋体" w:cs="宋体" w:hint="eastAsia"/>
                <w:spacing w:val="-4"/>
                <w:sz w:val="21"/>
                <w:szCs w:val="21"/>
              </w:rPr>
              <w:t>采购人</w:t>
            </w:r>
          </w:p>
        </w:tc>
        <w:tc>
          <w:tcPr>
            <w:tcW w:w="2551" w:type="dxa"/>
            <w:gridSpan w:val="2"/>
            <w:vAlign w:val="center"/>
          </w:tcPr>
          <w:p w:rsidR="00CD681A" w:rsidRDefault="00CD681A">
            <w:pPr>
              <w:jc w:val="center"/>
              <w:rPr>
                <w:rFonts w:ascii="宋体" w:eastAsia="宋体" w:hAnsi="宋体" w:cs="宋体"/>
                <w:szCs w:val="21"/>
              </w:rPr>
            </w:pPr>
          </w:p>
        </w:tc>
        <w:tc>
          <w:tcPr>
            <w:tcW w:w="1990" w:type="dxa"/>
            <w:gridSpan w:val="2"/>
          </w:tcPr>
          <w:p w:rsidR="00CD681A" w:rsidRDefault="00E50B64">
            <w:pPr>
              <w:pStyle w:val="TableText"/>
              <w:spacing w:before="181" w:line="201" w:lineRule="auto"/>
              <w:ind w:left="527"/>
              <w:rPr>
                <w:rFonts w:ascii="宋体" w:eastAsia="宋体" w:hAnsi="宋体" w:cs="宋体"/>
                <w:sz w:val="21"/>
                <w:szCs w:val="21"/>
              </w:rPr>
            </w:pPr>
            <w:r>
              <w:rPr>
                <w:rFonts w:ascii="宋体" w:eastAsia="宋体" w:hAnsi="宋体" w:cs="宋体" w:hint="eastAsia"/>
                <w:spacing w:val="-3"/>
                <w:sz w:val="21"/>
                <w:szCs w:val="21"/>
              </w:rPr>
              <w:t>项目名称</w:t>
            </w:r>
          </w:p>
        </w:tc>
        <w:tc>
          <w:tcPr>
            <w:tcW w:w="2988" w:type="dxa"/>
            <w:gridSpan w:val="2"/>
            <w:vAlign w:val="center"/>
          </w:tcPr>
          <w:p w:rsidR="00CD681A" w:rsidRDefault="00CD681A">
            <w:pPr>
              <w:jc w:val="center"/>
              <w:rPr>
                <w:rFonts w:ascii="宋体" w:eastAsia="宋体" w:hAnsi="宋体" w:cs="宋体"/>
                <w:szCs w:val="21"/>
              </w:rPr>
            </w:pPr>
          </w:p>
        </w:tc>
      </w:tr>
      <w:tr w:rsidR="00CD681A">
        <w:trPr>
          <w:trHeight w:val="706"/>
          <w:jc w:val="center"/>
        </w:trPr>
        <w:tc>
          <w:tcPr>
            <w:tcW w:w="1416" w:type="dxa"/>
            <w:gridSpan w:val="2"/>
          </w:tcPr>
          <w:p w:rsidR="00CD681A" w:rsidRDefault="00E50B64">
            <w:pPr>
              <w:pStyle w:val="TableText"/>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eastAsia="宋体" w:hAnsi="宋体" w:cs="宋体"/>
                <w:sz w:val="21"/>
                <w:szCs w:val="21"/>
              </w:rPr>
            </w:pPr>
            <w:r>
              <w:rPr>
                <w:rFonts w:ascii="宋体" w:eastAsia="宋体" w:hAnsi="宋体" w:cs="宋体" w:hint="eastAsia"/>
                <w:spacing w:val="-4"/>
                <w:sz w:val="21"/>
                <w:szCs w:val="21"/>
              </w:rPr>
              <w:t>投标（响</w:t>
            </w:r>
            <w:r>
              <w:rPr>
                <w:rFonts w:ascii="宋体" w:eastAsia="宋体" w:hAnsi="宋体" w:cs="宋体" w:hint="eastAsia"/>
                <w:spacing w:val="-5"/>
                <w:sz w:val="21"/>
                <w:szCs w:val="21"/>
              </w:rPr>
              <w:t>应）供应商</w:t>
            </w:r>
          </w:p>
        </w:tc>
        <w:tc>
          <w:tcPr>
            <w:tcW w:w="2551" w:type="dxa"/>
            <w:gridSpan w:val="2"/>
            <w:vAlign w:val="center"/>
          </w:tcPr>
          <w:p w:rsidR="00CD681A" w:rsidRDefault="00CD681A">
            <w:pPr>
              <w:widowControl/>
              <w:kinsoku w:val="0"/>
              <w:autoSpaceDE w:val="0"/>
              <w:autoSpaceDN w:val="0"/>
              <w:adjustRightInd w:val="0"/>
              <w:snapToGrid w:val="0"/>
              <w:spacing w:line="360" w:lineRule="exact"/>
              <w:jc w:val="center"/>
              <w:textAlignment w:val="baseline"/>
              <w:rPr>
                <w:rFonts w:ascii="宋体" w:eastAsia="宋体" w:hAnsi="宋体" w:cs="宋体"/>
                <w:szCs w:val="21"/>
              </w:rPr>
            </w:pPr>
          </w:p>
        </w:tc>
        <w:tc>
          <w:tcPr>
            <w:tcW w:w="1990" w:type="dxa"/>
            <w:gridSpan w:val="2"/>
          </w:tcPr>
          <w:p w:rsidR="00CD681A" w:rsidRDefault="00E50B64">
            <w:pPr>
              <w:pStyle w:val="TableText"/>
              <w:widowControl/>
              <w:kinsoku w:val="0"/>
              <w:autoSpaceDE w:val="0"/>
              <w:autoSpaceDN w:val="0"/>
              <w:adjustRightInd w:val="0"/>
              <w:snapToGrid w:val="0"/>
              <w:spacing w:before="40" w:line="360" w:lineRule="exact"/>
              <w:ind w:left="527" w:right="152" w:hanging="362"/>
              <w:textAlignment w:val="baseline"/>
              <w:rPr>
                <w:rFonts w:ascii="宋体" w:eastAsia="宋体" w:hAnsi="宋体" w:cs="宋体"/>
                <w:sz w:val="21"/>
                <w:szCs w:val="21"/>
                <w:lang w:eastAsia="zh-CN"/>
              </w:rPr>
            </w:pPr>
            <w:r>
              <w:rPr>
                <w:rFonts w:ascii="宋体" w:eastAsia="宋体" w:hAnsi="宋体" w:cs="宋体" w:hint="eastAsia"/>
                <w:spacing w:val="-2"/>
                <w:sz w:val="21"/>
                <w:szCs w:val="21"/>
                <w:lang w:eastAsia="zh-CN"/>
              </w:rPr>
              <w:t>供应商统一社会</w:t>
            </w:r>
            <w:r>
              <w:rPr>
                <w:rFonts w:ascii="宋体" w:eastAsia="宋体" w:hAnsi="宋体" w:cs="宋体" w:hint="eastAsia"/>
                <w:sz w:val="21"/>
                <w:szCs w:val="21"/>
                <w:lang w:eastAsia="zh-CN"/>
              </w:rPr>
              <w:t xml:space="preserve"> </w:t>
            </w:r>
            <w:r>
              <w:rPr>
                <w:rFonts w:ascii="宋体" w:eastAsia="宋体" w:hAnsi="宋体" w:cs="宋体" w:hint="eastAsia"/>
                <w:spacing w:val="-3"/>
                <w:sz w:val="21"/>
                <w:szCs w:val="21"/>
                <w:lang w:eastAsia="zh-CN"/>
              </w:rPr>
              <w:t>信用代码</w:t>
            </w:r>
          </w:p>
        </w:tc>
        <w:tc>
          <w:tcPr>
            <w:tcW w:w="2988" w:type="dxa"/>
            <w:gridSpan w:val="2"/>
            <w:vAlign w:val="center"/>
          </w:tcPr>
          <w:p w:rsidR="00CD681A" w:rsidRDefault="00CD681A">
            <w:pPr>
              <w:widowControl/>
              <w:kinsoku w:val="0"/>
              <w:autoSpaceDE w:val="0"/>
              <w:autoSpaceDN w:val="0"/>
              <w:adjustRightInd w:val="0"/>
              <w:snapToGrid w:val="0"/>
              <w:spacing w:line="360" w:lineRule="exact"/>
              <w:jc w:val="center"/>
              <w:textAlignment w:val="baseline"/>
              <w:rPr>
                <w:rFonts w:ascii="宋体" w:eastAsia="宋体" w:hAnsi="宋体" w:cs="宋体"/>
                <w:szCs w:val="21"/>
              </w:rPr>
            </w:pPr>
          </w:p>
        </w:tc>
      </w:tr>
      <w:tr w:rsidR="00CD681A">
        <w:trPr>
          <w:trHeight w:val="629"/>
          <w:jc w:val="center"/>
        </w:trPr>
        <w:tc>
          <w:tcPr>
            <w:tcW w:w="8945" w:type="dxa"/>
            <w:gridSpan w:val="8"/>
          </w:tcPr>
          <w:p w:rsidR="00CD681A" w:rsidRDefault="00E50B64">
            <w:pPr>
              <w:pStyle w:val="TableText"/>
              <w:spacing w:before="175" w:line="198" w:lineRule="auto"/>
              <w:ind w:left="2683"/>
              <w:rPr>
                <w:rFonts w:ascii="宋体" w:eastAsia="宋体" w:hAnsi="宋体" w:cs="宋体"/>
                <w:sz w:val="21"/>
                <w:szCs w:val="21"/>
                <w:lang w:eastAsia="zh-CN"/>
              </w:rPr>
            </w:pPr>
            <w:r>
              <w:rPr>
                <w:rFonts w:ascii="宋体" w:eastAsia="宋体" w:hAnsi="宋体" w:cs="宋体" w:hint="eastAsia"/>
                <w:b/>
                <w:bCs/>
                <w:sz w:val="21"/>
                <w:szCs w:val="21"/>
                <w:lang w:eastAsia="zh-CN"/>
              </w:rPr>
              <w:t>投标（响应）供应商相关人员情况</w:t>
            </w:r>
          </w:p>
        </w:tc>
      </w:tr>
      <w:tr w:rsidR="00CD681A">
        <w:trPr>
          <w:trHeight w:val="705"/>
          <w:jc w:val="center"/>
        </w:trPr>
        <w:tc>
          <w:tcPr>
            <w:tcW w:w="740" w:type="dxa"/>
          </w:tcPr>
          <w:p w:rsidR="00CD681A" w:rsidRDefault="00E50B64">
            <w:pPr>
              <w:pStyle w:val="TableText"/>
              <w:spacing w:before="217" w:line="202" w:lineRule="auto"/>
              <w:ind w:left="145"/>
              <w:rPr>
                <w:rFonts w:ascii="宋体" w:eastAsia="宋体" w:hAnsi="宋体" w:cs="宋体"/>
                <w:sz w:val="21"/>
                <w:szCs w:val="21"/>
              </w:rPr>
            </w:pPr>
            <w:r>
              <w:rPr>
                <w:rFonts w:ascii="宋体" w:eastAsia="宋体" w:hAnsi="宋体" w:cs="宋体" w:hint="eastAsia"/>
                <w:spacing w:val="-5"/>
                <w:sz w:val="21"/>
                <w:szCs w:val="21"/>
              </w:rPr>
              <w:t>序号</w:t>
            </w:r>
          </w:p>
        </w:tc>
        <w:tc>
          <w:tcPr>
            <w:tcW w:w="2281" w:type="dxa"/>
            <w:gridSpan w:val="2"/>
          </w:tcPr>
          <w:p w:rsidR="00CD681A" w:rsidRDefault="00E50B64">
            <w:pPr>
              <w:pStyle w:val="TableText"/>
              <w:spacing w:before="213" w:line="202" w:lineRule="auto"/>
              <w:ind w:left="916"/>
              <w:rPr>
                <w:rFonts w:ascii="宋体" w:eastAsia="宋体" w:hAnsi="宋体" w:cs="宋体"/>
                <w:sz w:val="21"/>
                <w:szCs w:val="21"/>
              </w:rPr>
            </w:pPr>
            <w:r>
              <w:rPr>
                <w:rFonts w:ascii="宋体" w:eastAsia="宋体" w:hAnsi="宋体" w:cs="宋体" w:hint="eastAsia"/>
                <w:spacing w:val="-6"/>
                <w:sz w:val="21"/>
                <w:szCs w:val="21"/>
              </w:rPr>
              <w:t>职务</w:t>
            </w:r>
          </w:p>
        </w:tc>
        <w:tc>
          <w:tcPr>
            <w:tcW w:w="946" w:type="dxa"/>
          </w:tcPr>
          <w:p w:rsidR="00CD681A" w:rsidRDefault="00E50B64">
            <w:pPr>
              <w:pStyle w:val="TableText"/>
              <w:spacing w:before="213" w:line="203" w:lineRule="auto"/>
              <w:ind w:left="245"/>
              <w:rPr>
                <w:rFonts w:ascii="宋体" w:eastAsia="宋体" w:hAnsi="宋体" w:cs="宋体"/>
                <w:sz w:val="21"/>
                <w:szCs w:val="21"/>
              </w:rPr>
            </w:pPr>
            <w:r>
              <w:rPr>
                <w:rFonts w:ascii="宋体" w:eastAsia="宋体" w:hAnsi="宋体" w:cs="宋体" w:hint="eastAsia"/>
                <w:spacing w:val="-4"/>
                <w:sz w:val="21"/>
                <w:szCs w:val="21"/>
              </w:rPr>
              <w:t>姓名</w:t>
            </w:r>
          </w:p>
        </w:tc>
        <w:tc>
          <w:tcPr>
            <w:tcW w:w="1990" w:type="dxa"/>
            <w:gridSpan w:val="2"/>
          </w:tcPr>
          <w:p w:rsidR="00CD681A" w:rsidRDefault="00E50B64">
            <w:pPr>
              <w:pStyle w:val="TableText"/>
              <w:spacing w:before="214" w:line="203" w:lineRule="auto"/>
              <w:ind w:left="410"/>
              <w:rPr>
                <w:rFonts w:ascii="宋体" w:eastAsia="宋体" w:hAnsi="宋体" w:cs="宋体"/>
                <w:sz w:val="21"/>
                <w:szCs w:val="21"/>
              </w:rPr>
            </w:pPr>
            <w:r>
              <w:rPr>
                <w:rFonts w:ascii="宋体" w:eastAsia="宋体" w:hAnsi="宋体" w:cs="宋体" w:hint="eastAsia"/>
                <w:spacing w:val="-3"/>
                <w:sz w:val="21"/>
                <w:szCs w:val="21"/>
              </w:rPr>
              <w:t>身份证号码</w:t>
            </w:r>
          </w:p>
        </w:tc>
        <w:tc>
          <w:tcPr>
            <w:tcW w:w="1499" w:type="dxa"/>
          </w:tcPr>
          <w:p w:rsidR="00CD681A" w:rsidRDefault="00E50B64">
            <w:pPr>
              <w:pStyle w:val="TableText"/>
              <w:widowControl/>
              <w:kinsoku w:val="0"/>
              <w:autoSpaceDE w:val="0"/>
              <w:autoSpaceDN w:val="0"/>
              <w:adjustRightInd w:val="0"/>
              <w:snapToGrid w:val="0"/>
              <w:spacing w:before="39" w:line="360" w:lineRule="exact"/>
              <w:ind w:left="288" w:right="266" w:firstLine="5"/>
              <w:textAlignment w:val="baseline"/>
              <w:rPr>
                <w:rFonts w:ascii="宋体" w:eastAsia="宋体" w:hAnsi="宋体" w:cs="宋体"/>
                <w:sz w:val="21"/>
                <w:szCs w:val="21"/>
              </w:rPr>
            </w:pPr>
            <w:r>
              <w:rPr>
                <w:rFonts w:ascii="Times New Roman" w:eastAsia="宋体" w:hAnsi="Times New Roman" w:cs="Times New Roman" w:hint="eastAsia"/>
                <w:snapToGrid w:val="0"/>
                <w:kern w:val="0"/>
                <w:sz w:val="21"/>
                <w:lang w:eastAsia="zh-CN"/>
              </w:rPr>
              <w:t>劳动合同</w:t>
            </w:r>
            <w:r>
              <w:rPr>
                <w:rFonts w:ascii="Times New Roman" w:eastAsia="宋体" w:hAnsi="Times New Roman" w:cs="Times New Roman" w:hint="eastAsia"/>
                <w:snapToGrid w:val="0"/>
                <w:kern w:val="0"/>
                <w:sz w:val="21"/>
                <w:lang w:eastAsia="zh-CN"/>
              </w:rPr>
              <w:t xml:space="preserve"> </w:t>
            </w:r>
            <w:r>
              <w:rPr>
                <w:rFonts w:ascii="Times New Roman" w:eastAsia="宋体" w:hAnsi="Times New Roman" w:cs="Times New Roman" w:hint="eastAsia"/>
                <w:snapToGrid w:val="0"/>
                <w:kern w:val="0"/>
                <w:sz w:val="21"/>
                <w:lang w:eastAsia="zh-CN"/>
              </w:rPr>
              <w:t>关系单位</w:t>
            </w:r>
          </w:p>
        </w:tc>
        <w:tc>
          <w:tcPr>
            <w:tcW w:w="1489" w:type="dxa"/>
          </w:tcPr>
          <w:p w:rsidR="00CD681A" w:rsidRDefault="00E50B64">
            <w:pPr>
              <w:pStyle w:val="TableText"/>
              <w:widowControl/>
              <w:kinsoku w:val="0"/>
              <w:autoSpaceDE w:val="0"/>
              <w:autoSpaceDN w:val="0"/>
              <w:adjustRightInd w:val="0"/>
              <w:snapToGrid w:val="0"/>
              <w:spacing w:before="39" w:line="360" w:lineRule="exact"/>
              <w:ind w:left="271" w:right="262" w:firstLine="8"/>
              <w:textAlignment w:val="baseline"/>
              <w:rPr>
                <w:rFonts w:ascii="宋体" w:eastAsia="宋体" w:hAnsi="宋体" w:cs="宋体"/>
                <w:sz w:val="21"/>
                <w:szCs w:val="21"/>
              </w:rPr>
            </w:pPr>
            <w:r>
              <w:rPr>
                <w:rFonts w:ascii="Times New Roman" w:eastAsia="宋体" w:hAnsi="Times New Roman" w:cs="Times New Roman" w:hint="eastAsia"/>
                <w:snapToGrid w:val="0"/>
                <w:kern w:val="0"/>
                <w:sz w:val="21"/>
                <w:lang w:eastAsia="zh-CN"/>
              </w:rPr>
              <w:t>缴纳社会</w:t>
            </w:r>
            <w:r>
              <w:rPr>
                <w:rFonts w:ascii="Times New Roman" w:eastAsia="宋体" w:hAnsi="Times New Roman" w:cs="Times New Roman" w:hint="eastAsia"/>
                <w:snapToGrid w:val="0"/>
                <w:kern w:val="0"/>
                <w:sz w:val="21"/>
                <w:lang w:eastAsia="zh-CN"/>
              </w:rPr>
              <w:t xml:space="preserve"> </w:t>
            </w:r>
            <w:r>
              <w:rPr>
                <w:rFonts w:ascii="Times New Roman" w:eastAsia="宋体" w:hAnsi="Times New Roman" w:cs="Times New Roman" w:hint="eastAsia"/>
                <w:snapToGrid w:val="0"/>
                <w:kern w:val="0"/>
                <w:sz w:val="21"/>
                <w:lang w:eastAsia="zh-CN"/>
              </w:rPr>
              <w:t>保险单位</w:t>
            </w:r>
          </w:p>
        </w:tc>
      </w:tr>
      <w:tr w:rsidR="00CD681A">
        <w:trPr>
          <w:trHeight w:val="924"/>
          <w:jc w:val="center"/>
        </w:trPr>
        <w:tc>
          <w:tcPr>
            <w:tcW w:w="740" w:type="dxa"/>
          </w:tcPr>
          <w:p w:rsidR="00CD681A" w:rsidRDefault="00CD681A">
            <w:pPr>
              <w:spacing w:line="252" w:lineRule="auto"/>
              <w:rPr>
                <w:rFonts w:ascii="宋体" w:eastAsia="宋体" w:hAnsi="宋体" w:cs="宋体"/>
                <w:szCs w:val="21"/>
              </w:rPr>
            </w:pPr>
          </w:p>
          <w:p w:rsidR="00CD681A" w:rsidRDefault="00E50B64">
            <w:pPr>
              <w:pStyle w:val="TableText"/>
              <w:spacing w:before="103" w:line="169" w:lineRule="auto"/>
              <w:ind w:left="321"/>
              <w:rPr>
                <w:rFonts w:ascii="宋体" w:eastAsia="宋体" w:hAnsi="宋体" w:cs="宋体"/>
                <w:sz w:val="21"/>
                <w:szCs w:val="21"/>
              </w:rPr>
            </w:pPr>
            <w:r>
              <w:rPr>
                <w:rFonts w:ascii="宋体" w:eastAsia="宋体" w:hAnsi="宋体" w:cs="宋体" w:hint="eastAsia"/>
                <w:sz w:val="21"/>
                <w:szCs w:val="21"/>
              </w:rPr>
              <w:t>1</w:t>
            </w:r>
          </w:p>
        </w:tc>
        <w:tc>
          <w:tcPr>
            <w:tcW w:w="2281" w:type="dxa"/>
            <w:gridSpan w:val="2"/>
          </w:tcPr>
          <w:p w:rsidR="00CD681A" w:rsidRDefault="00E50B64">
            <w:pPr>
              <w:pStyle w:val="TableText"/>
              <w:spacing w:before="174" w:line="235" w:lineRule="auto"/>
              <w:ind w:left="240" w:right="116" w:hanging="101"/>
              <w:rPr>
                <w:rFonts w:ascii="宋体" w:eastAsia="宋体" w:hAnsi="宋体" w:cs="宋体"/>
                <w:sz w:val="21"/>
                <w:szCs w:val="21"/>
                <w:lang w:eastAsia="zh-CN"/>
              </w:rPr>
            </w:pPr>
            <w:r>
              <w:rPr>
                <w:rFonts w:ascii="宋体" w:eastAsia="宋体" w:hAnsi="宋体" w:cs="宋体" w:hint="eastAsia"/>
                <w:spacing w:val="-6"/>
                <w:sz w:val="21"/>
                <w:szCs w:val="21"/>
                <w:lang w:eastAsia="zh-CN"/>
              </w:rPr>
              <w:t>法定代表人</w:t>
            </w:r>
            <w:r>
              <w:rPr>
                <w:rFonts w:ascii="宋体" w:eastAsia="宋体" w:hAnsi="宋体" w:cs="宋体" w:hint="eastAsia"/>
                <w:spacing w:val="-6"/>
                <w:sz w:val="21"/>
                <w:szCs w:val="21"/>
                <w:lang w:eastAsia="zh-CN"/>
              </w:rPr>
              <w:t>/</w:t>
            </w:r>
            <w:r>
              <w:rPr>
                <w:rFonts w:ascii="宋体" w:eastAsia="宋体" w:hAnsi="宋体" w:cs="宋体" w:hint="eastAsia"/>
                <w:spacing w:val="-6"/>
                <w:sz w:val="21"/>
                <w:szCs w:val="21"/>
                <w:lang w:eastAsia="zh-CN"/>
              </w:rPr>
              <w:t>单位负责人</w:t>
            </w:r>
            <w:r>
              <w:rPr>
                <w:rFonts w:ascii="宋体" w:eastAsia="宋体" w:hAnsi="宋体" w:cs="宋体" w:hint="eastAsia"/>
                <w:spacing w:val="-6"/>
                <w:sz w:val="21"/>
                <w:szCs w:val="21"/>
                <w:lang w:eastAsia="zh-CN"/>
              </w:rPr>
              <w:t>/</w:t>
            </w:r>
            <w:r>
              <w:rPr>
                <w:rFonts w:ascii="宋体" w:eastAsia="宋体" w:hAnsi="宋体" w:cs="宋体" w:hint="eastAsia"/>
                <w:spacing w:val="-6"/>
                <w:sz w:val="21"/>
                <w:szCs w:val="21"/>
                <w:lang w:eastAsia="zh-CN"/>
              </w:rPr>
              <w:t>主要经营负责人</w:t>
            </w:r>
          </w:p>
        </w:tc>
        <w:tc>
          <w:tcPr>
            <w:tcW w:w="946" w:type="dxa"/>
            <w:vAlign w:val="center"/>
          </w:tcPr>
          <w:p w:rsidR="00CD681A" w:rsidRDefault="00CD681A">
            <w:pPr>
              <w:jc w:val="center"/>
              <w:rPr>
                <w:rFonts w:ascii="宋体" w:eastAsia="宋体" w:hAnsi="宋体" w:cs="宋体"/>
                <w:szCs w:val="21"/>
              </w:rPr>
            </w:pPr>
          </w:p>
        </w:tc>
        <w:tc>
          <w:tcPr>
            <w:tcW w:w="1990" w:type="dxa"/>
            <w:gridSpan w:val="2"/>
            <w:vAlign w:val="center"/>
          </w:tcPr>
          <w:p w:rsidR="00CD681A" w:rsidRDefault="00CD681A">
            <w:pPr>
              <w:jc w:val="center"/>
              <w:rPr>
                <w:rFonts w:ascii="宋体" w:eastAsia="宋体" w:hAnsi="宋体" w:cs="宋体"/>
                <w:szCs w:val="21"/>
              </w:rPr>
            </w:pPr>
          </w:p>
        </w:tc>
        <w:tc>
          <w:tcPr>
            <w:tcW w:w="1499" w:type="dxa"/>
            <w:vAlign w:val="center"/>
          </w:tcPr>
          <w:p w:rsidR="00CD681A" w:rsidRDefault="00CD681A">
            <w:pPr>
              <w:jc w:val="center"/>
              <w:rPr>
                <w:rFonts w:ascii="宋体" w:eastAsia="宋体" w:hAnsi="宋体" w:cs="宋体"/>
                <w:szCs w:val="21"/>
              </w:rPr>
            </w:pPr>
          </w:p>
        </w:tc>
        <w:tc>
          <w:tcPr>
            <w:tcW w:w="1489" w:type="dxa"/>
            <w:vAlign w:val="center"/>
          </w:tcPr>
          <w:p w:rsidR="00CD681A" w:rsidRDefault="00CD681A">
            <w:pPr>
              <w:jc w:val="center"/>
              <w:rPr>
                <w:rFonts w:ascii="宋体" w:eastAsia="宋体" w:hAnsi="宋体" w:cs="宋体"/>
                <w:szCs w:val="21"/>
              </w:rPr>
            </w:pPr>
          </w:p>
        </w:tc>
      </w:tr>
      <w:tr w:rsidR="00CD681A">
        <w:trPr>
          <w:trHeight w:val="629"/>
          <w:jc w:val="center"/>
        </w:trPr>
        <w:tc>
          <w:tcPr>
            <w:tcW w:w="740" w:type="dxa"/>
          </w:tcPr>
          <w:p w:rsidR="00CD681A" w:rsidRDefault="00E50B64">
            <w:pPr>
              <w:pStyle w:val="TableText"/>
              <w:spacing w:before="211" w:line="168" w:lineRule="auto"/>
              <w:ind w:left="322"/>
              <w:rPr>
                <w:rFonts w:ascii="宋体" w:eastAsia="宋体" w:hAnsi="宋体" w:cs="宋体"/>
                <w:sz w:val="21"/>
                <w:szCs w:val="21"/>
              </w:rPr>
            </w:pPr>
            <w:r>
              <w:rPr>
                <w:rFonts w:ascii="宋体" w:eastAsia="宋体" w:hAnsi="宋体" w:cs="宋体" w:hint="eastAsia"/>
                <w:sz w:val="21"/>
                <w:szCs w:val="21"/>
              </w:rPr>
              <w:t>2</w:t>
            </w:r>
          </w:p>
        </w:tc>
        <w:tc>
          <w:tcPr>
            <w:tcW w:w="2281" w:type="dxa"/>
            <w:gridSpan w:val="2"/>
          </w:tcPr>
          <w:p w:rsidR="00CD681A" w:rsidRDefault="00E50B64">
            <w:pPr>
              <w:pStyle w:val="TableText"/>
              <w:spacing w:before="190" w:line="202" w:lineRule="auto"/>
              <w:ind w:left="161"/>
              <w:rPr>
                <w:rFonts w:ascii="宋体" w:eastAsia="宋体" w:hAnsi="宋体" w:cs="宋体"/>
                <w:sz w:val="21"/>
                <w:szCs w:val="21"/>
              </w:rPr>
            </w:pPr>
            <w:r>
              <w:rPr>
                <w:rFonts w:ascii="宋体" w:eastAsia="宋体" w:hAnsi="宋体" w:cs="宋体" w:hint="eastAsia"/>
                <w:spacing w:val="-2"/>
                <w:sz w:val="21"/>
                <w:szCs w:val="21"/>
              </w:rPr>
              <w:t>项目投标授权代表人</w:t>
            </w:r>
          </w:p>
        </w:tc>
        <w:tc>
          <w:tcPr>
            <w:tcW w:w="946" w:type="dxa"/>
            <w:vAlign w:val="center"/>
          </w:tcPr>
          <w:p w:rsidR="00CD681A" w:rsidRDefault="00CD681A">
            <w:pPr>
              <w:jc w:val="center"/>
              <w:rPr>
                <w:rFonts w:ascii="宋体" w:eastAsia="宋体" w:hAnsi="宋体" w:cs="宋体"/>
                <w:szCs w:val="21"/>
              </w:rPr>
            </w:pPr>
          </w:p>
        </w:tc>
        <w:tc>
          <w:tcPr>
            <w:tcW w:w="1990" w:type="dxa"/>
            <w:gridSpan w:val="2"/>
            <w:vAlign w:val="center"/>
          </w:tcPr>
          <w:p w:rsidR="00CD681A" w:rsidRDefault="00CD681A">
            <w:pPr>
              <w:jc w:val="center"/>
              <w:rPr>
                <w:rFonts w:ascii="宋体" w:eastAsia="宋体" w:hAnsi="宋体" w:cs="宋体"/>
                <w:szCs w:val="21"/>
              </w:rPr>
            </w:pPr>
          </w:p>
        </w:tc>
        <w:tc>
          <w:tcPr>
            <w:tcW w:w="1499" w:type="dxa"/>
            <w:vAlign w:val="center"/>
          </w:tcPr>
          <w:p w:rsidR="00CD681A" w:rsidRDefault="00CD681A">
            <w:pPr>
              <w:jc w:val="center"/>
              <w:rPr>
                <w:rFonts w:ascii="宋体" w:eastAsia="宋体" w:hAnsi="宋体" w:cs="宋体"/>
                <w:szCs w:val="21"/>
              </w:rPr>
            </w:pPr>
          </w:p>
        </w:tc>
        <w:tc>
          <w:tcPr>
            <w:tcW w:w="1489" w:type="dxa"/>
            <w:vAlign w:val="center"/>
          </w:tcPr>
          <w:p w:rsidR="00CD681A" w:rsidRDefault="00CD681A">
            <w:pPr>
              <w:jc w:val="center"/>
              <w:rPr>
                <w:rFonts w:ascii="宋体" w:eastAsia="宋体" w:hAnsi="宋体" w:cs="宋体"/>
                <w:szCs w:val="21"/>
              </w:rPr>
            </w:pPr>
          </w:p>
        </w:tc>
      </w:tr>
      <w:tr w:rsidR="00CD681A">
        <w:trPr>
          <w:trHeight w:val="629"/>
          <w:jc w:val="center"/>
        </w:trPr>
        <w:tc>
          <w:tcPr>
            <w:tcW w:w="740" w:type="dxa"/>
          </w:tcPr>
          <w:p w:rsidR="00CD681A" w:rsidRDefault="00E50B64">
            <w:pPr>
              <w:pStyle w:val="TableText"/>
              <w:spacing w:before="210" w:line="167" w:lineRule="auto"/>
              <w:ind w:left="321"/>
              <w:rPr>
                <w:rFonts w:ascii="宋体" w:eastAsia="宋体" w:hAnsi="宋体" w:cs="宋体"/>
                <w:sz w:val="21"/>
                <w:szCs w:val="21"/>
              </w:rPr>
            </w:pPr>
            <w:r>
              <w:rPr>
                <w:rFonts w:ascii="宋体" w:eastAsia="宋体" w:hAnsi="宋体" w:cs="宋体" w:hint="eastAsia"/>
                <w:sz w:val="21"/>
                <w:szCs w:val="21"/>
              </w:rPr>
              <w:t>3</w:t>
            </w:r>
          </w:p>
        </w:tc>
        <w:tc>
          <w:tcPr>
            <w:tcW w:w="2281" w:type="dxa"/>
            <w:gridSpan w:val="2"/>
          </w:tcPr>
          <w:p w:rsidR="00CD681A" w:rsidRDefault="00E50B64">
            <w:pPr>
              <w:pStyle w:val="TableText"/>
              <w:spacing w:before="178" w:line="201" w:lineRule="auto"/>
              <w:ind w:left="551"/>
              <w:rPr>
                <w:rFonts w:ascii="宋体" w:eastAsia="宋体" w:hAnsi="宋体" w:cs="宋体"/>
                <w:sz w:val="21"/>
                <w:szCs w:val="21"/>
              </w:rPr>
            </w:pPr>
            <w:r>
              <w:rPr>
                <w:rFonts w:ascii="宋体" w:eastAsia="宋体" w:hAnsi="宋体" w:cs="宋体" w:hint="eastAsia"/>
                <w:spacing w:val="-3"/>
                <w:sz w:val="21"/>
                <w:szCs w:val="21"/>
              </w:rPr>
              <w:t>项目负责人</w:t>
            </w:r>
          </w:p>
        </w:tc>
        <w:tc>
          <w:tcPr>
            <w:tcW w:w="946" w:type="dxa"/>
            <w:vAlign w:val="center"/>
          </w:tcPr>
          <w:p w:rsidR="00CD681A" w:rsidRDefault="00CD681A">
            <w:pPr>
              <w:jc w:val="center"/>
              <w:rPr>
                <w:rFonts w:ascii="宋体" w:eastAsia="宋体" w:hAnsi="宋体" w:cs="宋体"/>
                <w:szCs w:val="21"/>
              </w:rPr>
            </w:pPr>
          </w:p>
        </w:tc>
        <w:tc>
          <w:tcPr>
            <w:tcW w:w="1990" w:type="dxa"/>
            <w:gridSpan w:val="2"/>
            <w:vAlign w:val="center"/>
          </w:tcPr>
          <w:p w:rsidR="00CD681A" w:rsidRDefault="00CD681A">
            <w:pPr>
              <w:jc w:val="center"/>
              <w:rPr>
                <w:rFonts w:ascii="宋体" w:eastAsia="宋体" w:hAnsi="宋体" w:cs="宋体"/>
                <w:szCs w:val="21"/>
              </w:rPr>
            </w:pPr>
          </w:p>
        </w:tc>
        <w:tc>
          <w:tcPr>
            <w:tcW w:w="1499" w:type="dxa"/>
            <w:vAlign w:val="center"/>
          </w:tcPr>
          <w:p w:rsidR="00CD681A" w:rsidRDefault="00CD681A">
            <w:pPr>
              <w:jc w:val="center"/>
              <w:rPr>
                <w:rFonts w:ascii="宋体" w:eastAsia="宋体" w:hAnsi="宋体" w:cs="宋体"/>
                <w:szCs w:val="21"/>
              </w:rPr>
            </w:pPr>
          </w:p>
        </w:tc>
        <w:tc>
          <w:tcPr>
            <w:tcW w:w="1489" w:type="dxa"/>
            <w:vAlign w:val="center"/>
          </w:tcPr>
          <w:p w:rsidR="00CD681A" w:rsidRDefault="00CD681A">
            <w:pPr>
              <w:jc w:val="center"/>
              <w:rPr>
                <w:rFonts w:ascii="宋体" w:eastAsia="宋体" w:hAnsi="宋体" w:cs="宋体"/>
                <w:szCs w:val="21"/>
              </w:rPr>
            </w:pPr>
          </w:p>
        </w:tc>
      </w:tr>
      <w:tr w:rsidR="00CD681A">
        <w:trPr>
          <w:trHeight w:val="629"/>
          <w:jc w:val="center"/>
        </w:trPr>
        <w:tc>
          <w:tcPr>
            <w:tcW w:w="740" w:type="dxa"/>
          </w:tcPr>
          <w:p w:rsidR="00CD681A" w:rsidRDefault="00E50B64">
            <w:pPr>
              <w:pStyle w:val="TableText"/>
              <w:spacing w:before="210" w:line="168" w:lineRule="auto"/>
              <w:ind w:left="314"/>
              <w:rPr>
                <w:rFonts w:ascii="宋体" w:eastAsia="宋体" w:hAnsi="宋体" w:cs="宋体"/>
                <w:sz w:val="21"/>
                <w:szCs w:val="21"/>
              </w:rPr>
            </w:pPr>
            <w:r>
              <w:rPr>
                <w:rFonts w:ascii="宋体" w:eastAsia="宋体" w:hAnsi="宋体" w:cs="宋体" w:hint="eastAsia"/>
                <w:sz w:val="21"/>
                <w:szCs w:val="21"/>
              </w:rPr>
              <w:t>4</w:t>
            </w:r>
          </w:p>
        </w:tc>
        <w:tc>
          <w:tcPr>
            <w:tcW w:w="2281" w:type="dxa"/>
            <w:gridSpan w:val="2"/>
          </w:tcPr>
          <w:p w:rsidR="00CD681A" w:rsidRDefault="00E50B64">
            <w:pPr>
              <w:pStyle w:val="TableText"/>
              <w:spacing w:before="176" w:line="202" w:lineRule="auto"/>
              <w:ind w:left="440"/>
              <w:rPr>
                <w:rFonts w:ascii="宋体" w:eastAsia="宋体" w:hAnsi="宋体" w:cs="宋体"/>
                <w:sz w:val="21"/>
                <w:szCs w:val="21"/>
              </w:rPr>
            </w:pPr>
            <w:r>
              <w:rPr>
                <w:rFonts w:ascii="宋体" w:eastAsia="宋体" w:hAnsi="宋体" w:cs="宋体" w:hint="eastAsia"/>
                <w:spacing w:val="-4"/>
                <w:sz w:val="21"/>
                <w:szCs w:val="21"/>
              </w:rPr>
              <w:t>主要技术人员</w:t>
            </w:r>
          </w:p>
        </w:tc>
        <w:tc>
          <w:tcPr>
            <w:tcW w:w="946" w:type="dxa"/>
            <w:vAlign w:val="center"/>
          </w:tcPr>
          <w:p w:rsidR="00CD681A" w:rsidRDefault="00CD681A">
            <w:pPr>
              <w:jc w:val="center"/>
              <w:rPr>
                <w:rFonts w:ascii="宋体" w:eastAsia="宋体" w:hAnsi="宋体" w:cs="宋体"/>
                <w:szCs w:val="21"/>
              </w:rPr>
            </w:pPr>
          </w:p>
        </w:tc>
        <w:tc>
          <w:tcPr>
            <w:tcW w:w="1990" w:type="dxa"/>
            <w:gridSpan w:val="2"/>
            <w:vAlign w:val="center"/>
          </w:tcPr>
          <w:p w:rsidR="00CD681A" w:rsidRDefault="00CD681A">
            <w:pPr>
              <w:jc w:val="center"/>
              <w:rPr>
                <w:rFonts w:ascii="宋体" w:eastAsia="宋体" w:hAnsi="宋体" w:cs="宋体"/>
                <w:szCs w:val="21"/>
              </w:rPr>
            </w:pPr>
          </w:p>
        </w:tc>
        <w:tc>
          <w:tcPr>
            <w:tcW w:w="1499" w:type="dxa"/>
            <w:vAlign w:val="center"/>
          </w:tcPr>
          <w:p w:rsidR="00CD681A" w:rsidRDefault="00CD681A">
            <w:pPr>
              <w:jc w:val="center"/>
              <w:rPr>
                <w:rFonts w:ascii="宋体" w:eastAsia="宋体" w:hAnsi="宋体" w:cs="宋体"/>
                <w:szCs w:val="21"/>
              </w:rPr>
            </w:pPr>
          </w:p>
        </w:tc>
        <w:tc>
          <w:tcPr>
            <w:tcW w:w="1489" w:type="dxa"/>
            <w:vAlign w:val="center"/>
          </w:tcPr>
          <w:p w:rsidR="00CD681A" w:rsidRDefault="00CD681A">
            <w:pPr>
              <w:jc w:val="center"/>
              <w:rPr>
                <w:rFonts w:ascii="宋体" w:eastAsia="宋体" w:hAnsi="宋体" w:cs="宋体"/>
                <w:szCs w:val="21"/>
              </w:rPr>
            </w:pPr>
          </w:p>
        </w:tc>
      </w:tr>
      <w:tr w:rsidR="00CD681A">
        <w:trPr>
          <w:trHeight w:val="629"/>
          <w:jc w:val="center"/>
        </w:trPr>
        <w:tc>
          <w:tcPr>
            <w:tcW w:w="740" w:type="dxa"/>
          </w:tcPr>
          <w:p w:rsidR="00CD681A" w:rsidRDefault="00E50B64">
            <w:pPr>
              <w:pStyle w:val="TableText"/>
              <w:spacing w:before="215" w:line="165" w:lineRule="auto"/>
              <w:ind w:left="325"/>
              <w:rPr>
                <w:rFonts w:ascii="宋体" w:eastAsia="宋体" w:hAnsi="宋体" w:cs="宋体"/>
                <w:sz w:val="21"/>
                <w:szCs w:val="21"/>
              </w:rPr>
            </w:pPr>
            <w:r>
              <w:rPr>
                <w:rFonts w:ascii="宋体" w:eastAsia="宋体" w:hAnsi="宋体" w:cs="宋体" w:hint="eastAsia"/>
                <w:sz w:val="21"/>
                <w:szCs w:val="21"/>
              </w:rPr>
              <w:t>5</w:t>
            </w:r>
          </w:p>
        </w:tc>
        <w:tc>
          <w:tcPr>
            <w:tcW w:w="2281" w:type="dxa"/>
            <w:gridSpan w:val="2"/>
          </w:tcPr>
          <w:p w:rsidR="00CD681A" w:rsidRDefault="00E50B64">
            <w:pPr>
              <w:pStyle w:val="TableText"/>
              <w:spacing w:before="178" w:line="202" w:lineRule="auto"/>
              <w:ind w:left="189"/>
              <w:rPr>
                <w:rFonts w:ascii="宋体" w:eastAsia="宋体" w:hAnsi="宋体" w:cs="宋体"/>
                <w:sz w:val="21"/>
                <w:szCs w:val="21"/>
              </w:rPr>
            </w:pPr>
            <w:r>
              <w:rPr>
                <w:rFonts w:ascii="宋体" w:eastAsia="宋体" w:hAnsi="宋体" w:cs="宋体" w:hint="eastAsia"/>
                <w:spacing w:val="-2"/>
                <w:sz w:val="21"/>
                <w:szCs w:val="21"/>
              </w:rPr>
              <w:t>投标文件编制人员</w:t>
            </w:r>
          </w:p>
        </w:tc>
        <w:tc>
          <w:tcPr>
            <w:tcW w:w="946" w:type="dxa"/>
            <w:vAlign w:val="center"/>
          </w:tcPr>
          <w:p w:rsidR="00CD681A" w:rsidRDefault="00CD681A">
            <w:pPr>
              <w:jc w:val="center"/>
              <w:rPr>
                <w:rFonts w:ascii="宋体" w:eastAsia="宋体" w:hAnsi="宋体" w:cs="宋体"/>
                <w:szCs w:val="21"/>
              </w:rPr>
            </w:pPr>
          </w:p>
        </w:tc>
        <w:tc>
          <w:tcPr>
            <w:tcW w:w="1990" w:type="dxa"/>
            <w:gridSpan w:val="2"/>
            <w:vAlign w:val="center"/>
          </w:tcPr>
          <w:p w:rsidR="00CD681A" w:rsidRDefault="00CD681A">
            <w:pPr>
              <w:jc w:val="center"/>
              <w:rPr>
                <w:rFonts w:ascii="宋体" w:eastAsia="宋体" w:hAnsi="宋体" w:cs="宋体"/>
                <w:szCs w:val="21"/>
              </w:rPr>
            </w:pPr>
          </w:p>
        </w:tc>
        <w:tc>
          <w:tcPr>
            <w:tcW w:w="1499" w:type="dxa"/>
            <w:vAlign w:val="center"/>
          </w:tcPr>
          <w:p w:rsidR="00CD681A" w:rsidRDefault="00CD681A">
            <w:pPr>
              <w:jc w:val="center"/>
              <w:rPr>
                <w:rFonts w:ascii="宋体" w:eastAsia="宋体" w:hAnsi="宋体" w:cs="宋体"/>
                <w:szCs w:val="21"/>
              </w:rPr>
            </w:pPr>
          </w:p>
        </w:tc>
        <w:tc>
          <w:tcPr>
            <w:tcW w:w="1489" w:type="dxa"/>
            <w:vAlign w:val="center"/>
          </w:tcPr>
          <w:p w:rsidR="00CD681A" w:rsidRDefault="00CD681A">
            <w:pPr>
              <w:jc w:val="center"/>
              <w:rPr>
                <w:rFonts w:ascii="宋体" w:eastAsia="宋体" w:hAnsi="宋体" w:cs="宋体"/>
                <w:szCs w:val="21"/>
              </w:rPr>
            </w:pPr>
          </w:p>
        </w:tc>
      </w:tr>
      <w:tr w:rsidR="00CD681A">
        <w:trPr>
          <w:trHeight w:val="629"/>
          <w:jc w:val="center"/>
        </w:trPr>
        <w:tc>
          <w:tcPr>
            <w:tcW w:w="8945" w:type="dxa"/>
            <w:gridSpan w:val="8"/>
          </w:tcPr>
          <w:p w:rsidR="00CD681A" w:rsidRDefault="00E50B64">
            <w:pPr>
              <w:pStyle w:val="TableText"/>
              <w:spacing w:before="178" w:line="198" w:lineRule="auto"/>
              <w:ind w:left="120"/>
              <w:rPr>
                <w:rFonts w:ascii="宋体" w:eastAsia="宋体" w:hAnsi="宋体" w:cs="宋体"/>
                <w:b/>
                <w:bCs/>
                <w:spacing w:val="-1"/>
                <w:sz w:val="21"/>
                <w:szCs w:val="21"/>
                <w:lang w:eastAsia="zh-CN"/>
              </w:rPr>
            </w:pPr>
            <w:r>
              <w:rPr>
                <w:rFonts w:ascii="宋体" w:eastAsia="宋体" w:hAnsi="宋体" w:cs="宋体" w:hint="eastAsia"/>
                <w:b/>
                <w:bCs/>
                <w:spacing w:val="-1"/>
                <w:sz w:val="21"/>
                <w:szCs w:val="21"/>
                <w:lang w:eastAsia="zh-CN"/>
              </w:rPr>
              <w:t>说明：</w:t>
            </w:r>
            <w:r>
              <w:rPr>
                <w:rFonts w:ascii="宋体" w:eastAsia="宋体" w:hAnsi="宋体" w:cs="宋体" w:hint="eastAsia"/>
                <w:b/>
                <w:bCs/>
                <w:spacing w:val="-1"/>
                <w:sz w:val="21"/>
                <w:szCs w:val="21"/>
                <w:lang w:eastAsia="zh-CN"/>
              </w:rPr>
              <w:t>1.</w:t>
            </w:r>
            <w:r>
              <w:rPr>
                <w:rFonts w:ascii="宋体" w:eastAsia="宋体" w:hAnsi="宋体" w:cs="宋体" w:hint="eastAsia"/>
                <w:b/>
                <w:bCs/>
                <w:spacing w:val="-1"/>
                <w:sz w:val="21"/>
                <w:szCs w:val="21"/>
                <w:lang w:eastAsia="zh-CN"/>
              </w:rPr>
              <w:t>同一职务有多人担任（如主要技术人员）</w:t>
            </w:r>
            <w:r>
              <w:rPr>
                <w:rFonts w:ascii="宋体" w:eastAsia="宋体" w:hAnsi="宋体" w:cs="宋体" w:hint="eastAsia"/>
                <w:b/>
                <w:bCs/>
                <w:spacing w:val="-1"/>
                <w:sz w:val="21"/>
                <w:szCs w:val="21"/>
                <w:lang w:eastAsia="zh-CN"/>
              </w:rPr>
              <w:t>的</w:t>
            </w:r>
            <w:r>
              <w:rPr>
                <w:rFonts w:ascii="宋体" w:eastAsia="宋体" w:hAnsi="宋体" w:cs="宋体" w:hint="eastAsia"/>
                <w:b/>
                <w:bCs/>
                <w:spacing w:val="-1"/>
                <w:sz w:val="21"/>
                <w:szCs w:val="21"/>
                <w:lang w:eastAsia="zh-CN"/>
              </w:rPr>
              <w:t>，应分行填写。</w:t>
            </w:r>
          </w:p>
          <w:p w:rsidR="00CD681A" w:rsidRDefault="00E50B64">
            <w:pPr>
              <w:pStyle w:val="TableText"/>
              <w:spacing w:before="178" w:line="198" w:lineRule="auto"/>
              <w:ind w:left="120"/>
              <w:rPr>
                <w:rFonts w:ascii="宋体" w:eastAsia="宋体" w:hAnsi="宋体" w:cs="宋体"/>
                <w:b/>
                <w:bCs/>
                <w:spacing w:val="-1"/>
                <w:sz w:val="21"/>
                <w:szCs w:val="21"/>
                <w:lang w:eastAsia="zh-CN"/>
              </w:rPr>
            </w:pPr>
            <w:r>
              <w:rPr>
                <w:rFonts w:ascii="宋体" w:eastAsia="宋体" w:hAnsi="宋体" w:cs="宋体" w:hint="eastAsia"/>
                <w:b/>
                <w:bCs/>
                <w:spacing w:val="-1"/>
                <w:sz w:val="21"/>
                <w:szCs w:val="21"/>
                <w:lang w:eastAsia="zh-CN"/>
              </w:rPr>
              <w:t>2.</w:t>
            </w:r>
            <w:r>
              <w:rPr>
                <w:rFonts w:ascii="宋体" w:eastAsia="宋体" w:hAnsi="宋体" w:cs="宋体" w:hint="eastAsia"/>
                <w:b/>
                <w:bCs/>
                <w:spacing w:val="-1"/>
                <w:sz w:val="21"/>
                <w:szCs w:val="21"/>
                <w:lang w:eastAsia="zh-CN"/>
              </w:rPr>
              <w:t>同一人员可以担任多个职务。上述项目负责人、主要技术人员必须为供应商本单位人员。</w:t>
            </w:r>
          </w:p>
        </w:tc>
      </w:tr>
      <w:tr w:rsidR="00CD681A">
        <w:trPr>
          <w:trHeight w:val="629"/>
          <w:jc w:val="center"/>
        </w:trPr>
        <w:tc>
          <w:tcPr>
            <w:tcW w:w="8945" w:type="dxa"/>
            <w:gridSpan w:val="8"/>
          </w:tcPr>
          <w:p w:rsidR="00CD681A" w:rsidRDefault="00E50B64">
            <w:pPr>
              <w:pStyle w:val="TableText"/>
              <w:spacing w:before="177" w:line="198" w:lineRule="auto"/>
              <w:ind w:left="2683"/>
              <w:rPr>
                <w:rFonts w:ascii="宋体" w:eastAsia="宋体" w:hAnsi="宋体" w:cs="宋体"/>
                <w:sz w:val="21"/>
                <w:szCs w:val="21"/>
                <w:lang w:eastAsia="zh-CN"/>
              </w:rPr>
            </w:pPr>
            <w:r>
              <w:rPr>
                <w:rFonts w:ascii="宋体" w:eastAsia="宋体" w:hAnsi="宋体" w:cs="宋体" w:hint="eastAsia"/>
                <w:b/>
                <w:bCs/>
                <w:sz w:val="21"/>
                <w:szCs w:val="21"/>
                <w:lang w:eastAsia="zh-CN"/>
              </w:rPr>
              <w:t>投标（响应）供应商关联关系情况</w:t>
            </w:r>
          </w:p>
        </w:tc>
      </w:tr>
      <w:tr w:rsidR="00CD681A">
        <w:trPr>
          <w:trHeight w:val="629"/>
          <w:jc w:val="center"/>
        </w:trPr>
        <w:tc>
          <w:tcPr>
            <w:tcW w:w="740" w:type="dxa"/>
          </w:tcPr>
          <w:p w:rsidR="00CD681A" w:rsidRDefault="00E50B64">
            <w:pPr>
              <w:pStyle w:val="TableText"/>
              <w:spacing w:before="178" w:line="202" w:lineRule="auto"/>
              <w:ind w:left="145"/>
              <w:rPr>
                <w:rFonts w:ascii="宋体" w:eastAsia="宋体" w:hAnsi="宋体" w:cs="宋体"/>
                <w:sz w:val="21"/>
                <w:szCs w:val="21"/>
              </w:rPr>
            </w:pPr>
            <w:r>
              <w:rPr>
                <w:rFonts w:ascii="宋体" w:eastAsia="宋体" w:hAnsi="宋体" w:cs="宋体" w:hint="eastAsia"/>
                <w:spacing w:val="-5"/>
                <w:sz w:val="21"/>
                <w:szCs w:val="21"/>
              </w:rPr>
              <w:t>序号</w:t>
            </w:r>
          </w:p>
        </w:tc>
        <w:tc>
          <w:tcPr>
            <w:tcW w:w="2281" w:type="dxa"/>
            <w:gridSpan w:val="2"/>
          </w:tcPr>
          <w:p w:rsidR="00CD681A" w:rsidRDefault="00E50B64">
            <w:pPr>
              <w:pStyle w:val="TableText"/>
              <w:spacing w:before="177" w:line="202" w:lineRule="auto"/>
              <w:ind w:left="436"/>
              <w:rPr>
                <w:rFonts w:ascii="宋体" w:eastAsia="宋体" w:hAnsi="宋体" w:cs="宋体"/>
                <w:sz w:val="21"/>
                <w:szCs w:val="21"/>
              </w:rPr>
            </w:pPr>
            <w:r>
              <w:rPr>
                <w:rFonts w:ascii="宋体" w:eastAsia="宋体" w:hAnsi="宋体" w:cs="宋体" w:hint="eastAsia"/>
                <w:spacing w:val="-3"/>
                <w:sz w:val="21"/>
                <w:szCs w:val="21"/>
              </w:rPr>
              <w:t>关联关系类型</w:t>
            </w:r>
          </w:p>
        </w:tc>
        <w:tc>
          <w:tcPr>
            <w:tcW w:w="1737" w:type="dxa"/>
            <w:gridSpan w:val="2"/>
          </w:tcPr>
          <w:p w:rsidR="00CD681A" w:rsidRDefault="00E50B64">
            <w:pPr>
              <w:pStyle w:val="TableText"/>
              <w:spacing w:before="177" w:line="203" w:lineRule="auto"/>
              <w:ind w:left="166"/>
              <w:rPr>
                <w:rFonts w:ascii="宋体" w:eastAsia="宋体" w:hAnsi="宋体" w:cs="宋体"/>
                <w:sz w:val="21"/>
                <w:szCs w:val="21"/>
              </w:rPr>
            </w:pPr>
            <w:r>
              <w:rPr>
                <w:rFonts w:ascii="宋体" w:eastAsia="宋体" w:hAnsi="宋体" w:cs="宋体" w:hint="eastAsia"/>
                <w:spacing w:val="-3"/>
                <w:sz w:val="21"/>
                <w:szCs w:val="21"/>
              </w:rPr>
              <w:t>关联主体名称</w:t>
            </w:r>
          </w:p>
        </w:tc>
        <w:tc>
          <w:tcPr>
            <w:tcW w:w="4187" w:type="dxa"/>
            <w:gridSpan w:val="3"/>
          </w:tcPr>
          <w:p w:rsidR="00CD681A" w:rsidRDefault="00E50B64">
            <w:pPr>
              <w:pStyle w:val="TableText"/>
              <w:spacing w:before="177" w:line="204" w:lineRule="auto"/>
              <w:ind w:left="1862"/>
              <w:rPr>
                <w:rFonts w:ascii="宋体" w:eastAsia="宋体" w:hAnsi="宋体" w:cs="宋体"/>
                <w:sz w:val="21"/>
                <w:szCs w:val="21"/>
              </w:rPr>
            </w:pPr>
            <w:r>
              <w:rPr>
                <w:rFonts w:ascii="宋体" w:eastAsia="宋体" w:hAnsi="宋体" w:cs="宋体" w:hint="eastAsia"/>
                <w:spacing w:val="-4"/>
                <w:sz w:val="21"/>
                <w:szCs w:val="21"/>
              </w:rPr>
              <w:t>备注</w:t>
            </w:r>
          </w:p>
        </w:tc>
      </w:tr>
      <w:tr w:rsidR="00CD681A">
        <w:trPr>
          <w:trHeight w:val="1582"/>
          <w:jc w:val="center"/>
        </w:trPr>
        <w:tc>
          <w:tcPr>
            <w:tcW w:w="740" w:type="dxa"/>
          </w:tcPr>
          <w:p w:rsidR="00CD681A" w:rsidRDefault="00CD681A">
            <w:pPr>
              <w:spacing w:line="290" w:lineRule="auto"/>
              <w:rPr>
                <w:rFonts w:ascii="宋体" w:eastAsia="宋体" w:hAnsi="宋体" w:cs="宋体"/>
                <w:szCs w:val="21"/>
              </w:rPr>
            </w:pPr>
          </w:p>
          <w:p w:rsidR="00CD681A" w:rsidRDefault="00CD681A">
            <w:pPr>
              <w:spacing w:line="290" w:lineRule="auto"/>
              <w:rPr>
                <w:rFonts w:ascii="宋体" w:eastAsia="宋体" w:hAnsi="宋体" w:cs="宋体"/>
                <w:szCs w:val="21"/>
              </w:rPr>
            </w:pPr>
          </w:p>
          <w:p w:rsidR="00CD681A" w:rsidRDefault="00E50B64">
            <w:pPr>
              <w:pStyle w:val="TableText"/>
              <w:spacing w:before="103" w:line="169" w:lineRule="auto"/>
              <w:ind w:left="321"/>
              <w:rPr>
                <w:rFonts w:ascii="宋体" w:eastAsia="宋体" w:hAnsi="宋体" w:cs="宋体"/>
                <w:sz w:val="21"/>
                <w:szCs w:val="21"/>
              </w:rPr>
            </w:pPr>
            <w:r>
              <w:rPr>
                <w:rFonts w:ascii="宋体" w:eastAsia="宋体" w:hAnsi="宋体" w:cs="宋体" w:hint="eastAsia"/>
                <w:sz w:val="21"/>
                <w:szCs w:val="21"/>
              </w:rPr>
              <w:t>1</w:t>
            </w:r>
          </w:p>
        </w:tc>
        <w:tc>
          <w:tcPr>
            <w:tcW w:w="2281" w:type="dxa"/>
            <w:gridSpan w:val="2"/>
          </w:tcPr>
          <w:p w:rsidR="00CD681A" w:rsidRDefault="00CD681A">
            <w:pPr>
              <w:spacing w:line="274" w:lineRule="auto"/>
              <w:rPr>
                <w:rFonts w:ascii="宋体" w:eastAsia="宋体" w:hAnsi="宋体" w:cs="宋体"/>
                <w:szCs w:val="21"/>
              </w:rPr>
            </w:pPr>
          </w:p>
          <w:p w:rsidR="00CD681A" w:rsidRDefault="00CD681A">
            <w:pPr>
              <w:spacing w:line="274" w:lineRule="auto"/>
              <w:rPr>
                <w:rFonts w:ascii="宋体" w:eastAsia="宋体" w:hAnsi="宋体" w:cs="宋体"/>
                <w:szCs w:val="21"/>
              </w:rPr>
            </w:pPr>
          </w:p>
          <w:p w:rsidR="00CD681A" w:rsidRDefault="00E50B64">
            <w:pPr>
              <w:pStyle w:val="TableText"/>
              <w:spacing w:before="103" w:line="203" w:lineRule="auto"/>
              <w:ind w:left="671"/>
              <w:rPr>
                <w:rFonts w:ascii="宋体" w:eastAsia="宋体" w:hAnsi="宋体" w:cs="宋体"/>
                <w:sz w:val="21"/>
                <w:szCs w:val="21"/>
              </w:rPr>
            </w:pPr>
            <w:r>
              <w:rPr>
                <w:rFonts w:ascii="宋体" w:eastAsia="宋体" w:hAnsi="宋体" w:cs="宋体" w:hint="eastAsia"/>
                <w:spacing w:val="-3"/>
                <w:sz w:val="21"/>
                <w:szCs w:val="21"/>
              </w:rPr>
              <w:t>控股股东</w:t>
            </w:r>
          </w:p>
        </w:tc>
        <w:tc>
          <w:tcPr>
            <w:tcW w:w="1737" w:type="dxa"/>
            <w:gridSpan w:val="2"/>
            <w:vAlign w:val="center"/>
          </w:tcPr>
          <w:p w:rsidR="00CD681A" w:rsidRDefault="00CD681A">
            <w:pPr>
              <w:jc w:val="center"/>
              <w:rPr>
                <w:rFonts w:ascii="宋体" w:eastAsia="宋体" w:hAnsi="宋体" w:cs="宋体"/>
                <w:szCs w:val="21"/>
              </w:rPr>
            </w:pPr>
          </w:p>
        </w:tc>
        <w:tc>
          <w:tcPr>
            <w:tcW w:w="4187" w:type="dxa"/>
            <w:gridSpan w:val="3"/>
            <w:vAlign w:val="center"/>
          </w:tcPr>
          <w:p w:rsidR="00CD681A" w:rsidRDefault="00E50B64">
            <w:pPr>
              <w:pStyle w:val="TableText"/>
              <w:widowControl/>
              <w:kinsoku w:val="0"/>
              <w:autoSpaceDE w:val="0"/>
              <w:autoSpaceDN w:val="0"/>
              <w:adjustRightInd w:val="0"/>
              <w:snapToGrid w:val="0"/>
              <w:spacing w:before="27" w:line="300" w:lineRule="exact"/>
              <w:ind w:left="98" w:right="116" w:firstLine="19"/>
              <w:textAlignment w:val="baseline"/>
              <w:rPr>
                <w:rFonts w:ascii="宋体" w:eastAsia="宋体" w:hAnsi="宋体" w:cs="宋体"/>
                <w:sz w:val="21"/>
                <w:szCs w:val="21"/>
                <w:lang w:eastAsia="zh-CN"/>
              </w:rPr>
            </w:pPr>
            <w:r>
              <w:rPr>
                <w:rFonts w:ascii="宋体" w:eastAsia="宋体" w:hAnsi="宋体" w:cs="宋体" w:hint="eastAsia"/>
                <w:spacing w:val="-1"/>
                <w:sz w:val="21"/>
                <w:szCs w:val="21"/>
                <w:lang w:eastAsia="zh-CN"/>
              </w:rPr>
              <w:t>指出资额（或持有股份）占投标（响应）供应商资</w:t>
            </w:r>
            <w:r>
              <w:rPr>
                <w:rFonts w:ascii="宋体" w:eastAsia="宋体" w:hAnsi="宋体" w:cs="宋体" w:hint="eastAsia"/>
                <w:spacing w:val="-8"/>
                <w:sz w:val="21"/>
                <w:szCs w:val="21"/>
                <w:lang w:eastAsia="zh-CN"/>
              </w:rPr>
              <w:t>本总额（或股本总额）</w:t>
            </w:r>
            <w:r>
              <w:rPr>
                <w:rFonts w:ascii="宋体" w:eastAsia="宋体" w:hAnsi="宋体" w:cs="宋体" w:hint="eastAsia"/>
                <w:spacing w:val="-8"/>
                <w:sz w:val="21"/>
                <w:szCs w:val="21"/>
                <w:lang w:eastAsia="zh-CN"/>
              </w:rPr>
              <w:t>50%</w:t>
            </w:r>
            <w:r>
              <w:rPr>
                <w:rFonts w:ascii="宋体" w:eastAsia="宋体" w:hAnsi="宋体" w:cs="宋体" w:hint="eastAsia"/>
                <w:spacing w:val="-8"/>
                <w:sz w:val="21"/>
                <w:szCs w:val="21"/>
                <w:lang w:eastAsia="zh-CN"/>
              </w:rPr>
              <w:t>以上的股东，以及出资额</w:t>
            </w:r>
            <w:r>
              <w:rPr>
                <w:rFonts w:ascii="宋体" w:eastAsia="宋体" w:hAnsi="宋体" w:cs="宋体" w:hint="eastAsia"/>
                <w:spacing w:val="-5"/>
                <w:sz w:val="21"/>
                <w:szCs w:val="21"/>
                <w:lang w:eastAsia="zh-CN"/>
              </w:rPr>
              <w:t>（或持有股份）的比例虽然不足</w:t>
            </w:r>
            <w:r>
              <w:rPr>
                <w:rFonts w:ascii="宋体" w:eastAsia="宋体" w:hAnsi="宋体" w:cs="宋体" w:hint="eastAsia"/>
                <w:spacing w:val="-5"/>
                <w:sz w:val="21"/>
                <w:szCs w:val="21"/>
                <w:lang w:eastAsia="zh-CN"/>
              </w:rPr>
              <w:t>50%</w:t>
            </w:r>
            <w:r>
              <w:rPr>
                <w:rFonts w:ascii="宋体" w:eastAsia="宋体" w:hAnsi="宋体" w:cs="宋体" w:hint="eastAsia"/>
                <w:spacing w:val="-5"/>
                <w:sz w:val="21"/>
                <w:szCs w:val="21"/>
                <w:lang w:eastAsia="zh-CN"/>
              </w:rPr>
              <w:t>，但依</w:t>
            </w:r>
            <w:r>
              <w:rPr>
                <w:rFonts w:ascii="宋体" w:eastAsia="宋体" w:hAnsi="宋体" w:cs="宋体" w:hint="eastAsia"/>
                <w:spacing w:val="-6"/>
                <w:sz w:val="21"/>
                <w:szCs w:val="21"/>
                <w:lang w:eastAsia="zh-CN"/>
              </w:rPr>
              <w:t>其出资</w:t>
            </w:r>
            <w:r>
              <w:rPr>
                <w:rFonts w:ascii="宋体" w:eastAsia="宋体" w:hAnsi="宋体" w:cs="宋体" w:hint="eastAsia"/>
                <w:spacing w:val="-9"/>
                <w:sz w:val="21"/>
                <w:szCs w:val="21"/>
                <w:lang w:eastAsia="zh-CN"/>
              </w:rPr>
              <w:t>额（或持有股份）所享有的表决权已足以对投标（响</w:t>
            </w:r>
            <w:r>
              <w:rPr>
                <w:rFonts w:ascii="宋体" w:eastAsia="宋体" w:hAnsi="宋体" w:cs="宋体" w:hint="eastAsia"/>
                <w:sz w:val="21"/>
                <w:szCs w:val="21"/>
                <w:lang w:eastAsia="zh-CN"/>
              </w:rPr>
              <w:t>应）供应商股东会（或股东大会）的决议产生重要</w:t>
            </w:r>
            <w:r>
              <w:rPr>
                <w:rFonts w:ascii="宋体" w:eastAsia="宋体" w:hAnsi="宋体" w:cs="宋体" w:hint="eastAsia"/>
                <w:spacing w:val="-2"/>
                <w:sz w:val="21"/>
                <w:szCs w:val="21"/>
                <w:lang w:eastAsia="zh-CN"/>
              </w:rPr>
              <w:t>影响的股东。</w:t>
            </w:r>
          </w:p>
        </w:tc>
      </w:tr>
      <w:tr w:rsidR="00CD681A">
        <w:trPr>
          <w:trHeight w:val="705"/>
          <w:jc w:val="center"/>
        </w:trPr>
        <w:tc>
          <w:tcPr>
            <w:tcW w:w="740" w:type="dxa"/>
          </w:tcPr>
          <w:p w:rsidR="00CD681A" w:rsidRDefault="00E50B64">
            <w:pPr>
              <w:pStyle w:val="TableText"/>
              <w:spacing w:before="251" w:line="168" w:lineRule="auto"/>
              <w:ind w:left="322"/>
              <w:rPr>
                <w:rFonts w:ascii="宋体" w:eastAsia="宋体" w:hAnsi="宋体" w:cs="宋体"/>
                <w:sz w:val="21"/>
                <w:szCs w:val="21"/>
              </w:rPr>
            </w:pPr>
            <w:r>
              <w:rPr>
                <w:rFonts w:ascii="宋体" w:eastAsia="宋体" w:hAnsi="宋体" w:cs="宋体" w:hint="eastAsia"/>
                <w:sz w:val="21"/>
                <w:szCs w:val="21"/>
              </w:rPr>
              <w:t>2</w:t>
            </w:r>
          </w:p>
        </w:tc>
        <w:tc>
          <w:tcPr>
            <w:tcW w:w="2281" w:type="dxa"/>
            <w:gridSpan w:val="2"/>
          </w:tcPr>
          <w:p w:rsidR="00CD681A" w:rsidRDefault="00E50B64">
            <w:pPr>
              <w:pStyle w:val="TableText"/>
              <w:spacing w:before="217" w:line="203" w:lineRule="auto"/>
              <w:ind w:left="678"/>
              <w:rPr>
                <w:rFonts w:ascii="宋体" w:eastAsia="宋体" w:hAnsi="宋体" w:cs="宋体"/>
                <w:sz w:val="21"/>
                <w:szCs w:val="21"/>
              </w:rPr>
            </w:pPr>
            <w:r>
              <w:rPr>
                <w:rFonts w:ascii="宋体" w:eastAsia="宋体" w:hAnsi="宋体" w:cs="宋体" w:hint="eastAsia"/>
                <w:spacing w:val="-5"/>
                <w:sz w:val="21"/>
                <w:szCs w:val="21"/>
              </w:rPr>
              <w:t>管理关系</w:t>
            </w:r>
          </w:p>
        </w:tc>
        <w:tc>
          <w:tcPr>
            <w:tcW w:w="1737" w:type="dxa"/>
            <w:gridSpan w:val="2"/>
            <w:vAlign w:val="center"/>
          </w:tcPr>
          <w:p w:rsidR="00CD681A" w:rsidRDefault="00CD681A">
            <w:pPr>
              <w:jc w:val="center"/>
              <w:rPr>
                <w:rFonts w:ascii="宋体" w:eastAsia="宋体" w:hAnsi="宋体" w:cs="宋体"/>
                <w:szCs w:val="21"/>
              </w:rPr>
            </w:pPr>
          </w:p>
        </w:tc>
        <w:tc>
          <w:tcPr>
            <w:tcW w:w="4187" w:type="dxa"/>
            <w:gridSpan w:val="3"/>
          </w:tcPr>
          <w:p w:rsidR="00CD681A" w:rsidRDefault="00E50B64">
            <w:pPr>
              <w:pStyle w:val="TableText"/>
              <w:widowControl/>
              <w:kinsoku w:val="0"/>
              <w:autoSpaceDE w:val="0"/>
              <w:autoSpaceDN w:val="0"/>
              <w:adjustRightInd w:val="0"/>
              <w:snapToGrid w:val="0"/>
              <w:spacing w:before="43" w:line="300" w:lineRule="exact"/>
              <w:ind w:left="120" w:right="24"/>
              <w:textAlignment w:val="baseline"/>
              <w:rPr>
                <w:rFonts w:ascii="宋体" w:eastAsia="宋体" w:hAnsi="宋体" w:cs="宋体"/>
                <w:sz w:val="21"/>
                <w:szCs w:val="21"/>
                <w:lang w:eastAsia="zh-CN"/>
              </w:rPr>
            </w:pPr>
            <w:r>
              <w:rPr>
                <w:rFonts w:ascii="宋体" w:eastAsia="宋体" w:hAnsi="宋体" w:cs="宋体" w:hint="eastAsia"/>
                <w:spacing w:val="-8"/>
                <w:sz w:val="21"/>
                <w:szCs w:val="21"/>
                <w:lang w:eastAsia="zh-CN"/>
              </w:rPr>
              <w:t>指对投标（响应）供应商不具有出资持</w:t>
            </w:r>
            <w:r>
              <w:rPr>
                <w:rFonts w:ascii="宋体" w:eastAsia="宋体" w:hAnsi="宋体" w:cs="宋体" w:hint="eastAsia"/>
                <w:spacing w:val="-3"/>
                <w:sz w:val="21"/>
                <w:szCs w:val="21"/>
                <w:lang w:eastAsia="zh-CN"/>
              </w:rPr>
              <w:t>股关系，但对其存在管理关系的主体。</w:t>
            </w:r>
          </w:p>
        </w:tc>
      </w:tr>
      <w:tr w:rsidR="00CD681A">
        <w:trPr>
          <w:trHeight w:val="286"/>
          <w:jc w:val="center"/>
        </w:trPr>
        <w:tc>
          <w:tcPr>
            <w:tcW w:w="8945" w:type="dxa"/>
            <w:gridSpan w:val="8"/>
          </w:tcPr>
          <w:p w:rsidR="00CD681A" w:rsidRDefault="00E50B64">
            <w:pPr>
              <w:pStyle w:val="TableText"/>
              <w:spacing w:before="42" w:line="180" w:lineRule="auto"/>
              <w:ind w:left="120"/>
              <w:rPr>
                <w:rFonts w:ascii="宋体" w:eastAsia="宋体" w:hAnsi="宋体" w:cs="宋体"/>
                <w:sz w:val="21"/>
                <w:szCs w:val="21"/>
                <w:lang w:eastAsia="zh-CN"/>
              </w:rPr>
            </w:pPr>
            <w:r>
              <w:rPr>
                <w:rFonts w:ascii="宋体" w:eastAsia="宋体" w:hAnsi="宋体" w:cs="宋体" w:hint="eastAsia"/>
                <w:b/>
                <w:bCs/>
                <w:spacing w:val="-1"/>
                <w:sz w:val="21"/>
                <w:szCs w:val="21"/>
                <w:lang w:eastAsia="zh-CN"/>
              </w:rPr>
              <w:t>说明：同一关联关系类型有多个主体的，应分行填写。</w:t>
            </w:r>
          </w:p>
        </w:tc>
      </w:tr>
    </w:tbl>
    <w:p w:rsidR="00CD681A" w:rsidRDefault="00E50B64">
      <w:pPr>
        <w:spacing w:line="360" w:lineRule="auto"/>
        <w:rPr>
          <w:rFonts w:ascii="宋体" w:eastAsia="宋体" w:hAnsi="宋体" w:cs="宋体"/>
        </w:rPr>
      </w:pPr>
      <w:r>
        <w:rPr>
          <w:rFonts w:ascii="宋体" w:eastAsia="宋体" w:hAnsi="宋体" w:cs="宋体" w:hint="eastAsia"/>
        </w:rPr>
        <w:t>填报</w:t>
      </w:r>
      <w:r>
        <w:rPr>
          <w:rFonts w:ascii="宋体" w:hAnsi="宋体" w:cs="宋体" w:hint="eastAsia"/>
        </w:rPr>
        <w:t>要求</w:t>
      </w:r>
      <w:r>
        <w:rPr>
          <w:rFonts w:ascii="宋体" w:eastAsia="宋体" w:hAnsi="宋体" w:cs="宋体" w:hint="eastAsia"/>
        </w:rPr>
        <w:t>：</w:t>
      </w:r>
    </w:p>
    <w:p w:rsidR="00CD681A" w:rsidRDefault="00E50B64">
      <w:pPr>
        <w:spacing w:line="360" w:lineRule="auto"/>
        <w:rPr>
          <w:rFonts w:ascii="宋体" w:eastAsia="宋体" w:hAnsi="宋体" w:cs="宋体"/>
          <w:b/>
          <w:bCs/>
          <w:highlight w:val="yellow"/>
        </w:rPr>
      </w:pPr>
      <w:r>
        <w:rPr>
          <w:rFonts w:ascii="宋体" w:eastAsia="宋体" w:hAnsi="宋体" w:cs="宋体" w:hint="eastAsia"/>
          <w:highlight w:val="yellow"/>
        </w:rPr>
        <w:t>★</w:t>
      </w:r>
      <w:r>
        <w:rPr>
          <w:rFonts w:ascii="宋体" w:eastAsia="宋体" w:hAnsi="宋体" w:cs="宋体" w:hint="eastAsia"/>
          <w:b/>
          <w:bCs/>
          <w:highlight w:val="yellow"/>
        </w:rPr>
        <w:t>1</w:t>
      </w:r>
      <w:r>
        <w:rPr>
          <w:rFonts w:ascii="宋体" w:eastAsia="宋体" w:hAnsi="宋体" w:cs="宋体" w:hint="eastAsia"/>
          <w:b/>
          <w:bCs/>
          <w:highlight w:val="yellow"/>
        </w:rPr>
        <w:t>、</w:t>
      </w:r>
      <w:r>
        <w:rPr>
          <w:rFonts w:ascii="宋体" w:hAnsi="宋体" w:cs="宋体" w:hint="eastAsia"/>
          <w:b/>
          <w:bCs/>
          <w:highlight w:val="yellow"/>
        </w:rPr>
        <w:t>投标（响应）供应商</w:t>
      </w:r>
      <w:r>
        <w:rPr>
          <w:rFonts w:ascii="宋体" w:eastAsia="宋体" w:hAnsi="宋体" w:cs="宋体" w:hint="eastAsia"/>
          <w:b/>
          <w:bCs/>
          <w:highlight w:val="yellow"/>
        </w:rPr>
        <w:t>须如实填报《供应商基本情况表》并加盖</w:t>
      </w:r>
      <w:r>
        <w:rPr>
          <w:rFonts w:ascii="宋体" w:hAnsi="宋体" w:cs="宋体" w:hint="eastAsia"/>
          <w:b/>
          <w:bCs/>
          <w:highlight w:val="yellow"/>
        </w:rPr>
        <w:t>投标（响应）供应商</w:t>
      </w:r>
      <w:r>
        <w:rPr>
          <w:rFonts w:ascii="宋体" w:eastAsia="宋体" w:hAnsi="宋体" w:cs="宋体" w:hint="eastAsia"/>
          <w:b/>
          <w:bCs/>
          <w:highlight w:val="yellow"/>
        </w:rPr>
        <w:t>公章。</w:t>
      </w:r>
    </w:p>
    <w:p w:rsidR="00CD681A" w:rsidRDefault="00E50B64">
      <w:pPr>
        <w:spacing w:line="360" w:lineRule="auto"/>
        <w:rPr>
          <w:rFonts w:ascii="宋体" w:eastAsia="宋体" w:hAnsi="宋体" w:cs="宋体"/>
          <w:b/>
          <w:bCs/>
          <w:highlight w:val="yellow"/>
        </w:rPr>
      </w:pPr>
      <w:r>
        <w:rPr>
          <w:rFonts w:ascii="宋体" w:eastAsia="宋体" w:hAnsi="宋体" w:cs="宋体" w:hint="eastAsia"/>
          <w:highlight w:val="yellow"/>
        </w:rPr>
        <w:t>★</w:t>
      </w:r>
      <w:r>
        <w:rPr>
          <w:rFonts w:ascii="宋体" w:eastAsia="宋体" w:hAnsi="宋体" w:cs="宋体" w:hint="eastAsia"/>
          <w:b/>
          <w:bCs/>
          <w:highlight w:val="yellow"/>
        </w:rPr>
        <w:t>2</w:t>
      </w:r>
      <w:r>
        <w:rPr>
          <w:rFonts w:ascii="宋体" w:eastAsia="宋体" w:hAnsi="宋体" w:cs="宋体" w:hint="eastAsia"/>
          <w:b/>
          <w:bCs/>
          <w:highlight w:val="yellow"/>
        </w:rPr>
        <w:t>、</w:t>
      </w:r>
      <w:r>
        <w:rPr>
          <w:rFonts w:ascii="宋体" w:hAnsi="宋体" w:cs="宋体" w:hint="eastAsia"/>
          <w:b/>
          <w:bCs/>
          <w:highlight w:val="yellow"/>
        </w:rPr>
        <w:t>投标（响应）供应商</w:t>
      </w:r>
      <w:r>
        <w:rPr>
          <w:rFonts w:ascii="宋体" w:eastAsia="宋体" w:hAnsi="宋体" w:cs="宋体" w:hint="eastAsia"/>
          <w:b/>
          <w:bCs/>
          <w:highlight w:val="yellow"/>
        </w:rPr>
        <w:t>需提供法定代表人、主要经营负责人、项目投标授权代表人、项目负责</w:t>
      </w:r>
      <w:r>
        <w:rPr>
          <w:rFonts w:ascii="宋体" w:eastAsia="宋体" w:hAnsi="宋体" w:cs="宋体" w:hint="eastAsia"/>
          <w:b/>
          <w:bCs/>
          <w:highlight w:val="yellow"/>
        </w:rPr>
        <w:lastRenderedPageBreak/>
        <w:t>人</w:t>
      </w:r>
      <w:r>
        <w:rPr>
          <w:rFonts w:ascii="宋体" w:hAnsi="宋体" w:cs="宋体" w:hint="eastAsia"/>
          <w:b/>
          <w:bCs/>
          <w:highlight w:val="yellow"/>
        </w:rPr>
        <w:t>（如有）</w:t>
      </w:r>
      <w:r>
        <w:rPr>
          <w:rFonts w:ascii="宋体" w:eastAsia="宋体" w:hAnsi="宋体" w:cs="宋体" w:hint="eastAsia"/>
          <w:b/>
          <w:bCs/>
          <w:highlight w:val="yellow"/>
        </w:rPr>
        <w:t>、主要技术人员</w:t>
      </w:r>
      <w:r>
        <w:rPr>
          <w:rFonts w:ascii="宋体" w:hAnsi="宋体" w:cs="宋体" w:hint="eastAsia"/>
          <w:b/>
          <w:bCs/>
          <w:highlight w:val="yellow"/>
        </w:rPr>
        <w:t>（如有）、投标文件编制人员</w:t>
      </w:r>
      <w:r>
        <w:rPr>
          <w:rFonts w:ascii="宋体" w:eastAsia="宋体" w:hAnsi="宋体" w:cs="宋体" w:hint="eastAsia"/>
          <w:b/>
          <w:bCs/>
          <w:highlight w:val="yellow"/>
        </w:rPr>
        <w:t>最近一个月的社会保险证明</w:t>
      </w:r>
      <w:r>
        <w:rPr>
          <w:rFonts w:ascii="宋体" w:hAnsi="宋体" w:cs="宋体" w:hint="eastAsia"/>
          <w:b/>
          <w:bCs/>
          <w:highlight w:val="yellow"/>
        </w:rPr>
        <w:t>材料</w:t>
      </w:r>
      <w:r>
        <w:rPr>
          <w:rFonts w:ascii="宋体" w:eastAsia="宋体" w:hAnsi="宋体" w:cs="宋体" w:hint="eastAsia"/>
          <w:b/>
          <w:bCs/>
          <w:highlight w:val="yellow"/>
        </w:rPr>
        <w:t>。</w:t>
      </w:r>
    </w:p>
    <w:p w:rsidR="00CD681A" w:rsidRDefault="00E50B64">
      <w:pPr>
        <w:spacing w:line="360" w:lineRule="auto"/>
        <w:rPr>
          <w:rFonts w:ascii="宋体" w:eastAsia="宋体" w:hAnsi="宋体" w:cs="宋体"/>
          <w:highlight w:val="yellow"/>
        </w:rPr>
      </w:pPr>
      <w:r>
        <w:rPr>
          <w:rFonts w:ascii="宋体" w:eastAsia="宋体" w:hAnsi="宋体" w:cs="宋体" w:hint="eastAsia"/>
          <w:highlight w:val="yellow"/>
        </w:rPr>
        <w:t>注：</w:t>
      </w:r>
      <w:r>
        <w:rPr>
          <w:rFonts w:ascii="宋体" w:eastAsia="宋体" w:hAnsi="宋体" w:cs="宋体" w:hint="eastAsia"/>
          <w:highlight w:val="yellow"/>
        </w:rPr>
        <w:t>1)</w:t>
      </w:r>
      <w:r>
        <w:rPr>
          <w:rFonts w:ascii="宋体" w:hAnsi="宋体" w:cs="宋体" w:hint="eastAsia"/>
          <w:highlight w:val="yellow"/>
        </w:rPr>
        <w:t>投标（响应）供应商</w:t>
      </w:r>
      <w:r>
        <w:rPr>
          <w:rFonts w:ascii="宋体" w:eastAsia="宋体" w:hAnsi="宋体" w:cs="宋体" w:hint="eastAsia"/>
          <w:highlight w:val="yellow"/>
        </w:rPr>
        <w:t>应如实提供上述人员的社会保险证明，</w:t>
      </w:r>
      <w:r>
        <w:rPr>
          <w:rFonts w:ascii="宋体" w:hAnsi="宋体" w:cs="宋体" w:hint="eastAsia"/>
          <w:b/>
          <w:bCs/>
          <w:highlight w:val="yellow"/>
        </w:rPr>
        <w:t>如</w:t>
      </w:r>
      <w:r>
        <w:rPr>
          <w:rFonts w:ascii="宋体" w:eastAsia="宋体" w:hAnsi="宋体" w:cs="宋体" w:hint="eastAsia"/>
          <w:b/>
          <w:bCs/>
          <w:highlight w:val="yellow"/>
        </w:rPr>
        <w:t>社会保险未由</w:t>
      </w:r>
      <w:r>
        <w:rPr>
          <w:rFonts w:ascii="宋体" w:hAnsi="宋体" w:cs="宋体" w:hint="eastAsia"/>
          <w:b/>
          <w:bCs/>
          <w:highlight w:val="yellow"/>
        </w:rPr>
        <w:t>投标（响应）供应商</w:t>
      </w:r>
      <w:r>
        <w:rPr>
          <w:rFonts w:ascii="宋体" w:eastAsia="宋体" w:hAnsi="宋体" w:cs="宋体" w:hint="eastAsia"/>
          <w:b/>
          <w:bCs/>
          <w:highlight w:val="yellow"/>
        </w:rPr>
        <w:t>缴纳，</w:t>
      </w:r>
      <w:r>
        <w:rPr>
          <w:rFonts w:ascii="宋体" w:hAnsi="宋体" w:cs="宋体" w:hint="eastAsia"/>
          <w:b/>
          <w:bCs/>
          <w:highlight w:val="yellow"/>
        </w:rPr>
        <w:t>亦须提供相应单位为其缴纳的社会保险证明。社会保险证明材料中须体现社保缴纳单位和月份。</w:t>
      </w:r>
    </w:p>
    <w:p w:rsidR="00CD681A" w:rsidRDefault="00E50B64">
      <w:pPr>
        <w:spacing w:line="360" w:lineRule="auto"/>
        <w:rPr>
          <w:rFonts w:ascii="宋体" w:eastAsia="宋体" w:hAnsi="宋体" w:cs="宋体"/>
          <w:highlight w:val="yellow"/>
        </w:rPr>
      </w:pPr>
      <w:r>
        <w:rPr>
          <w:rFonts w:ascii="宋体" w:eastAsia="宋体" w:hAnsi="宋体" w:cs="宋体" w:hint="eastAsia"/>
          <w:highlight w:val="yellow"/>
        </w:rPr>
        <w:t>2)</w:t>
      </w:r>
      <w:r>
        <w:rPr>
          <w:rFonts w:ascii="宋体" w:hAnsi="宋体" w:cs="宋体" w:hint="eastAsia"/>
          <w:highlight w:val="yellow"/>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rsidR="00CD681A" w:rsidRDefault="00E50B64">
      <w:pPr>
        <w:spacing w:line="360" w:lineRule="auto"/>
        <w:rPr>
          <w:rFonts w:ascii="宋体" w:eastAsia="宋体" w:hAnsi="宋体" w:cs="宋体"/>
          <w:highlight w:val="yellow"/>
        </w:rPr>
      </w:pPr>
      <w:r>
        <w:rPr>
          <w:rFonts w:ascii="宋体" w:eastAsia="宋体" w:hAnsi="宋体" w:cs="宋体" w:hint="eastAsia"/>
          <w:highlight w:val="yellow"/>
        </w:rPr>
        <w:t>3)</w:t>
      </w:r>
      <w:r>
        <w:rPr>
          <w:rFonts w:ascii="宋体" w:eastAsia="宋体" w:hAnsi="宋体" w:cs="宋体" w:hint="eastAsia"/>
          <w:highlight w:val="yellow"/>
        </w:rPr>
        <w:t>如</w:t>
      </w:r>
      <w:r>
        <w:rPr>
          <w:rFonts w:ascii="宋体" w:hAnsi="宋体" w:cs="宋体" w:hint="eastAsia"/>
          <w:highlight w:val="yellow"/>
        </w:rPr>
        <w:t>投标（响应）供应商</w:t>
      </w:r>
      <w:r>
        <w:rPr>
          <w:rFonts w:ascii="宋体" w:eastAsia="宋体" w:hAnsi="宋体" w:cs="宋体" w:hint="eastAsia"/>
          <w:highlight w:val="yellow"/>
        </w:rPr>
        <w:t>为新成立单位且成立时间不足一个月或相关人员任职不足一个月，无法提供社保证明的，应提供加盖</w:t>
      </w:r>
      <w:r>
        <w:rPr>
          <w:rFonts w:ascii="宋体" w:hAnsi="宋体" w:cs="宋体" w:hint="eastAsia"/>
          <w:highlight w:val="yellow"/>
        </w:rPr>
        <w:t>投标（响应）供应商</w:t>
      </w:r>
      <w:r>
        <w:rPr>
          <w:rFonts w:ascii="宋体" w:eastAsia="宋体" w:hAnsi="宋体" w:cs="宋体" w:hint="eastAsia"/>
          <w:highlight w:val="yellow"/>
        </w:rPr>
        <w:t>公章的情况说明或者证明材料。</w:t>
      </w:r>
    </w:p>
    <w:p w:rsidR="00CD681A" w:rsidRDefault="00E50B64">
      <w:pPr>
        <w:spacing w:line="360" w:lineRule="auto"/>
        <w:rPr>
          <w:rFonts w:ascii="宋体" w:eastAsia="宋体" w:hAnsi="宋体" w:cs="宋体"/>
          <w:highlight w:val="yellow"/>
        </w:rPr>
      </w:pPr>
      <w:r>
        <w:rPr>
          <w:rFonts w:ascii="宋体" w:eastAsia="宋体" w:hAnsi="宋体" w:cs="宋体" w:hint="eastAsia"/>
          <w:highlight w:val="yellow"/>
        </w:rPr>
        <w:t>4)</w:t>
      </w:r>
      <w:r>
        <w:rPr>
          <w:rFonts w:ascii="宋体" w:eastAsia="宋体" w:hAnsi="宋体" w:cs="宋体" w:hint="eastAsia"/>
          <w:highlight w:val="yellow"/>
        </w:rPr>
        <w:t>如为退</w:t>
      </w:r>
      <w:r>
        <w:rPr>
          <w:rFonts w:ascii="宋体" w:eastAsia="宋体" w:hAnsi="宋体" w:cs="宋体" w:hint="eastAsia"/>
          <w:highlight w:val="yellow"/>
        </w:rPr>
        <w:t>休人员，无法提供社保证明的，应提供退休证明。</w:t>
      </w:r>
    </w:p>
    <w:p w:rsidR="00CD681A" w:rsidRDefault="00E50B64">
      <w:pPr>
        <w:spacing w:line="360" w:lineRule="auto"/>
        <w:rPr>
          <w:rFonts w:ascii="宋体" w:eastAsia="宋体" w:hAnsi="宋体" w:cs="宋体"/>
          <w:highlight w:val="yellow"/>
        </w:rPr>
      </w:pPr>
      <w:r>
        <w:rPr>
          <w:rFonts w:ascii="宋体" w:eastAsia="宋体" w:hAnsi="宋体" w:cs="宋体" w:hint="eastAsia"/>
          <w:highlight w:val="yellow"/>
        </w:rPr>
        <w:t>5)</w:t>
      </w:r>
      <w:r>
        <w:rPr>
          <w:rFonts w:ascii="宋体" w:eastAsia="宋体" w:hAnsi="宋体" w:cs="宋体" w:hint="eastAsia"/>
          <w:highlight w:val="yellow"/>
        </w:rPr>
        <w:t>如为依法不需要缴纳社会保险的，应提供相应文件证明。</w:t>
      </w:r>
    </w:p>
    <w:p w:rsidR="00CD681A" w:rsidRDefault="00E50B64">
      <w:pPr>
        <w:spacing w:line="360" w:lineRule="auto"/>
        <w:rPr>
          <w:rFonts w:ascii="宋体" w:eastAsia="宋体" w:hAnsi="宋体" w:cs="宋体"/>
          <w:b/>
          <w:bCs/>
          <w:highlight w:val="yellow"/>
        </w:rPr>
      </w:pPr>
      <w:r>
        <w:rPr>
          <w:rFonts w:ascii="宋体" w:eastAsia="宋体" w:hAnsi="宋体" w:cs="宋体" w:hint="eastAsia"/>
          <w:b/>
          <w:bCs/>
          <w:highlight w:val="yellow"/>
        </w:rPr>
        <w:t>6)</w:t>
      </w:r>
      <w:r>
        <w:rPr>
          <w:rFonts w:ascii="宋体" w:eastAsia="宋体" w:hAnsi="宋体" w:cs="宋体" w:hint="eastAsia"/>
          <w:b/>
          <w:bCs/>
          <w:highlight w:val="yellow"/>
        </w:rPr>
        <w:t>如本项目未安排项目投标授权代表人、项目负责人、主要技术人员的，</w:t>
      </w:r>
      <w:r>
        <w:rPr>
          <w:rFonts w:ascii="宋体" w:hAnsi="宋体" w:cs="宋体" w:hint="eastAsia"/>
          <w:b/>
          <w:bCs/>
          <w:highlight w:val="yellow"/>
        </w:rPr>
        <w:t>相关人员信息可填写“无”</w:t>
      </w:r>
      <w:r>
        <w:rPr>
          <w:rFonts w:ascii="宋体" w:eastAsia="宋体" w:hAnsi="宋体" w:cs="宋体" w:hint="eastAsia"/>
          <w:b/>
          <w:bCs/>
          <w:highlight w:val="yellow"/>
        </w:rPr>
        <w:t>，无需提供</w:t>
      </w:r>
      <w:r>
        <w:rPr>
          <w:rFonts w:ascii="宋体" w:hAnsi="宋体" w:cs="宋体" w:hint="eastAsia"/>
          <w:b/>
          <w:bCs/>
          <w:highlight w:val="yellow"/>
        </w:rPr>
        <w:t>未安排</w:t>
      </w:r>
      <w:r>
        <w:rPr>
          <w:rFonts w:ascii="宋体" w:eastAsia="宋体" w:hAnsi="宋体" w:cs="宋体" w:hint="eastAsia"/>
          <w:b/>
          <w:bCs/>
          <w:highlight w:val="yellow"/>
        </w:rPr>
        <w:t>人员的社保</w:t>
      </w:r>
      <w:r>
        <w:rPr>
          <w:rFonts w:ascii="宋体" w:hAnsi="宋体" w:cs="宋体" w:hint="eastAsia"/>
          <w:b/>
          <w:bCs/>
          <w:highlight w:val="yellow"/>
        </w:rPr>
        <w:t>证明</w:t>
      </w:r>
      <w:r>
        <w:rPr>
          <w:rFonts w:ascii="宋体" w:eastAsia="宋体" w:hAnsi="宋体" w:cs="宋体" w:hint="eastAsia"/>
          <w:b/>
          <w:bCs/>
          <w:highlight w:val="yellow"/>
        </w:rPr>
        <w:t>。</w:t>
      </w:r>
    </w:p>
    <w:p w:rsidR="00CD681A" w:rsidRDefault="00E50B64">
      <w:pPr>
        <w:spacing w:line="360" w:lineRule="auto"/>
        <w:rPr>
          <w:rFonts w:ascii="宋体" w:eastAsia="宋体" w:hAnsi="宋体" w:cs="宋体"/>
          <w:b/>
          <w:bCs/>
          <w:highlight w:val="yellow"/>
        </w:rPr>
      </w:pPr>
      <w:r>
        <w:rPr>
          <w:rFonts w:ascii="宋体" w:eastAsia="宋体" w:hAnsi="宋体" w:cs="宋体" w:hint="eastAsia"/>
          <w:b/>
          <w:bCs/>
          <w:highlight w:val="yellow"/>
        </w:rPr>
        <w:t>7</w:t>
      </w:r>
      <w:r>
        <w:rPr>
          <w:rFonts w:ascii="宋体" w:eastAsia="宋体" w:hAnsi="宋体" w:cs="宋体" w:hint="eastAsia"/>
          <w:b/>
          <w:bCs/>
          <w:highlight w:val="yellow"/>
        </w:rPr>
        <w:t>）本表中填报的人员姓名、身份证号码、缴纳社会保险单位应与社保证明材料中显示的信息相同。</w:t>
      </w:r>
    </w:p>
    <w:p w:rsidR="00CD681A" w:rsidRDefault="00E50B64">
      <w:pPr>
        <w:spacing w:line="360" w:lineRule="auto"/>
        <w:rPr>
          <w:rFonts w:ascii="宋体" w:hAnsi="宋体" w:cs="宋体"/>
          <w:b/>
          <w:bCs/>
          <w:highlight w:val="yellow"/>
        </w:rPr>
      </w:pPr>
      <w:r>
        <w:rPr>
          <w:rFonts w:ascii="宋体" w:hAnsi="宋体" w:cs="宋体" w:hint="eastAsia"/>
          <w:b/>
          <w:bCs/>
          <w:highlight w:val="yellow"/>
        </w:rPr>
        <w:t>8</w:t>
      </w:r>
      <w:r>
        <w:rPr>
          <w:rFonts w:ascii="宋体" w:hAnsi="宋体" w:cs="宋体" w:hint="eastAsia"/>
          <w:b/>
          <w:bCs/>
          <w:highlight w:val="yellow"/>
        </w:rPr>
        <w:t>）投标（响应）供应商未按要求填报《供应商基本情况表》或未加盖公章或未按要求提供证明材料的，将按投标（响应）无效处理。</w:t>
      </w:r>
    </w:p>
    <w:p w:rsidR="00CD681A" w:rsidRDefault="00E50B64">
      <w:pPr>
        <w:spacing w:line="360" w:lineRule="auto"/>
        <w:rPr>
          <w:rFonts w:ascii="宋体" w:eastAsia="宋体" w:hAnsi="宋体" w:cs="宋体"/>
          <w:b/>
          <w:bCs/>
          <w:highlight w:val="yellow"/>
        </w:rPr>
      </w:pPr>
      <w:r>
        <w:rPr>
          <w:rFonts w:ascii="宋体" w:eastAsia="宋体" w:hAnsi="宋体" w:cs="宋体" w:hint="eastAsia"/>
          <w:highlight w:val="yellow"/>
        </w:rPr>
        <w:t>★</w:t>
      </w:r>
      <w:r>
        <w:rPr>
          <w:rFonts w:ascii="宋体" w:eastAsia="宋体" w:hAnsi="宋体" w:cs="宋体" w:hint="eastAsia"/>
          <w:b/>
          <w:bCs/>
          <w:highlight w:val="yellow"/>
        </w:rPr>
        <w:t>3</w:t>
      </w:r>
      <w:r>
        <w:rPr>
          <w:rFonts w:ascii="宋体" w:eastAsia="宋体" w:hAnsi="宋体" w:cs="宋体" w:hint="eastAsia"/>
          <w:b/>
          <w:bCs/>
          <w:highlight w:val="yellow"/>
        </w:rPr>
        <w:t>、如审查</w:t>
      </w:r>
      <w:r>
        <w:rPr>
          <w:rFonts w:ascii="宋体" w:hAnsi="宋体" w:cs="宋体" w:hint="eastAsia"/>
          <w:b/>
          <w:bCs/>
          <w:highlight w:val="yellow"/>
        </w:rPr>
        <w:t>时</w:t>
      </w:r>
      <w:r>
        <w:rPr>
          <w:rFonts w:ascii="宋体" w:eastAsia="宋体" w:hAnsi="宋体" w:cs="宋体" w:hint="eastAsia"/>
          <w:b/>
          <w:bCs/>
          <w:highlight w:val="yellow"/>
        </w:rPr>
        <w:t>发现</w:t>
      </w:r>
      <w:r>
        <w:rPr>
          <w:rFonts w:ascii="宋体" w:hAnsi="宋体" w:cs="宋体" w:hint="eastAsia"/>
          <w:b/>
          <w:bCs/>
          <w:highlight w:val="yellow"/>
        </w:rPr>
        <w:t>投标（响应）供应商</w:t>
      </w:r>
      <w:r>
        <w:rPr>
          <w:rFonts w:ascii="宋体" w:eastAsia="宋体" w:hAnsi="宋体" w:cs="宋体" w:hint="eastAsia"/>
          <w:b/>
          <w:bCs/>
          <w:highlight w:val="yellow"/>
        </w:rPr>
        <w:t>填报信息与其他平台查询结果不一致，将要求</w:t>
      </w:r>
      <w:r>
        <w:rPr>
          <w:rFonts w:ascii="宋体" w:eastAsia="宋体" w:hAnsi="宋体" w:cs="宋体" w:hint="eastAsia"/>
          <w:b/>
          <w:bCs/>
          <w:highlight w:val="yellow"/>
        </w:rPr>
        <w:t>供应商在评审期间合理的时间内提供书面说明，供应商未按要求提供书面说明的，将导致</w:t>
      </w:r>
      <w:r>
        <w:rPr>
          <w:rFonts w:ascii="宋体" w:hAnsi="宋体" w:cs="宋体" w:hint="eastAsia"/>
          <w:b/>
          <w:bCs/>
          <w:highlight w:val="yellow"/>
        </w:rPr>
        <w:t>投标（响应）无效</w:t>
      </w:r>
      <w:r>
        <w:rPr>
          <w:rFonts w:ascii="宋体" w:eastAsia="宋体" w:hAnsi="宋体" w:cs="宋体" w:hint="eastAsia"/>
          <w:b/>
          <w:bCs/>
          <w:highlight w:val="yellow"/>
        </w:rPr>
        <w:t>。</w:t>
      </w:r>
    </w:p>
    <w:p w:rsidR="00CD681A" w:rsidRDefault="00CD681A">
      <w:pPr>
        <w:spacing w:line="360" w:lineRule="auto"/>
        <w:rPr>
          <w:rFonts w:ascii="宋体" w:eastAsia="宋体" w:hAnsi="宋体" w:cs="宋体"/>
          <w:b/>
          <w:bCs/>
          <w:highlight w:val="yellow"/>
        </w:rPr>
      </w:pPr>
    </w:p>
    <w:p w:rsidR="00CD681A" w:rsidRDefault="00E50B64">
      <w:pPr>
        <w:pStyle w:val="2"/>
        <w:spacing w:line="400" w:lineRule="exact"/>
        <w:jc w:val="center"/>
        <w:rPr>
          <w:rFonts w:ascii="仿宋" w:eastAsia="仿宋" w:hAnsi="仿宋"/>
        </w:rPr>
      </w:pPr>
      <w:r>
        <w:rPr>
          <w:rFonts w:ascii="仿宋" w:eastAsia="仿宋" w:hAnsi="仿宋" w:hint="eastAsia"/>
        </w:rPr>
        <w:t>个人社保缴纳明细截图</w:t>
      </w:r>
    </w:p>
    <w:p w:rsidR="00CD681A" w:rsidRDefault="00E50B64">
      <w:pPr>
        <w:spacing w:line="560" w:lineRule="exac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pacing w:val="-6"/>
          <w:szCs w:val="21"/>
        </w:rPr>
        <w:t>法定代表人</w:t>
      </w:r>
      <w:r>
        <w:rPr>
          <w:rFonts w:ascii="宋体" w:eastAsia="宋体" w:hAnsi="宋体" w:cs="宋体" w:hint="eastAsia"/>
          <w:spacing w:val="-6"/>
          <w:szCs w:val="21"/>
        </w:rPr>
        <w:t>/</w:t>
      </w:r>
      <w:r>
        <w:rPr>
          <w:rFonts w:ascii="宋体" w:eastAsia="宋体" w:hAnsi="宋体" w:cs="宋体" w:hint="eastAsia"/>
          <w:spacing w:val="-6"/>
          <w:szCs w:val="21"/>
        </w:rPr>
        <w:t>单位负责人</w:t>
      </w:r>
      <w:r>
        <w:rPr>
          <w:rFonts w:ascii="宋体" w:eastAsia="宋体" w:hAnsi="宋体" w:cs="宋体" w:hint="eastAsia"/>
          <w:spacing w:val="-6"/>
          <w:szCs w:val="21"/>
        </w:rPr>
        <w:t>/</w:t>
      </w:r>
      <w:r>
        <w:rPr>
          <w:rFonts w:ascii="宋体" w:eastAsia="宋体" w:hAnsi="宋体" w:cs="宋体" w:hint="eastAsia"/>
          <w:spacing w:val="-6"/>
          <w:szCs w:val="21"/>
        </w:rPr>
        <w:t>主要经营负责人</w:t>
      </w:r>
    </w:p>
    <w:p w:rsidR="00CD681A" w:rsidRDefault="00E50B64">
      <w:pPr>
        <w:spacing w:line="560" w:lineRule="exac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、项目投标授权代表人</w:t>
      </w:r>
    </w:p>
    <w:p w:rsidR="00CD681A" w:rsidRDefault="00E50B64">
      <w:pPr>
        <w:spacing w:line="560" w:lineRule="exact"/>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、项目负责人</w:t>
      </w:r>
    </w:p>
    <w:p w:rsidR="00CD681A" w:rsidRDefault="00E50B64">
      <w:pPr>
        <w:spacing w:line="560" w:lineRule="exact"/>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w:t>
      </w:r>
      <w:r>
        <w:rPr>
          <w:rFonts w:ascii="宋体" w:eastAsia="宋体" w:hAnsi="宋体" w:cs="宋体" w:hint="eastAsia"/>
          <w:szCs w:val="21"/>
        </w:rPr>
        <w:t>主要技术人员</w:t>
      </w:r>
      <w:r>
        <w:rPr>
          <w:rFonts w:ascii="宋体" w:eastAsia="宋体" w:hAnsi="宋体" w:cs="宋体" w:hint="eastAsia"/>
          <w:szCs w:val="21"/>
        </w:rPr>
        <w:t>（</w:t>
      </w:r>
      <w:r>
        <w:rPr>
          <w:rFonts w:ascii="宋体" w:eastAsia="宋体" w:hAnsi="宋体" w:cs="宋体" w:hint="eastAsia"/>
          <w:szCs w:val="21"/>
        </w:rPr>
        <w:t>如有</w:t>
      </w:r>
      <w:r>
        <w:rPr>
          <w:rFonts w:ascii="宋体" w:eastAsia="宋体" w:hAnsi="宋体" w:cs="宋体" w:hint="eastAsia"/>
          <w:szCs w:val="21"/>
        </w:rPr>
        <w:t>）</w:t>
      </w:r>
    </w:p>
    <w:p w:rsidR="00CD681A" w:rsidRDefault="00E50B64">
      <w:pPr>
        <w:numPr>
          <w:ilvl w:val="0"/>
          <w:numId w:val="30"/>
        </w:numPr>
        <w:spacing w:line="560" w:lineRule="exact"/>
        <w:rPr>
          <w:rFonts w:ascii="宋体" w:eastAsia="宋体" w:hAnsi="宋体" w:cs="宋体"/>
          <w:szCs w:val="21"/>
        </w:rPr>
      </w:pPr>
      <w:r>
        <w:rPr>
          <w:rFonts w:ascii="宋体" w:eastAsia="宋体" w:hAnsi="宋体" w:cs="宋体" w:hint="eastAsia"/>
          <w:spacing w:val="-2"/>
          <w:szCs w:val="21"/>
        </w:rPr>
        <w:t>投标文件编制人员</w:t>
      </w:r>
    </w:p>
    <w:p w:rsidR="00CD681A" w:rsidRDefault="00E50B64">
      <w:pPr>
        <w:spacing w:line="560" w:lineRule="exact"/>
        <w:rPr>
          <w:rFonts w:ascii="宋体" w:eastAsia="宋体" w:hAnsi="宋体" w:cs="宋体"/>
          <w:szCs w:val="21"/>
        </w:rPr>
      </w:pPr>
      <w:r>
        <w:rPr>
          <w:rFonts w:ascii="宋体" w:eastAsia="宋体" w:hAnsi="宋体" w:cs="宋体" w:hint="eastAsia"/>
          <w:szCs w:val="21"/>
        </w:rPr>
        <w:t>其</w:t>
      </w:r>
      <w:r>
        <w:rPr>
          <w:rFonts w:ascii="宋体" w:eastAsia="宋体" w:hAnsi="宋体" w:cs="宋体" w:hint="eastAsia"/>
          <w:szCs w:val="21"/>
        </w:rPr>
        <w:t>他说明材料：</w:t>
      </w:r>
      <w:r>
        <w:rPr>
          <w:rFonts w:ascii="宋体" w:eastAsia="宋体" w:hAnsi="宋体" w:cs="宋体" w:hint="eastAsia"/>
          <w:szCs w:val="21"/>
        </w:rPr>
        <w:t>(</w:t>
      </w:r>
      <w:r>
        <w:rPr>
          <w:rFonts w:ascii="宋体" w:eastAsia="宋体" w:hAnsi="宋体" w:cs="宋体" w:hint="eastAsia"/>
          <w:szCs w:val="21"/>
        </w:rPr>
        <w:t>可以</w:t>
      </w:r>
      <w:r>
        <w:rPr>
          <w:rFonts w:ascii="宋体" w:eastAsia="宋体" w:hAnsi="宋体" w:cs="宋体" w:hint="eastAsia"/>
          <w:szCs w:val="21"/>
        </w:rPr>
        <w:t>根据项目情况</w:t>
      </w:r>
      <w:r>
        <w:rPr>
          <w:rFonts w:ascii="宋体" w:eastAsia="宋体" w:hAnsi="宋体" w:cs="宋体" w:hint="eastAsia"/>
          <w:szCs w:val="21"/>
        </w:rPr>
        <w:t>增添附件</w:t>
      </w:r>
      <w:r>
        <w:rPr>
          <w:rFonts w:ascii="宋体" w:eastAsia="宋体" w:hAnsi="宋体" w:cs="宋体" w:hint="eastAsia"/>
          <w:szCs w:val="21"/>
        </w:rPr>
        <w:t>)</w:t>
      </w:r>
    </w:p>
    <w:p w:rsidR="00CD681A" w:rsidRDefault="00CD681A">
      <w:pPr>
        <w:pStyle w:val="2"/>
      </w:pPr>
    </w:p>
    <w:p w:rsidR="00CD681A" w:rsidRDefault="00E50B64">
      <w:pPr>
        <w:spacing w:line="560" w:lineRule="exact"/>
        <w:rPr>
          <w:rFonts w:ascii="宋体" w:eastAsia="宋体" w:hAnsi="宋体" w:cs="宋体"/>
          <w:szCs w:val="21"/>
        </w:rPr>
      </w:pPr>
      <w:r>
        <w:rPr>
          <w:rFonts w:ascii="宋体" w:eastAsia="宋体" w:hAnsi="宋体" w:cs="宋体" w:hint="eastAsia"/>
          <w:szCs w:val="21"/>
        </w:rPr>
        <w:t>注：同一人员兼任不同职务的，可以合并提供社保等证明材料。</w:t>
      </w:r>
    </w:p>
    <w:p w:rsidR="00CD681A" w:rsidRDefault="00E50B64">
      <w:pPr>
        <w:ind w:firstLineChars="1400" w:firstLine="3373"/>
        <w:jc w:val="left"/>
        <w:rPr>
          <w:rFonts w:hAnsi="宋体"/>
          <w:b/>
          <w:sz w:val="24"/>
        </w:rPr>
      </w:pPr>
      <w:r>
        <w:rPr>
          <w:rFonts w:hAnsi="宋体" w:hint="eastAsia"/>
          <w:b/>
          <w:sz w:val="24"/>
        </w:rPr>
        <w:br w:type="page"/>
      </w:r>
    </w:p>
    <w:p w:rsidR="00CD681A" w:rsidRDefault="00E50B64">
      <w:pPr>
        <w:widowControl/>
        <w:spacing w:line="420" w:lineRule="exact"/>
        <w:ind w:firstLineChars="500" w:firstLine="1205"/>
        <w:jc w:val="left"/>
        <w:rPr>
          <w:rFonts w:eastAsia="宋体"/>
          <w:b/>
          <w:bCs/>
          <w:kern w:val="0"/>
          <w:sz w:val="30"/>
          <w:szCs w:val="30"/>
        </w:rPr>
      </w:pPr>
      <w:r>
        <w:rPr>
          <w:rFonts w:hAnsi="宋体" w:hint="eastAsia"/>
          <w:b/>
          <w:sz w:val="24"/>
        </w:rPr>
        <w:lastRenderedPageBreak/>
        <w:t>（</w:t>
      </w:r>
      <w:r>
        <w:rPr>
          <w:rFonts w:hAnsi="宋体" w:hint="eastAsia"/>
          <w:b/>
          <w:sz w:val="24"/>
        </w:rPr>
        <w:t>四</w:t>
      </w:r>
      <w:r>
        <w:rPr>
          <w:rFonts w:hAnsi="宋体" w:hint="eastAsia"/>
          <w:b/>
          <w:sz w:val="24"/>
        </w:rPr>
        <w:t>）</w:t>
      </w:r>
      <w:r>
        <w:rPr>
          <w:rFonts w:ascii="宋体" w:hAnsi="宋体" w:cs="宋体" w:hint="eastAsia"/>
          <w:sz w:val="24"/>
        </w:rPr>
        <w:t>提供中标后完整履行合同周期（</w:t>
      </w:r>
      <w:r>
        <w:rPr>
          <w:rFonts w:ascii="宋体" w:hAnsi="宋体" w:cs="宋体" w:hint="eastAsia"/>
          <w:sz w:val="24"/>
        </w:rPr>
        <w:t>24</w:t>
      </w:r>
      <w:r>
        <w:rPr>
          <w:rFonts w:ascii="宋体" w:hAnsi="宋体" w:cs="宋体" w:hint="eastAsia"/>
          <w:sz w:val="24"/>
        </w:rPr>
        <w:t>个月）的承诺函。</w:t>
      </w:r>
    </w:p>
    <w:p w:rsidR="00CD681A" w:rsidRDefault="00CD681A">
      <w:pPr>
        <w:spacing w:line="360" w:lineRule="auto"/>
        <w:ind w:rightChars="-70" w:right="-147" w:firstLineChars="200" w:firstLine="602"/>
        <w:rPr>
          <w:rFonts w:eastAsia="宋体"/>
          <w:b/>
          <w:bCs/>
          <w:kern w:val="0"/>
          <w:sz w:val="30"/>
          <w:szCs w:val="30"/>
        </w:rPr>
      </w:pPr>
    </w:p>
    <w:p w:rsidR="00CD681A" w:rsidRDefault="00E50B64">
      <w:pPr>
        <w:spacing w:line="360" w:lineRule="auto"/>
        <w:ind w:rightChars="-70" w:right="-147" w:firstLineChars="200" w:firstLine="602"/>
        <w:rPr>
          <w:rFonts w:ascii="宋体" w:hAnsi="宋体" w:cs="宋体"/>
          <w:sz w:val="24"/>
        </w:rPr>
      </w:pPr>
      <w:r>
        <w:rPr>
          <w:rFonts w:eastAsia="宋体" w:hint="eastAsia"/>
          <w:b/>
          <w:bCs/>
          <w:kern w:val="0"/>
          <w:sz w:val="30"/>
          <w:szCs w:val="30"/>
        </w:rPr>
        <w:t>我公司承诺，如中标，保证合同周期内授权及货源稳定，</w:t>
      </w:r>
      <w:r>
        <w:rPr>
          <w:rFonts w:ascii="宋体" w:hAnsi="宋体" w:cs="宋体" w:hint="eastAsia"/>
          <w:sz w:val="24"/>
        </w:rPr>
        <w:t>如</w:t>
      </w:r>
      <w:r>
        <w:rPr>
          <w:rFonts w:ascii="宋体" w:hAnsi="宋体" w:cs="宋体" w:hint="eastAsia"/>
          <w:sz w:val="24"/>
        </w:rPr>
        <w:t>因授权到期等其他任何原因</w:t>
      </w:r>
      <w:r>
        <w:rPr>
          <w:rFonts w:ascii="宋体" w:hAnsi="宋体" w:cs="宋体" w:hint="eastAsia"/>
          <w:sz w:val="24"/>
        </w:rPr>
        <w:t>导致</w:t>
      </w:r>
      <w:r>
        <w:rPr>
          <w:rFonts w:ascii="宋体" w:hAnsi="宋体" w:cs="宋体" w:hint="eastAsia"/>
          <w:sz w:val="24"/>
        </w:rPr>
        <w:t>不能完整履行合同周期的</w:t>
      </w:r>
      <w:r>
        <w:rPr>
          <w:rFonts w:ascii="宋体" w:hAnsi="宋体" w:cs="宋体" w:hint="eastAsia"/>
          <w:sz w:val="24"/>
        </w:rPr>
        <w:t>，</w:t>
      </w:r>
      <w:r>
        <w:rPr>
          <w:rFonts w:ascii="宋体" w:hAnsi="宋体" w:cs="宋体" w:hint="eastAsia"/>
          <w:sz w:val="24"/>
        </w:rPr>
        <w:t>投标人同意按中标项目</w:t>
      </w:r>
      <w:r>
        <w:rPr>
          <w:rFonts w:ascii="宋体" w:hAnsi="宋体" w:cs="宋体" w:hint="eastAsia"/>
          <w:sz w:val="24"/>
        </w:rPr>
        <w:t>上一年度总</w:t>
      </w:r>
      <w:r>
        <w:rPr>
          <w:rFonts w:ascii="宋体" w:hAnsi="宋体" w:cs="宋体" w:hint="eastAsia"/>
          <w:sz w:val="24"/>
        </w:rPr>
        <w:t>金额</w:t>
      </w:r>
      <w:r>
        <w:rPr>
          <w:rFonts w:ascii="宋体" w:hAnsi="宋体" w:cs="宋体" w:hint="eastAsia"/>
          <w:sz w:val="24"/>
        </w:rPr>
        <w:t>1</w:t>
      </w:r>
      <w:r>
        <w:rPr>
          <w:rFonts w:ascii="宋体" w:hAnsi="宋体" w:cs="宋体" w:hint="eastAsia"/>
          <w:sz w:val="24"/>
        </w:rPr>
        <w:t>‰</w:t>
      </w:r>
      <w:r>
        <w:rPr>
          <w:rFonts w:ascii="宋体" w:hAnsi="宋体" w:cs="宋体" w:hint="eastAsia"/>
          <w:sz w:val="24"/>
        </w:rPr>
        <w:t>/</w:t>
      </w:r>
      <w:r>
        <w:rPr>
          <w:rFonts w:ascii="宋体" w:hAnsi="宋体" w:cs="宋体" w:hint="eastAsia"/>
          <w:sz w:val="24"/>
        </w:rPr>
        <w:t>天的标准向贵院支付违约金，</w:t>
      </w:r>
      <w:r>
        <w:rPr>
          <w:rFonts w:ascii="宋体" w:hAnsi="宋体" w:cs="宋体" w:hint="eastAsia"/>
          <w:sz w:val="24"/>
        </w:rPr>
        <w:t>如有违反</w:t>
      </w:r>
      <w:r>
        <w:rPr>
          <w:rFonts w:ascii="宋体" w:hAnsi="宋体" w:cs="宋体" w:hint="eastAsia"/>
          <w:sz w:val="24"/>
        </w:rPr>
        <w:t>，</w:t>
      </w:r>
      <w:r>
        <w:rPr>
          <w:rFonts w:ascii="宋体" w:hAnsi="宋体" w:cs="宋体" w:hint="eastAsia"/>
          <w:sz w:val="24"/>
        </w:rPr>
        <w:t>采购人</w:t>
      </w:r>
      <w:r>
        <w:rPr>
          <w:rFonts w:ascii="宋体" w:hAnsi="宋体" w:cs="宋体" w:hint="eastAsia"/>
          <w:sz w:val="24"/>
        </w:rPr>
        <w:t>可依法报</w:t>
      </w:r>
      <w:r>
        <w:rPr>
          <w:rFonts w:ascii="宋体" w:hAnsi="宋体" w:cs="宋体" w:hint="eastAsia"/>
          <w:sz w:val="24"/>
        </w:rPr>
        <w:t>医保局</w:t>
      </w:r>
      <w:r>
        <w:rPr>
          <w:rFonts w:ascii="宋体" w:hAnsi="宋体" w:cs="宋体" w:hint="eastAsia"/>
          <w:sz w:val="24"/>
        </w:rPr>
        <w:t>进行处理。</w:t>
      </w:r>
    </w:p>
    <w:p w:rsidR="00CD681A" w:rsidRDefault="00CD681A">
      <w:pPr>
        <w:widowControl/>
        <w:rPr>
          <w:rFonts w:eastAsia="宋体"/>
          <w:b/>
          <w:bCs/>
          <w:kern w:val="0"/>
          <w:sz w:val="30"/>
          <w:szCs w:val="30"/>
        </w:rPr>
      </w:pPr>
    </w:p>
    <w:p w:rsidR="00CD681A" w:rsidRDefault="00E50B64">
      <w:pPr>
        <w:spacing w:line="360" w:lineRule="auto"/>
        <w:jc w:val="right"/>
        <w:rPr>
          <w:rFonts w:eastAsia="宋体"/>
          <w:sz w:val="24"/>
        </w:rPr>
      </w:pPr>
      <w:r>
        <w:rPr>
          <w:rFonts w:eastAsia="宋体"/>
          <w:b/>
          <w:bCs/>
          <w:sz w:val="24"/>
        </w:rPr>
        <w:t>投标人单位名称：</w:t>
      </w:r>
    </w:p>
    <w:p w:rsidR="00CD681A" w:rsidRDefault="00E50B64">
      <w:pPr>
        <w:spacing w:line="360" w:lineRule="auto"/>
        <w:jc w:val="right"/>
        <w:rPr>
          <w:rFonts w:eastAsia="宋体"/>
          <w:b/>
          <w:bCs/>
          <w:sz w:val="24"/>
        </w:rPr>
      </w:pPr>
      <w:r>
        <w:rPr>
          <w:rFonts w:eastAsia="宋体"/>
          <w:b/>
          <w:bCs/>
          <w:sz w:val="24"/>
        </w:rPr>
        <w:t>签发日期：年月日</w:t>
      </w:r>
    </w:p>
    <w:p w:rsidR="00CD681A" w:rsidRDefault="00E50B64">
      <w:pPr>
        <w:ind w:left="-270" w:rightChars="-246" w:right="-517" w:hanging="270"/>
        <w:jc w:val="right"/>
        <w:rPr>
          <w:rFonts w:eastAsia="宋体" w:cstheme="majorBidi"/>
          <w:b/>
          <w:bCs/>
          <w:sz w:val="28"/>
          <w:szCs w:val="28"/>
        </w:rPr>
      </w:pPr>
      <w:r>
        <w:rPr>
          <w:rFonts w:eastAsia="宋体"/>
          <w:b/>
          <w:sz w:val="24"/>
        </w:rPr>
        <w:t>（此处加盖投标人单位公章）</w:t>
      </w:r>
    </w:p>
    <w:p w:rsidR="00CD681A" w:rsidRDefault="00CD681A">
      <w:pPr>
        <w:ind w:firstLineChars="1400" w:firstLine="3373"/>
        <w:jc w:val="left"/>
        <w:rPr>
          <w:rFonts w:hAnsi="宋体"/>
          <w:b/>
          <w:sz w:val="24"/>
        </w:rPr>
      </w:pPr>
    </w:p>
    <w:p w:rsidR="00CD681A" w:rsidRDefault="00E50B64">
      <w:pPr>
        <w:ind w:firstLineChars="1400" w:firstLine="3373"/>
        <w:jc w:val="left"/>
        <w:rPr>
          <w:rFonts w:hAnsi="宋体"/>
          <w:b/>
          <w:sz w:val="24"/>
        </w:rPr>
      </w:pPr>
      <w:r>
        <w:rPr>
          <w:rFonts w:hAnsi="宋体" w:hint="eastAsia"/>
          <w:b/>
          <w:sz w:val="24"/>
        </w:rPr>
        <w:br w:type="page"/>
      </w:r>
    </w:p>
    <w:p w:rsidR="00CD681A" w:rsidRDefault="00E50B64">
      <w:pPr>
        <w:pStyle w:val="ae"/>
        <w:spacing w:line="400" w:lineRule="exact"/>
        <w:ind w:firstLineChars="1400" w:firstLine="3373"/>
        <w:jc w:val="left"/>
        <w:rPr>
          <w:rFonts w:hAnsi="宋体"/>
          <w:b/>
          <w:sz w:val="24"/>
          <w:szCs w:val="24"/>
        </w:rPr>
      </w:pPr>
      <w:r>
        <w:rPr>
          <w:rFonts w:hAnsi="宋体" w:hint="eastAsia"/>
          <w:b/>
          <w:sz w:val="24"/>
          <w:szCs w:val="24"/>
        </w:rPr>
        <w:lastRenderedPageBreak/>
        <w:t>（</w:t>
      </w:r>
      <w:r>
        <w:rPr>
          <w:rFonts w:hAnsi="宋体" w:hint="eastAsia"/>
          <w:b/>
          <w:sz w:val="24"/>
          <w:szCs w:val="24"/>
        </w:rPr>
        <w:t>五</w:t>
      </w:r>
      <w:r>
        <w:rPr>
          <w:rFonts w:hAnsi="宋体" w:hint="eastAsia"/>
          <w:b/>
          <w:sz w:val="24"/>
          <w:szCs w:val="24"/>
        </w:rPr>
        <w:t>）</w:t>
      </w:r>
      <w:r>
        <w:rPr>
          <w:rFonts w:hAnsi="宋体" w:hint="eastAsia"/>
          <w:b/>
          <w:sz w:val="24"/>
          <w:szCs w:val="24"/>
        </w:rPr>
        <w:t>其他资格证明文件</w:t>
      </w:r>
    </w:p>
    <w:p w:rsidR="00CD681A" w:rsidRDefault="00E50B64">
      <w:pPr>
        <w:autoSpaceDE w:val="0"/>
        <w:autoSpaceDN w:val="0"/>
        <w:ind w:right="1400"/>
        <w:rPr>
          <w:rFonts w:ascii="宋体" w:eastAsia="宋体" w:hAnsi="宋体" w:cs="宋体"/>
          <w:sz w:val="24"/>
        </w:rPr>
      </w:pPr>
      <w:r>
        <w:rPr>
          <w:rFonts w:ascii="宋体" w:eastAsia="宋体" w:hAnsi="宋体" w:cs="宋体" w:hint="eastAsia"/>
          <w:sz w:val="24"/>
        </w:rPr>
        <w:t>请按照采购文件要求提供证明文件</w:t>
      </w:r>
    </w:p>
    <w:p w:rsidR="00CD681A" w:rsidRDefault="00CD681A">
      <w:pPr>
        <w:autoSpaceDE w:val="0"/>
        <w:autoSpaceDN w:val="0"/>
        <w:ind w:right="1400"/>
        <w:rPr>
          <w:rFonts w:ascii="宋体" w:eastAsia="宋体" w:hAnsi="宋体" w:cs="宋体"/>
          <w:sz w:val="24"/>
        </w:rPr>
      </w:pPr>
    </w:p>
    <w:p w:rsidR="00CD681A" w:rsidRDefault="00E50B64">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CD681A" w:rsidRDefault="00E50B64">
      <w:pPr>
        <w:rPr>
          <w:rFonts w:eastAsia="宋体"/>
          <w:szCs w:val="21"/>
        </w:rPr>
      </w:pPr>
      <w:r>
        <w:rPr>
          <w:rFonts w:eastAsia="宋体"/>
          <w:szCs w:val="21"/>
        </w:rPr>
        <w:t>供应商名称：</w:t>
      </w:r>
    </w:p>
    <w:p w:rsidR="00CD681A" w:rsidRDefault="00E50B64">
      <w:pPr>
        <w:rPr>
          <w:rFonts w:eastAsia="宋体"/>
          <w:szCs w:val="21"/>
          <w:u w:val="single"/>
        </w:rPr>
      </w:pPr>
      <w:r>
        <w:rPr>
          <w:rFonts w:eastAsia="宋体"/>
          <w:szCs w:val="21"/>
        </w:rPr>
        <w:t>项目名称：</w:t>
      </w:r>
    </w:p>
    <w:p w:rsidR="00CD681A" w:rsidRDefault="00E50B64">
      <w:pPr>
        <w:pStyle w:val="aa"/>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CD681A">
        <w:trPr>
          <w:jc w:val="center"/>
        </w:trPr>
        <w:tc>
          <w:tcPr>
            <w:tcW w:w="1067" w:type="dxa"/>
            <w:noWrap/>
            <w:vAlign w:val="center"/>
          </w:tcPr>
          <w:p w:rsidR="00CD681A" w:rsidRDefault="00E50B64">
            <w:pPr>
              <w:jc w:val="center"/>
              <w:rPr>
                <w:szCs w:val="21"/>
              </w:rPr>
            </w:pPr>
            <w:r>
              <w:rPr>
                <w:szCs w:val="21"/>
              </w:rPr>
              <w:t>序号</w:t>
            </w:r>
          </w:p>
        </w:tc>
        <w:tc>
          <w:tcPr>
            <w:tcW w:w="2002" w:type="dxa"/>
            <w:noWrap/>
            <w:vAlign w:val="center"/>
          </w:tcPr>
          <w:p w:rsidR="00CD681A" w:rsidRDefault="00E50B64">
            <w:pPr>
              <w:jc w:val="center"/>
              <w:rPr>
                <w:szCs w:val="21"/>
              </w:rPr>
            </w:pPr>
            <w:r>
              <w:rPr>
                <w:szCs w:val="21"/>
              </w:rPr>
              <w:t>证书名称</w:t>
            </w:r>
          </w:p>
        </w:tc>
        <w:tc>
          <w:tcPr>
            <w:tcW w:w="1745" w:type="dxa"/>
            <w:noWrap/>
            <w:vAlign w:val="center"/>
          </w:tcPr>
          <w:p w:rsidR="00CD681A" w:rsidRDefault="00E50B64">
            <w:pPr>
              <w:jc w:val="center"/>
              <w:rPr>
                <w:szCs w:val="21"/>
              </w:rPr>
            </w:pPr>
            <w:r>
              <w:rPr>
                <w:szCs w:val="21"/>
              </w:rPr>
              <w:t>证书有效期</w:t>
            </w:r>
          </w:p>
        </w:tc>
        <w:tc>
          <w:tcPr>
            <w:tcW w:w="1861" w:type="dxa"/>
            <w:noWrap/>
            <w:vAlign w:val="center"/>
          </w:tcPr>
          <w:p w:rsidR="00CD681A" w:rsidRDefault="00E50B64">
            <w:pPr>
              <w:jc w:val="center"/>
              <w:rPr>
                <w:szCs w:val="21"/>
              </w:rPr>
            </w:pPr>
            <w:r>
              <w:rPr>
                <w:szCs w:val="21"/>
              </w:rPr>
              <w:t>证书颁发机构</w:t>
            </w:r>
          </w:p>
        </w:tc>
        <w:tc>
          <w:tcPr>
            <w:tcW w:w="1854" w:type="dxa"/>
            <w:noWrap/>
            <w:vAlign w:val="center"/>
          </w:tcPr>
          <w:p w:rsidR="00CD681A" w:rsidRDefault="00E50B64">
            <w:pPr>
              <w:jc w:val="center"/>
              <w:rPr>
                <w:szCs w:val="21"/>
              </w:rPr>
            </w:pPr>
            <w:r>
              <w:rPr>
                <w:szCs w:val="21"/>
              </w:rPr>
              <w:t>备注说明</w:t>
            </w: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r w:rsidR="00CD681A">
        <w:trPr>
          <w:trHeight w:val="300"/>
          <w:jc w:val="center"/>
        </w:trPr>
        <w:tc>
          <w:tcPr>
            <w:tcW w:w="1067" w:type="dxa"/>
            <w:noWrap/>
          </w:tcPr>
          <w:p w:rsidR="00CD681A" w:rsidRDefault="00CD681A">
            <w:pPr>
              <w:rPr>
                <w:szCs w:val="21"/>
              </w:rPr>
            </w:pPr>
          </w:p>
        </w:tc>
        <w:tc>
          <w:tcPr>
            <w:tcW w:w="2002" w:type="dxa"/>
            <w:noWrap/>
          </w:tcPr>
          <w:p w:rsidR="00CD681A" w:rsidRDefault="00CD681A">
            <w:pPr>
              <w:rPr>
                <w:szCs w:val="21"/>
              </w:rPr>
            </w:pPr>
          </w:p>
        </w:tc>
        <w:tc>
          <w:tcPr>
            <w:tcW w:w="1745" w:type="dxa"/>
            <w:noWrap/>
          </w:tcPr>
          <w:p w:rsidR="00CD681A" w:rsidRDefault="00CD681A">
            <w:pPr>
              <w:rPr>
                <w:szCs w:val="21"/>
              </w:rPr>
            </w:pPr>
          </w:p>
        </w:tc>
        <w:tc>
          <w:tcPr>
            <w:tcW w:w="1861" w:type="dxa"/>
            <w:noWrap/>
          </w:tcPr>
          <w:p w:rsidR="00CD681A" w:rsidRDefault="00CD681A">
            <w:pPr>
              <w:rPr>
                <w:szCs w:val="21"/>
              </w:rPr>
            </w:pPr>
          </w:p>
        </w:tc>
        <w:tc>
          <w:tcPr>
            <w:tcW w:w="1854" w:type="dxa"/>
            <w:noWrap/>
          </w:tcPr>
          <w:p w:rsidR="00CD681A" w:rsidRDefault="00CD681A">
            <w:pPr>
              <w:rPr>
                <w:szCs w:val="21"/>
              </w:rPr>
            </w:pPr>
          </w:p>
        </w:tc>
      </w:tr>
    </w:tbl>
    <w:p w:rsidR="00CD681A" w:rsidRDefault="00E50B64">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CD681A" w:rsidRDefault="00CD681A">
      <w:pPr>
        <w:adjustRightInd w:val="0"/>
        <w:snapToGrid w:val="0"/>
        <w:spacing w:line="360" w:lineRule="auto"/>
        <w:rPr>
          <w:rFonts w:ascii="宋体" w:eastAsia="宋体" w:hAnsi="宋体" w:cs="宋体"/>
          <w:sz w:val="24"/>
        </w:rPr>
      </w:pPr>
    </w:p>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spacing w:line="360" w:lineRule="auto"/>
        <w:rPr>
          <w:rFonts w:eastAsia="宋体"/>
          <w:sz w:val="24"/>
        </w:rPr>
      </w:pPr>
      <w:r>
        <w:rPr>
          <w:rFonts w:eastAsia="宋体"/>
          <w:b/>
          <w:sz w:val="24"/>
        </w:rPr>
        <w:t>（此处加盖投标人单位公章）</w:t>
      </w:r>
    </w:p>
    <w:p w:rsidR="00CD681A" w:rsidRDefault="00CD681A">
      <w:pPr>
        <w:ind w:firstLineChars="200" w:firstLine="420"/>
        <w:rPr>
          <w:rFonts w:eastAsia="宋体"/>
        </w:rPr>
      </w:pPr>
    </w:p>
    <w:p w:rsidR="00CD681A" w:rsidRDefault="00CD681A">
      <w:pPr>
        <w:ind w:firstLineChars="200" w:firstLine="420"/>
        <w:rPr>
          <w:rFonts w:eastAsia="宋体"/>
        </w:rPr>
      </w:pPr>
    </w:p>
    <w:p w:rsidR="00CD681A" w:rsidRDefault="00E50B64">
      <w:pPr>
        <w:pStyle w:val="aa"/>
        <w:rPr>
          <w:rFonts w:ascii="宋体" w:hAnsi="宋体" w:cs="宋体"/>
          <w:sz w:val="28"/>
          <w:szCs w:val="28"/>
        </w:rPr>
      </w:pPr>
      <w:r>
        <w:rPr>
          <w:rFonts w:ascii="宋体" w:hAnsi="宋体" w:cs="宋体" w:hint="eastAsia"/>
          <w:b/>
          <w:bCs/>
          <w:sz w:val="28"/>
          <w:szCs w:val="28"/>
        </w:rPr>
        <w:t>1</w:t>
      </w:r>
      <w:r>
        <w:rPr>
          <w:rFonts w:ascii="宋体" w:hAnsi="宋体" w:cs="宋体" w:hint="eastAsia"/>
          <w:b/>
          <w:bCs/>
          <w:sz w:val="28"/>
          <w:szCs w:val="28"/>
        </w:rPr>
        <w:t>、生产企业营业执照</w:t>
      </w:r>
      <w:r>
        <w:rPr>
          <w:rFonts w:ascii="宋体" w:hAnsi="宋体" w:cs="宋体" w:hint="eastAsia"/>
          <w:b/>
          <w:bCs/>
          <w:sz w:val="28"/>
          <w:szCs w:val="28"/>
          <w:lang w:val="zh-CN"/>
        </w:rPr>
        <w:t>【复印件加盖公章】</w:t>
      </w:r>
    </w:p>
    <w:p w:rsidR="00CD681A" w:rsidRDefault="00E50B64">
      <w:pPr>
        <w:pStyle w:val="aa"/>
        <w:jc w:val="center"/>
        <w:rPr>
          <w:rFonts w:ascii="宋体" w:hAnsi="宋体" w:cs="宋体"/>
          <w:b/>
          <w:bCs/>
          <w:sz w:val="28"/>
          <w:szCs w:val="28"/>
        </w:rPr>
      </w:pPr>
      <w:r>
        <w:rPr>
          <w:rFonts w:ascii="宋体" w:hAnsi="宋体" w:cs="宋体" w:hint="eastAsia"/>
          <w:b/>
          <w:bCs/>
          <w:sz w:val="28"/>
          <w:szCs w:val="28"/>
        </w:rPr>
        <w:t>2</w:t>
      </w:r>
      <w:r>
        <w:rPr>
          <w:rFonts w:ascii="宋体" w:hAnsi="宋体" w:cs="宋体" w:hint="eastAsia"/>
          <w:b/>
          <w:bCs/>
          <w:sz w:val="28"/>
          <w:szCs w:val="28"/>
        </w:rPr>
        <w:t>、</w:t>
      </w:r>
      <w:r>
        <w:rPr>
          <w:rFonts w:ascii="宋体" w:hAnsi="宋体" w:cs="宋体" w:hint="eastAsia"/>
          <w:b/>
          <w:bCs/>
          <w:sz w:val="28"/>
          <w:szCs w:val="28"/>
          <w:lang w:val="zh-CN"/>
        </w:rPr>
        <w:t>（医疗器械）生产企业许可证</w:t>
      </w:r>
      <w:r>
        <w:rPr>
          <w:rFonts w:ascii="宋体" w:hAnsi="宋体" w:cs="宋体" w:hint="eastAsia"/>
          <w:b/>
          <w:bCs/>
          <w:sz w:val="28"/>
          <w:szCs w:val="28"/>
          <w:lang w:val="zh-CN"/>
        </w:rPr>
        <w:t>/</w:t>
      </w:r>
      <w:r>
        <w:rPr>
          <w:rFonts w:ascii="宋体" w:hAnsi="宋体" w:cs="宋体" w:hint="eastAsia"/>
          <w:b/>
          <w:bCs/>
          <w:sz w:val="28"/>
          <w:szCs w:val="28"/>
          <w:lang w:val="zh-CN"/>
        </w:rPr>
        <w:t>医疗器械生产备案凭证【复印件加盖公章】</w:t>
      </w:r>
    </w:p>
    <w:p w:rsidR="00CD681A" w:rsidRDefault="00E50B64">
      <w:pPr>
        <w:pStyle w:val="aa"/>
        <w:numPr>
          <w:ilvl w:val="0"/>
          <w:numId w:val="31"/>
        </w:numPr>
        <w:jc w:val="center"/>
        <w:rPr>
          <w:rFonts w:ascii="宋体" w:hAnsi="宋体" w:cs="宋体"/>
          <w:b/>
          <w:bCs/>
          <w:sz w:val="28"/>
          <w:szCs w:val="28"/>
          <w:lang w:val="zh-CN"/>
        </w:rPr>
      </w:pPr>
      <w:r>
        <w:rPr>
          <w:rFonts w:ascii="宋体" w:hAnsi="宋体" w:cs="宋体" w:hint="eastAsia"/>
          <w:b/>
          <w:bCs/>
          <w:sz w:val="28"/>
          <w:szCs w:val="28"/>
        </w:rPr>
        <w:t>经营企业营业执照（营业执照上没有有效期、注册资金的请附企业基本信息页）</w:t>
      </w:r>
      <w:r>
        <w:rPr>
          <w:rFonts w:ascii="宋体" w:hAnsi="宋体" w:cs="宋体" w:hint="eastAsia"/>
          <w:b/>
          <w:bCs/>
          <w:sz w:val="28"/>
          <w:szCs w:val="28"/>
          <w:lang w:val="zh-CN"/>
        </w:rPr>
        <w:t>【复印件加盖公章】【</w:t>
      </w:r>
      <w:r>
        <w:rPr>
          <w:rFonts w:ascii="宋体" w:hAnsi="宋体" w:cs="宋体" w:hint="eastAsia"/>
          <w:b/>
          <w:bCs/>
          <w:sz w:val="28"/>
          <w:szCs w:val="28"/>
        </w:rPr>
        <w:t>如有上级经销商的亦需提供</w:t>
      </w:r>
      <w:r>
        <w:rPr>
          <w:rFonts w:ascii="宋体" w:hAnsi="宋体" w:cs="宋体" w:hint="eastAsia"/>
          <w:b/>
          <w:bCs/>
          <w:sz w:val="28"/>
          <w:szCs w:val="28"/>
          <w:lang w:val="zh-CN"/>
        </w:rPr>
        <w:t>】</w:t>
      </w:r>
    </w:p>
    <w:p w:rsidR="00CD681A" w:rsidRDefault="00CD681A">
      <w:pPr>
        <w:rPr>
          <w:rFonts w:ascii="宋体" w:eastAsia="宋体" w:hAnsi="宋体" w:cs="宋体"/>
          <w:sz w:val="24"/>
        </w:rPr>
      </w:pPr>
    </w:p>
    <w:p w:rsidR="00CD681A" w:rsidRDefault="00E50B64">
      <w:pPr>
        <w:pStyle w:val="aa"/>
        <w:numPr>
          <w:ilvl w:val="0"/>
          <w:numId w:val="32"/>
        </w:numPr>
        <w:jc w:val="center"/>
        <w:rPr>
          <w:rFonts w:ascii="宋体" w:hAnsi="宋体" w:cs="宋体"/>
          <w:b/>
          <w:bCs/>
          <w:sz w:val="28"/>
          <w:szCs w:val="28"/>
          <w:lang w:val="zh-CN"/>
        </w:rPr>
      </w:pPr>
      <w:r>
        <w:rPr>
          <w:rFonts w:ascii="宋体" w:hAnsi="宋体" w:cs="宋体" w:hint="eastAsia"/>
          <w:b/>
          <w:bCs/>
          <w:sz w:val="28"/>
          <w:szCs w:val="28"/>
        </w:rPr>
        <w:t>（医疗器械）经营企业许可证</w:t>
      </w:r>
      <w:r>
        <w:rPr>
          <w:rFonts w:ascii="宋体" w:hAnsi="宋体" w:cs="宋体" w:hint="eastAsia"/>
          <w:b/>
          <w:bCs/>
          <w:sz w:val="28"/>
          <w:szCs w:val="28"/>
        </w:rPr>
        <w:t>/</w:t>
      </w:r>
      <w:r>
        <w:rPr>
          <w:rFonts w:ascii="宋体" w:hAnsi="宋体" w:cs="宋体" w:hint="eastAsia"/>
          <w:b/>
          <w:bCs/>
          <w:sz w:val="28"/>
          <w:szCs w:val="28"/>
        </w:rPr>
        <w:t>二类医疗器械经营备案凭证</w:t>
      </w:r>
      <w:r>
        <w:rPr>
          <w:rFonts w:ascii="宋体" w:hAnsi="宋体" w:cs="宋体" w:hint="eastAsia"/>
          <w:b/>
          <w:bCs/>
          <w:sz w:val="28"/>
          <w:szCs w:val="28"/>
          <w:lang w:val="zh-CN"/>
        </w:rPr>
        <w:t>【复印件加盖公章】【</w:t>
      </w:r>
      <w:r>
        <w:rPr>
          <w:rFonts w:ascii="宋体" w:hAnsi="宋体" w:cs="宋体" w:hint="eastAsia"/>
          <w:b/>
          <w:bCs/>
          <w:sz w:val="28"/>
          <w:szCs w:val="28"/>
        </w:rPr>
        <w:t>如有上级经销商的亦需提供</w:t>
      </w:r>
      <w:r>
        <w:rPr>
          <w:rFonts w:ascii="宋体" w:hAnsi="宋体" w:cs="宋体" w:hint="eastAsia"/>
          <w:b/>
          <w:bCs/>
          <w:sz w:val="28"/>
          <w:szCs w:val="28"/>
          <w:lang w:val="zh-CN"/>
        </w:rPr>
        <w:t>】</w:t>
      </w:r>
    </w:p>
    <w:p w:rsidR="00CD681A" w:rsidRDefault="00E50B64">
      <w:pPr>
        <w:pStyle w:val="aa"/>
        <w:numPr>
          <w:ilvl w:val="0"/>
          <w:numId w:val="32"/>
        </w:numPr>
        <w:jc w:val="center"/>
        <w:rPr>
          <w:rFonts w:ascii="宋体" w:hAnsi="宋体" w:cs="宋体"/>
          <w:b/>
          <w:bCs/>
          <w:sz w:val="24"/>
          <w:lang w:val="zh-CN"/>
        </w:rPr>
      </w:pPr>
      <w:r>
        <w:rPr>
          <w:rFonts w:ascii="宋体" w:hAnsi="宋体" w:cs="宋体" w:hint="eastAsia"/>
          <w:b/>
          <w:bCs/>
          <w:sz w:val="28"/>
          <w:szCs w:val="28"/>
        </w:rPr>
        <w:t>医疗器械注册证</w:t>
      </w:r>
      <w:r>
        <w:rPr>
          <w:rFonts w:ascii="宋体" w:hAnsi="宋体" w:cs="宋体" w:hint="eastAsia"/>
          <w:b/>
          <w:bCs/>
          <w:sz w:val="24"/>
        </w:rPr>
        <w:t>（含附件）</w:t>
      </w:r>
      <w:r>
        <w:rPr>
          <w:rFonts w:ascii="宋体" w:hAnsi="宋体" w:cs="宋体" w:hint="eastAsia"/>
          <w:b/>
          <w:bCs/>
          <w:sz w:val="28"/>
          <w:szCs w:val="28"/>
        </w:rPr>
        <w:t>/</w:t>
      </w:r>
      <w:r>
        <w:rPr>
          <w:rFonts w:ascii="宋体" w:hAnsi="宋体" w:cs="宋体" w:hint="eastAsia"/>
          <w:b/>
          <w:bCs/>
          <w:sz w:val="28"/>
          <w:szCs w:val="28"/>
        </w:rPr>
        <w:t>备案凭证</w:t>
      </w:r>
      <w:r>
        <w:rPr>
          <w:rFonts w:ascii="宋体" w:hAnsi="宋体" w:cs="宋体" w:hint="eastAsia"/>
          <w:b/>
          <w:bCs/>
          <w:sz w:val="24"/>
        </w:rPr>
        <w:t>（含备案登记表）</w:t>
      </w:r>
      <w:r>
        <w:rPr>
          <w:rFonts w:ascii="宋体" w:hAnsi="宋体" w:cs="宋体" w:hint="eastAsia"/>
          <w:b/>
          <w:bCs/>
          <w:sz w:val="24"/>
        </w:rPr>
        <w:t>/</w:t>
      </w:r>
      <w:r>
        <w:rPr>
          <w:rFonts w:ascii="宋体" w:hAnsi="宋体" w:cs="宋体" w:hint="eastAsia"/>
          <w:b/>
          <w:bCs/>
          <w:sz w:val="24"/>
        </w:rPr>
        <w:t>非医疗器械产品需提供</w:t>
      </w:r>
      <w:r>
        <w:rPr>
          <w:rFonts w:ascii="宋体" w:hAnsi="宋体" w:cs="宋体" w:hint="eastAsia"/>
          <w:b/>
          <w:bCs/>
          <w:sz w:val="24"/>
        </w:rPr>
        <w:t>国家药品监督管理局</w:t>
      </w:r>
      <w:r>
        <w:rPr>
          <w:rFonts w:ascii="宋体" w:hAnsi="宋体" w:cs="宋体" w:hint="eastAsia"/>
          <w:b/>
          <w:bCs/>
          <w:sz w:val="24"/>
        </w:rPr>
        <w:t>证明页</w:t>
      </w:r>
      <w:r>
        <w:rPr>
          <w:rFonts w:ascii="宋体" w:hAnsi="宋体" w:cs="宋体" w:hint="eastAsia"/>
          <w:b/>
          <w:bCs/>
          <w:sz w:val="24"/>
        </w:rPr>
        <w:t>https://www.nmpa.gov.cn</w:t>
      </w:r>
      <w:r>
        <w:rPr>
          <w:rFonts w:ascii="宋体" w:hAnsi="宋体" w:cs="宋体" w:hint="eastAsia"/>
          <w:b/>
          <w:bCs/>
          <w:szCs w:val="21"/>
        </w:rPr>
        <w:t>（如开标时以上证件有效期剩余不足</w:t>
      </w:r>
      <w:r>
        <w:rPr>
          <w:rFonts w:ascii="宋体" w:hAnsi="宋体" w:cs="宋体" w:hint="eastAsia"/>
          <w:b/>
          <w:bCs/>
          <w:szCs w:val="21"/>
        </w:rPr>
        <w:t>3</w:t>
      </w:r>
      <w:r>
        <w:rPr>
          <w:rFonts w:ascii="宋体" w:hAnsi="宋体" w:cs="宋体" w:hint="eastAsia"/>
          <w:b/>
          <w:bCs/>
          <w:szCs w:val="21"/>
        </w:rPr>
        <w:t>个月的，投标人需一并提交续期申请证明）</w:t>
      </w:r>
      <w:r>
        <w:rPr>
          <w:rFonts w:ascii="宋体" w:hAnsi="宋体" w:cs="宋体" w:hint="eastAsia"/>
          <w:b/>
          <w:bCs/>
          <w:sz w:val="24"/>
          <w:lang w:val="zh-CN"/>
        </w:rPr>
        <w:t>【</w:t>
      </w:r>
      <w:r>
        <w:rPr>
          <w:rFonts w:ascii="宋体" w:hAnsi="宋体" w:cs="宋体" w:hint="eastAsia"/>
          <w:b/>
          <w:bCs/>
          <w:sz w:val="24"/>
        </w:rPr>
        <w:t>双面</w:t>
      </w:r>
      <w:r>
        <w:rPr>
          <w:rFonts w:ascii="宋体" w:hAnsi="宋体" w:cs="宋体" w:hint="eastAsia"/>
          <w:b/>
          <w:bCs/>
          <w:sz w:val="24"/>
          <w:lang w:val="zh-CN"/>
        </w:rPr>
        <w:t>复印加盖公章】</w:t>
      </w:r>
    </w:p>
    <w:p w:rsidR="00CD681A" w:rsidRDefault="00E50B64">
      <w:pPr>
        <w:rPr>
          <w:b/>
          <w:bCs/>
          <w:color w:val="FF0000"/>
        </w:rPr>
      </w:pPr>
      <w:r>
        <w:rPr>
          <w:rFonts w:hint="eastAsia"/>
          <w:b/>
          <w:bCs/>
          <w:color w:val="FF0000"/>
        </w:rPr>
        <w:t>【</w:t>
      </w:r>
      <w:r>
        <w:rPr>
          <w:rFonts w:hint="eastAsia"/>
          <w:b/>
          <w:bCs/>
          <w:color w:val="FF0000"/>
        </w:rPr>
        <w:t>非医疗器械的产品需提供能够清晰显示产品名称、规格、厂家的产品材料，例如：产品说明书、外包装图</w:t>
      </w:r>
      <w:r>
        <w:rPr>
          <w:rFonts w:hint="eastAsia"/>
          <w:b/>
          <w:bCs/>
          <w:color w:val="FF0000"/>
        </w:rPr>
        <w:t>】</w:t>
      </w:r>
    </w:p>
    <w:p w:rsidR="00CD681A" w:rsidRDefault="00CD681A">
      <w:pPr>
        <w:pStyle w:val="aa"/>
        <w:jc w:val="center"/>
        <w:rPr>
          <w:rFonts w:ascii="宋体" w:hAnsi="宋体" w:cs="宋体"/>
          <w:sz w:val="20"/>
          <w:szCs w:val="22"/>
        </w:rPr>
      </w:pPr>
    </w:p>
    <w:p w:rsidR="00CD681A" w:rsidRDefault="00E50B64">
      <w:pPr>
        <w:pStyle w:val="aa"/>
        <w:jc w:val="center"/>
        <w:rPr>
          <w:rFonts w:ascii="宋体" w:hAnsi="宋体" w:cs="宋体"/>
          <w:b/>
          <w:bCs/>
          <w:sz w:val="28"/>
          <w:szCs w:val="28"/>
        </w:rPr>
      </w:pPr>
      <w:r>
        <w:rPr>
          <w:rFonts w:ascii="宋体" w:hAnsi="宋体" w:cs="宋体" w:hint="eastAsia"/>
          <w:b/>
          <w:bCs/>
          <w:sz w:val="28"/>
          <w:szCs w:val="28"/>
        </w:rPr>
        <w:t>6</w:t>
      </w:r>
      <w:r>
        <w:rPr>
          <w:rFonts w:ascii="宋体" w:hAnsi="宋体" w:cs="宋体" w:hint="eastAsia"/>
          <w:b/>
          <w:bCs/>
          <w:sz w:val="28"/>
          <w:szCs w:val="28"/>
        </w:rPr>
        <w:t>、《安全生产许可证》（含生产范围）、《全国工业产品生产许可证》（含生产范围）、《危险化学品经营许可证》（含经营范围）、《非药品类易制毒化学品经营备案证明》或者《易制爆危险化学品从业单位备案证明》</w:t>
      </w:r>
    </w:p>
    <w:p w:rsidR="00CD681A" w:rsidRDefault="00E50B64">
      <w:pPr>
        <w:pStyle w:val="aa"/>
        <w:ind w:firstLineChars="1000" w:firstLine="2811"/>
        <w:rPr>
          <w:rFonts w:ascii="宋体" w:hAnsi="宋体" w:cs="宋体"/>
          <w:sz w:val="20"/>
          <w:szCs w:val="22"/>
        </w:rPr>
      </w:pPr>
      <w:r>
        <w:rPr>
          <w:rFonts w:ascii="宋体" w:hAnsi="宋体" w:cs="宋体" w:hint="eastAsia"/>
          <w:b/>
          <w:bCs/>
          <w:sz w:val="28"/>
          <w:szCs w:val="28"/>
        </w:rPr>
        <w:t>【适用于危险化学品】</w:t>
      </w:r>
    </w:p>
    <w:p w:rsidR="00CD681A" w:rsidRDefault="00E50B64">
      <w:pPr>
        <w:pStyle w:val="aa"/>
        <w:rPr>
          <w:rFonts w:ascii="宋体" w:hAnsi="宋体" w:cs="宋体"/>
          <w:b/>
          <w:bCs/>
          <w:sz w:val="28"/>
          <w:szCs w:val="28"/>
        </w:rPr>
      </w:pPr>
      <w:r>
        <w:rPr>
          <w:rFonts w:ascii="宋体" w:hAnsi="宋体" w:cs="宋体" w:hint="eastAsia"/>
          <w:b/>
          <w:bCs/>
          <w:sz w:val="28"/>
          <w:szCs w:val="28"/>
        </w:rPr>
        <w:t>7</w:t>
      </w:r>
      <w:r>
        <w:rPr>
          <w:rFonts w:ascii="宋体" w:hAnsi="宋体" w:cs="宋体" w:hint="eastAsia"/>
          <w:b/>
          <w:bCs/>
          <w:sz w:val="28"/>
          <w:szCs w:val="28"/>
        </w:rPr>
        <w:t>、《消毒产品生产企业卫生许</w:t>
      </w:r>
      <w:r>
        <w:rPr>
          <w:rFonts w:ascii="宋体" w:hAnsi="宋体" w:cs="宋体" w:hint="eastAsia"/>
          <w:b/>
          <w:bCs/>
          <w:sz w:val="28"/>
          <w:szCs w:val="28"/>
        </w:rPr>
        <w:t>可证》【适用于消毒剂产品】</w:t>
      </w:r>
    </w:p>
    <w:p w:rsidR="00CD681A" w:rsidRDefault="00E50B64">
      <w:pPr>
        <w:pStyle w:val="aa"/>
        <w:rPr>
          <w:rFonts w:ascii="宋体" w:hAnsi="宋体" w:cs="宋体"/>
          <w:b/>
          <w:bCs/>
          <w:sz w:val="28"/>
          <w:szCs w:val="28"/>
        </w:rPr>
      </w:pPr>
      <w:r>
        <w:rPr>
          <w:rFonts w:ascii="宋体" w:hAnsi="宋体" w:cs="宋体" w:hint="eastAsia"/>
          <w:b/>
          <w:bCs/>
          <w:sz w:val="28"/>
          <w:szCs w:val="28"/>
        </w:rPr>
        <w:t>8</w:t>
      </w:r>
      <w:r>
        <w:rPr>
          <w:rFonts w:ascii="宋体" w:hAnsi="宋体" w:cs="宋体" w:hint="eastAsia"/>
          <w:b/>
          <w:bCs/>
          <w:sz w:val="28"/>
          <w:szCs w:val="28"/>
        </w:rPr>
        <w:t>、（进口）生产企业或进口总代理商开具的授权委托书</w:t>
      </w:r>
    </w:p>
    <w:p w:rsidR="00CD681A" w:rsidRDefault="00E50B64">
      <w:pPr>
        <w:pStyle w:val="aa"/>
        <w:rPr>
          <w:rFonts w:ascii="宋体" w:hAnsi="宋体" w:cs="宋体"/>
          <w:sz w:val="24"/>
        </w:rPr>
      </w:pPr>
      <w:r>
        <w:rPr>
          <w:rFonts w:ascii="宋体" w:hAnsi="宋体" w:cs="宋体" w:hint="eastAsia"/>
          <w:b/>
          <w:bCs/>
          <w:sz w:val="28"/>
          <w:szCs w:val="28"/>
        </w:rPr>
        <w:t>9</w:t>
      </w:r>
      <w:r>
        <w:rPr>
          <w:rFonts w:ascii="宋体" w:hAnsi="宋体" w:cs="宋体" w:hint="eastAsia"/>
          <w:b/>
          <w:bCs/>
          <w:sz w:val="28"/>
          <w:szCs w:val="28"/>
        </w:rPr>
        <w:t>、销售授权委托书（逐级提供）</w:t>
      </w:r>
    </w:p>
    <w:p w:rsidR="00CD681A" w:rsidRDefault="00E50B64">
      <w:pPr>
        <w:pStyle w:val="a4"/>
        <w:numPr>
          <w:ilvl w:val="0"/>
          <w:numId w:val="33"/>
        </w:numPr>
        <w:adjustRightInd w:val="0"/>
        <w:snapToGrid w:val="0"/>
        <w:spacing w:line="480" w:lineRule="exact"/>
        <w:ind w:left="0" w:firstLine="0"/>
        <w:rPr>
          <w:rFonts w:ascii="宋体" w:hAnsi="宋体" w:cs="宋体"/>
          <w:b/>
          <w:bCs/>
          <w:color w:val="FF0000"/>
        </w:rPr>
      </w:pPr>
      <w:r>
        <w:rPr>
          <w:rFonts w:ascii="宋体" w:hAnsi="宋体" w:cs="宋体"/>
          <w:b/>
          <w:bCs/>
          <w:color w:val="FF0000"/>
          <w:highlight w:val="yellow"/>
        </w:rPr>
        <w:t>线上采购资质：</w:t>
      </w:r>
      <w:r>
        <w:rPr>
          <w:rFonts w:ascii="宋体" w:hAnsi="宋体" w:cs="宋体" w:hint="eastAsia"/>
          <w:b/>
          <w:bCs/>
          <w:color w:val="FF0000"/>
          <w:kern w:val="0"/>
          <w:highlight w:val="yellow"/>
        </w:rPr>
        <w:t>深圳</w:t>
      </w:r>
      <w:r>
        <w:rPr>
          <w:rFonts w:ascii="宋体" w:hAnsi="宋体" w:cs="宋体" w:hint="eastAsia"/>
          <w:b/>
          <w:bCs/>
          <w:color w:val="FF0000"/>
          <w:kern w:val="0"/>
          <w:highlight w:val="yellow"/>
        </w:rPr>
        <w:t>医用试剂</w:t>
      </w:r>
      <w:r>
        <w:rPr>
          <w:rFonts w:ascii="宋体" w:hAnsi="宋体" w:cs="宋体" w:hint="eastAsia"/>
          <w:b/>
          <w:bCs/>
          <w:color w:val="FF0000"/>
          <w:kern w:val="0"/>
          <w:highlight w:val="yellow"/>
        </w:rPr>
        <w:t>阳光交易平台备案</w:t>
      </w:r>
      <w:r>
        <w:rPr>
          <w:rFonts w:ascii="宋体" w:hAnsi="宋体" w:cs="宋体" w:hint="eastAsia"/>
          <w:b/>
          <w:bCs/>
          <w:color w:val="FF0000"/>
          <w:highlight w:val="yellow"/>
        </w:rPr>
        <w:t>（提供深圳</w:t>
      </w:r>
      <w:r>
        <w:rPr>
          <w:rFonts w:ascii="宋体" w:hAnsi="宋体" w:cs="宋体" w:hint="eastAsia"/>
          <w:b/>
          <w:bCs/>
          <w:color w:val="FF0000"/>
          <w:highlight w:val="yellow"/>
        </w:rPr>
        <w:t>医用试剂</w:t>
      </w:r>
      <w:r>
        <w:rPr>
          <w:rFonts w:ascii="宋体" w:hAnsi="宋体" w:cs="宋体" w:hint="eastAsia"/>
          <w:b/>
          <w:bCs/>
          <w:color w:val="FF0000"/>
          <w:highlight w:val="yellow"/>
        </w:rPr>
        <w:t>阳光交易平台系统操作界面截屏等证明文件</w:t>
      </w:r>
      <w:r>
        <w:rPr>
          <w:rFonts w:ascii="宋体" w:hAnsi="宋体" w:cs="宋体" w:hint="eastAsia"/>
          <w:b/>
          <w:bCs/>
          <w:color w:val="FF0000"/>
        </w:rPr>
        <w:t>（清楚显示</w:t>
      </w:r>
      <w:r>
        <w:rPr>
          <w:rFonts w:ascii="宋体" w:hAnsi="宋体" w:cs="宋体" w:hint="eastAsia"/>
          <w:b/>
          <w:bCs/>
          <w:color w:val="FF0000"/>
        </w:rPr>
        <w:t>产品</w:t>
      </w:r>
      <w:r>
        <w:rPr>
          <w:rFonts w:ascii="宋体" w:hAnsi="宋体" w:cs="宋体" w:hint="eastAsia"/>
          <w:b/>
          <w:bCs/>
          <w:color w:val="FF0000"/>
        </w:rPr>
        <w:t>注册证名称、注册证号、规格型号、</w:t>
      </w:r>
      <w:r>
        <w:rPr>
          <w:rFonts w:ascii="宋体" w:hAnsi="宋体" w:cs="宋体" w:hint="eastAsia"/>
          <w:b/>
          <w:bCs/>
          <w:color w:val="FF0000"/>
        </w:rPr>
        <w:t>平台代码</w:t>
      </w:r>
      <w:r>
        <w:rPr>
          <w:rFonts w:ascii="宋体" w:hAnsi="宋体" w:cs="宋体" w:hint="eastAsia"/>
          <w:b/>
          <w:bCs/>
          <w:color w:val="FF0000"/>
        </w:rPr>
        <w:t>等信息）。</w:t>
      </w:r>
    </w:p>
    <w:p w:rsidR="00CD681A" w:rsidRDefault="00CD681A">
      <w:pPr>
        <w:widowControl/>
        <w:rPr>
          <w:rFonts w:eastAsia="宋体"/>
          <w:b/>
          <w:bCs/>
          <w:kern w:val="0"/>
          <w:sz w:val="30"/>
          <w:szCs w:val="30"/>
        </w:rPr>
      </w:pPr>
    </w:p>
    <w:p w:rsidR="00CD681A" w:rsidRDefault="00E50B64">
      <w:pPr>
        <w:widowControl/>
        <w:rPr>
          <w:rFonts w:eastAsia="宋体"/>
          <w:b/>
          <w:bCs/>
          <w:kern w:val="0"/>
          <w:sz w:val="30"/>
          <w:szCs w:val="30"/>
        </w:rPr>
      </w:pPr>
      <w:r>
        <w:rPr>
          <w:rFonts w:eastAsia="宋体" w:hint="eastAsia"/>
          <w:b/>
          <w:bCs/>
          <w:kern w:val="0"/>
          <w:sz w:val="30"/>
          <w:szCs w:val="30"/>
        </w:rPr>
        <w:br w:type="page"/>
      </w:r>
    </w:p>
    <w:p w:rsidR="00CD681A" w:rsidRDefault="00E50B64">
      <w:pPr>
        <w:keepNext/>
        <w:keepLines/>
        <w:widowControl/>
        <w:spacing w:before="260" w:after="260"/>
        <w:ind w:firstLineChars="1000" w:firstLine="3012"/>
        <w:outlineLvl w:val="1"/>
        <w:rPr>
          <w:rFonts w:eastAsia="宋体"/>
          <w:b/>
          <w:bCs/>
          <w:kern w:val="0"/>
          <w:sz w:val="30"/>
          <w:szCs w:val="30"/>
        </w:rPr>
      </w:pPr>
      <w:r>
        <w:rPr>
          <w:rFonts w:eastAsia="宋体" w:hint="eastAsia"/>
          <w:b/>
          <w:bCs/>
          <w:kern w:val="0"/>
          <w:sz w:val="30"/>
          <w:szCs w:val="30"/>
        </w:rPr>
        <w:lastRenderedPageBreak/>
        <w:t>（六）</w:t>
      </w:r>
      <w:r>
        <w:rPr>
          <w:rFonts w:eastAsia="宋体"/>
          <w:b/>
          <w:bCs/>
          <w:kern w:val="0"/>
          <w:sz w:val="30"/>
          <w:szCs w:val="30"/>
        </w:rPr>
        <w:t>法定代表人授权委托书</w:t>
      </w:r>
    </w:p>
    <w:p w:rsidR="00CD681A" w:rsidRDefault="00E50B64">
      <w:pPr>
        <w:pStyle w:val="ae"/>
        <w:spacing w:line="360" w:lineRule="auto"/>
        <w:ind w:firstLineChars="200" w:firstLine="480"/>
        <w:rPr>
          <w:rFonts w:hAnsi="宋体" w:cs="宋体"/>
          <w:sz w:val="24"/>
          <w:szCs w:val="24"/>
        </w:rPr>
      </w:pPr>
      <w:r>
        <w:rPr>
          <w:rFonts w:hAnsi="宋体" w:cs="宋体"/>
          <w:sz w:val="24"/>
          <w:szCs w:val="24"/>
        </w:rPr>
        <w:t>本授权委托书声明：注册于</w:t>
      </w:r>
      <w:r>
        <w:rPr>
          <w:rFonts w:hAnsi="宋体" w:cs="宋体"/>
          <w:sz w:val="24"/>
          <w:szCs w:val="24"/>
        </w:rPr>
        <w:t xml:space="preserve"> </w:t>
      </w:r>
      <w:r>
        <w:rPr>
          <w:rFonts w:hAnsi="宋体" w:cs="宋体"/>
          <w:sz w:val="24"/>
          <w:szCs w:val="24"/>
        </w:rPr>
        <w:t>（投标人地址）</w:t>
      </w:r>
      <w:r>
        <w:rPr>
          <w:rFonts w:hAnsi="宋体" w:cs="宋体"/>
          <w:sz w:val="24"/>
          <w:szCs w:val="24"/>
        </w:rPr>
        <w:t xml:space="preserve">  </w:t>
      </w:r>
      <w:r>
        <w:rPr>
          <w:rFonts w:hAnsi="宋体" w:cs="宋体"/>
          <w:sz w:val="24"/>
          <w:szCs w:val="24"/>
        </w:rPr>
        <w:t>的</w:t>
      </w:r>
      <w:r>
        <w:rPr>
          <w:rFonts w:hAnsi="宋体" w:cs="宋体"/>
          <w:sz w:val="24"/>
          <w:szCs w:val="24"/>
        </w:rPr>
        <w:t xml:space="preserve">  </w:t>
      </w:r>
      <w:r>
        <w:rPr>
          <w:rFonts w:hAnsi="宋体" w:cs="宋体"/>
          <w:sz w:val="24"/>
          <w:szCs w:val="24"/>
        </w:rPr>
        <w:t>（投标人名称）</w:t>
      </w:r>
      <w:r>
        <w:rPr>
          <w:rFonts w:hAnsi="宋体" w:cs="宋体"/>
          <w:sz w:val="24"/>
          <w:szCs w:val="24"/>
        </w:rPr>
        <w:t xml:space="preserve">    </w:t>
      </w:r>
      <w:r>
        <w:rPr>
          <w:rFonts w:hAnsi="宋体" w:cs="宋体"/>
          <w:sz w:val="24"/>
          <w:szCs w:val="24"/>
        </w:rPr>
        <w:t>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CD681A" w:rsidRDefault="00E50B64">
      <w:pPr>
        <w:pStyle w:val="ae"/>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CD681A" w:rsidRDefault="00E50B64">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CD681A" w:rsidRDefault="00E50B64">
      <w:pPr>
        <w:spacing w:line="360" w:lineRule="auto"/>
        <w:rPr>
          <w:rFonts w:ascii="宋体" w:hAnsi="宋体" w:cs="宋体"/>
          <w:sz w:val="24"/>
        </w:rPr>
      </w:pPr>
      <w:r>
        <w:rPr>
          <w:rFonts w:ascii="宋体" w:hAnsi="宋体" w:cs="宋体"/>
          <w:sz w:val="24"/>
        </w:rPr>
        <w:t>随附《法定代表人证明》</w:t>
      </w:r>
    </w:p>
    <w:p w:rsidR="00CD681A" w:rsidRDefault="00CD681A">
      <w:pPr>
        <w:tabs>
          <w:tab w:val="left" w:pos="3780"/>
        </w:tabs>
        <w:spacing w:line="360" w:lineRule="auto"/>
        <w:rPr>
          <w:rFonts w:hAnsi="宋体" w:cs="宋体"/>
          <w:sz w:val="24"/>
        </w:rPr>
      </w:pPr>
    </w:p>
    <w:p w:rsidR="00CD681A" w:rsidRDefault="00E50B64">
      <w:pPr>
        <w:tabs>
          <w:tab w:val="left" w:pos="3780"/>
        </w:tabs>
        <w:spacing w:line="360" w:lineRule="auto"/>
        <w:rPr>
          <w:rFonts w:hAnsi="宋体" w:cs="宋体"/>
          <w:sz w:val="24"/>
          <w:u w:val="single"/>
        </w:rPr>
      </w:pPr>
      <w:r>
        <w:rPr>
          <w:rFonts w:hAnsi="宋体" w:cs="宋体" w:hint="eastAsia"/>
          <w:sz w:val="24"/>
        </w:rPr>
        <w:t>法定代表人</w:t>
      </w:r>
      <w:r>
        <w:rPr>
          <w:rFonts w:hAnsi="宋体" w:cs="宋体" w:hint="eastAsia"/>
          <w:sz w:val="24"/>
        </w:rPr>
        <w:t>(</w:t>
      </w:r>
      <w:r>
        <w:rPr>
          <w:rFonts w:hAnsi="宋体" w:cs="宋体" w:hint="eastAsia"/>
          <w:sz w:val="24"/>
          <w:highlight w:val="yellow"/>
        </w:rPr>
        <w:t>签字或盖章</w:t>
      </w:r>
      <w:r>
        <w:rPr>
          <w:rFonts w:hAnsi="宋体" w:cs="宋体" w:hint="eastAsia"/>
          <w:sz w:val="24"/>
        </w:rPr>
        <w:t>):</w:t>
      </w:r>
      <w:r>
        <w:rPr>
          <w:rFonts w:hAnsi="宋体" w:cs="宋体" w:hint="eastAsia"/>
          <w:sz w:val="24"/>
          <w:u w:val="single"/>
        </w:rPr>
        <w:t xml:space="preserve">                              </w:t>
      </w:r>
    </w:p>
    <w:p w:rsidR="00CD681A" w:rsidRDefault="00CD681A">
      <w:pPr>
        <w:tabs>
          <w:tab w:val="left" w:pos="3780"/>
        </w:tabs>
        <w:spacing w:line="360" w:lineRule="auto"/>
        <w:rPr>
          <w:rFonts w:hAnsi="宋体" w:cs="宋体"/>
          <w:sz w:val="24"/>
        </w:rPr>
      </w:pPr>
    </w:p>
    <w:p w:rsidR="00CD681A" w:rsidRDefault="00E50B64">
      <w:pPr>
        <w:tabs>
          <w:tab w:val="left" w:pos="3780"/>
        </w:tabs>
        <w:spacing w:line="360" w:lineRule="auto"/>
        <w:rPr>
          <w:rFonts w:hAnsi="宋体" w:cs="宋体"/>
          <w:sz w:val="24"/>
          <w:u w:val="single"/>
        </w:rPr>
      </w:pPr>
      <w:r>
        <w:rPr>
          <w:rFonts w:hAnsi="宋体" w:cs="宋体" w:hint="eastAsia"/>
          <w:sz w:val="24"/>
        </w:rPr>
        <w:t>被授权人</w:t>
      </w:r>
      <w:r>
        <w:rPr>
          <w:rFonts w:hAnsi="宋体" w:cs="宋体" w:hint="eastAsia"/>
          <w:sz w:val="24"/>
        </w:rPr>
        <w:t>(</w:t>
      </w:r>
      <w:r>
        <w:rPr>
          <w:rFonts w:hAnsi="宋体" w:cs="宋体" w:hint="eastAsia"/>
          <w:sz w:val="24"/>
          <w:highlight w:val="yellow"/>
        </w:rPr>
        <w:t>签字</w:t>
      </w:r>
      <w:r>
        <w:rPr>
          <w:rFonts w:hAnsi="宋体" w:cs="宋体" w:hint="eastAsia"/>
          <w:sz w:val="24"/>
        </w:rPr>
        <w:t>)</w:t>
      </w:r>
      <w:r>
        <w:rPr>
          <w:rFonts w:hAnsi="宋体" w:cs="宋体" w:hint="eastAsia"/>
          <w:sz w:val="24"/>
        </w:rPr>
        <w:t>：</w:t>
      </w:r>
      <w:r>
        <w:rPr>
          <w:rFonts w:hAnsi="宋体" w:cs="宋体" w:hint="eastAsia"/>
          <w:sz w:val="24"/>
          <w:u w:val="single"/>
        </w:rPr>
        <w:t xml:space="preserve">                                     </w:t>
      </w:r>
    </w:p>
    <w:p w:rsidR="00CD681A" w:rsidRDefault="00CD681A">
      <w:pPr>
        <w:tabs>
          <w:tab w:val="left" w:pos="3780"/>
        </w:tabs>
        <w:spacing w:line="360" w:lineRule="auto"/>
        <w:rPr>
          <w:rFonts w:hAnsi="宋体" w:cs="宋体"/>
          <w:sz w:val="24"/>
          <w:u w:val="single"/>
        </w:rPr>
      </w:pPr>
    </w:p>
    <w:p w:rsidR="00CD681A" w:rsidRDefault="00E50B64">
      <w:pPr>
        <w:tabs>
          <w:tab w:val="left" w:pos="3780"/>
        </w:tabs>
        <w:spacing w:line="360" w:lineRule="auto"/>
        <w:rPr>
          <w:rFonts w:hAnsi="宋体" w:cs="宋体"/>
          <w:sz w:val="24"/>
        </w:rPr>
      </w:pPr>
      <w:r>
        <w:rPr>
          <w:rFonts w:hAnsi="宋体" w:cs="宋体" w:hint="eastAsia"/>
          <w:sz w:val="24"/>
        </w:rPr>
        <w:t>投标人</w:t>
      </w:r>
      <w:r>
        <w:rPr>
          <w:rFonts w:hAnsi="宋体" w:cs="宋体" w:hint="eastAsia"/>
          <w:sz w:val="24"/>
        </w:rPr>
        <w:t>(</w:t>
      </w:r>
      <w:r>
        <w:rPr>
          <w:rFonts w:hAnsi="宋体" w:cs="宋体" w:hint="eastAsia"/>
          <w:sz w:val="24"/>
        </w:rPr>
        <w:t>法人公章</w:t>
      </w:r>
      <w:r>
        <w:rPr>
          <w:rFonts w:hAnsi="宋体" w:cs="宋体" w:hint="eastAsia"/>
          <w:sz w:val="24"/>
        </w:rPr>
        <w:t>):</w:t>
      </w:r>
    </w:p>
    <w:p w:rsidR="00CD681A" w:rsidRDefault="00E50B64">
      <w:pPr>
        <w:spacing w:line="360" w:lineRule="auto"/>
        <w:rPr>
          <w:rFonts w:ascii="宋体" w:hAnsi="宋体"/>
          <w:b/>
          <w:bCs/>
          <w:sz w:val="24"/>
        </w:rPr>
      </w:pPr>
      <w:r>
        <w:rPr>
          <w:rFonts w:ascii="宋体" w:hAnsi="宋体" w:hint="eastAsia"/>
          <w:b/>
          <w:bCs/>
          <w:sz w:val="24"/>
        </w:rPr>
        <w:t>日期：年月日</w:t>
      </w:r>
    </w:p>
    <w:p w:rsidR="00CD681A" w:rsidRDefault="00CD681A">
      <w:pPr>
        <w:tabs>
          <w:tab w:val="left" w:pos="3780"/>
        </w:tabs>
        <w:spacing w:line="360" w:lineRule="auto"/>
        <w:rPr>
          <w:rFonts w:hAnsi="宋体" w:cs="宋体"/>
          <w:sz w:val="24"/>
        </w:rPr>
      </w:pPr>
    </w:p>
    <w:p w:rsidR="00CD681A" w:rsidRDefault="00E50B64">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CD681A" w:rsidRDefault="00E50B64">
      <w:pPr>
        <w:pStyle w:val="aa"/>
        <w:rPr>
          <w:rFonts w:ascii="宋体" w:eastAsiaTheme="minorEastAsia" w:hAnsi="宋体" w:cs="宋体"/>
          <w:sz w:val="24"/>
        </w:rPr>
      </w:pPr>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CD681A" w:rsidRDefault="00E50B64">
                            <w:pPr>
                              <w:ind w:firstLineChars="600" w:firstLine="1260"/>
                              <w:jc w:val="left"/>
                            </w:pPr>
                            <w:r>
                              <w:rPr>
                                <w:rFonts w:hint="eastAsia"/>
                              </w:rPr>
                              <w:t xml:space="preserve">     </w:t>
                            </w:r>
                            <w:r>
                              <w:rPr>
                                <w:rFonts w:ascii="宋体" w:hAnsi="宋体" w:cs="宋体"/>
                                <w:sz w:val="24"/>
                              </w:rPr>
                              <w:t>被授权人</w:t>
                            </w:r>
                          </w:p>
                          <w:p w:rsidR="00CD681A" w:rsidRDefault="00E50B64">
                            <w:pPr>
                              <w:ind w:firstLineChars="500" w:firstLine="1050"/>
                              <w:jc w:val="left"/>
                            </w:pPr>
                            <w:r>
                              <w:rPr>
                                <w:rFonts w:hint="eastAsia"/>
                              </w:rPr>
                              <w:t xml:space="preserve"> </w:t>
                            </w:r>
                            <w:r>
                              <w:rPr>
                                <w:rFonts w:hint="eastAsia"/>
                              </w:rPr>
                              <w:t>居民身份证复印件粘贴处</w:t>
                            </w:r>
                          </w:p>
                          <w:p w:rsidR="00CD681A" w:rsidRDefault="00CD681A">
                            <w:pPr>
                              <w:ind w:firstLineChars="500" w:firstLine="1050"/>
                              <w:jc w:val="left"/>
                            </w:pPr>
                          </w:p>
                          <w:p w:rsidR="00CD681A" w:rsidRDefault="00E50B64">
                            <w:pPr>
                              <w:ind w:firstLineChars="850" w:firstLine="1785"/>
                              <w:jc w:val="left"/>
                            </w:pPr>
                            <w:r>
                              <w:rPr>
                                <w:rFonts w:hint="eastAsia"/>
                              </w:rPr>
                              <w:t>（正面）</w:t>
                            </w:r>
                          </w:p>
                          <w:p w:rsidR="00CD681A" w:rsidRDefault="00CD681A">
                            <w:pPr>
                              <w:ind w:firstLineChars="500" w:firstLine="1050"/>
                              <w:jc w:val="left"/>
                            </w:pPr>
                          </w:p>
                          <w:p w:rsidR="00CD681A" w:rsidRDefault="00CD681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15pt;margin-top:19.9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PnNxhUcAgAAPgQAAA4AAAAAAAAAAAAAAAAALgIAAGRycy9lMm9Eb2MueG1sUEsB&#10;Ai0AFAAGAAgAAAAhAK2Wj6XgAAAACgEAAA8AAAAAAAAAAAAAAAAAdgQAAGRycy9kb3ducmV2Lnht&#10;bFBLBQYAAAAABAAEAPMAAACDBQAAAAA=&#10;">
                <v:textbox>
                  <w:txbxContent>
                    <w:p w:rsidR="00CD681A" w:rsidRDefault="00E50B64">
                      <w:pPr>
                        <w:ind w:firstLineChars="600" w:firstLine="1260"/>
                        <w:jc w:val="left"/>
                      </w:pPr>
                      <w:r>
                        <w:rPr>
                          <w:rFonts w:hint="eastAsia"/>
                        </w:rPr>
                        <w:t xml:space="preserve">     </w:t>
                      </w:r>
                      <w:r>
                        <w:rPr>
                          <w:rFonts w:ascii="宋体" w:hAnsi="宋体" w:cs="宋体"/>
                          <w:sz w:val="24"/>
                        </w:rPr>
                        <w:t>被授权人</w:t>
                      </w:r>
                    </w:p>
                    <w:p w:rsidR="00CD681A" w:rsidRDefault="00E50B64">
                      <w:pPr>
                        <w:ind w:firstLineChars="500" w:firstLine="1050"/>
                        <w:jc w:val="left"/>
                      </w:pPr>
                      <w:r>
                        <w:rPr>
                          <w:rFonts w:hint="eastAsia"/>
                        </w:rPr>
                        <w:t xml:space="preserve"> </w:t>
                      </w:r>
                      <w:r>
                        <w:rPr>
                          <w:rFonts w:hint="eastAsia"/>
                        </w:rPr>
                        <w:t>居民身份证复印件粘贴处</w:t>
                      </w:r>
                    </w:p>
                    <w:p w:rsidR="00CD681A" w:rsidRDefault="00CD681A">
                      <w:pPr>
                        <w:ind w:firstLineChars="500" w:firstLine="1050"/>
                        <w:jc w:val="left"/>
                      </w:pPr>
                    </w:p>
                    <w:p w:rsidR="00CD681A" w:rsidRDefault="00E50B64">
                      <w:pPr>
                        <w:ind w:firstLineChars="850" w:firstLine="1785"/>
                        <w:jc w:val="left"/>
                      </w:pPr>
                      <w:r>
                        <w:rPr>
                          <w:rFonts w:hint="eastAsia"/>
                        </w:rPr>
                        <w:t>（正面）</w:t>
                      </w:r>
                    </w:p>
                    <w:p w:rsidR="00CD681A" w:rsidRDefault="00CD681A">
                      <w:pPr>
                        <w:ind w:firstLineChars="500" w:firstLine="1050"/>
                        <w:jc w:val="left"/>
                      </w:pPr>
                    </w:p>
                    <w:p w:rsidR="00CD681A" w:rsidRDefault="00CD681A">
                      <w:pPr>
                        <w:jc w:val="left"/>
                      </w:pPr>
                    </w:p>
                  </w:txbxContent>
                </v:textbox>
              </v:rect>
            </w:pict>
          </mc:Fallback>
        </mc:AlternateContent>
      </w:r>
    </w:p>
    <w:p w:rsidR="00CD681A" w:rsidRDefault="00CD681A"/>
    <w:p w:rsidR="00CD681A" w:rsidRDefault="00E50B64">
      <w:r>
        <w:rPr>
          <w:rFonts w:ascii="宋体"/>
          <w:b/>
          <w:bCs/>
          <w:noProof/>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CD681A" w:rsidRDefault="00E50B64">
                            <w:pPr>
                              <w:ind w:firstLineChars="600" w:firstLine="1260"/>
                            </w:pPr>
                            <w:r>
                              <w:rPr>
                                <w:rFonts w:hint="eastAsia"/>
                              </w:rPr>
                              <w:t xml:space="preserve">     </w:t>
                            </w:r>
                            <w:r>
                              <w:rPr>
                                <w:rFonts w:ascii="宋体" w:hAnsi="宋体" w:cs="宋体"/>
                                <w:sz w:val="24"/>
                              </w:rPr>
                              <w:t>被授权人</w:t>
                            </w:r>
                          </w:p>
                          <w:p w:rsidR="00CD681A" w:rsidRDefault="00E50B64">
                            <w:pPr>
                              <w:ind w:firstLineChars="500" w:firstLine="1050"/>
                            </w:pPr>
                            <w:r>
                              <w:rPr>
                                <w:rFonts w:hint="eastAsia"/>
                              </w:rPr>
                              <w:t xml:space="preserve"> </w:t>
                            </w:r>
                            <w:r>
                              <w:rPr>
                                <w:rFonts w:hint="eastAsia"/>
                              </w:rPr>
                              <w:t>居民身份证复印件粘贴处</w:t>
                            </w:r>
                          </w:p>
                          <w:p w:rsidR="00CD681A" w:rsidRDefault="00CD681A">
                            <w:pPr>
                              <w:ind w:firstLineChars="500" w:firstLine="1050"/>
                            </w:pPr>
                          </w:p>
                          <w:p w:rsidR="00CD681A" w:rsidRDefault="00E50B64">
                            <w:pPr>
                              <w:ind w:firstLineChars="850" w:firstLine="1785"/>
                            </w:pPr>
                            <w:r>
                              <w:rPr>
                                <w:rFonts w:hint="eastAsia"/>
                              </w:rPr>
                              <w:t>（反面）</w:t>
                            </w:r>
                          </w:p>
                          <w:p w:rsidR="00CD681A" w:rsidRDefault="00CD681A">
                            <w:pPr>
                              <w:ind w:firstLineChars="500" w:firstLine="1050"/>
                            </w:pPr>
                          </w:p>
                          <w:p w:rsidR="00CD681A" w:rsidRDefault="00CD681A"/>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35.35pt;margin-top:-10.95pt;width:243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">
                <v:textbox>
                  <w:txbxContent>
                    <w:p w:rsidR="00CD681A" w:rsidRDefault="00E50B64">
                      <w:pPr>
                        <w:ind w:firstLineChars="600" w:firstLine="1260"/>
                      </w:pPr>
                      <w:r>
                        <w:rPr>
                          <w:rFonts w:hint="eastAsia"/>
                        </w:rPr>
                        <w:t xml:space="preserve">     </w:t>
                      </w:r>
                      <w:r>
                        <w:rPr>
                          <w:rFonts w:ascii="宋体" w:hAnsi="宋体" w:cs="宋体"/>
                          <w:sz w:val="24"/>
                        </w:rPr>
                        <w:t>被授权人</w:t>
                      </w:r>
                    </w:p>
                    <w:p w:rsidR="00CD681A" w:rsidRDefault="00E50B64">
                      <w:pPr>
                        <w:ind w:firstLineChars="500" w:firstLine="1050"/>
                      </w:pPr>
                      <w:r>
                        <w:rPr>
                          <w:rFonts w:hint="eastAsia"/>
                        </w:rPr>
                        <w:t xml:space="preserve"> </w:t>
                      </w:r>
                      <w:r>
                        <w:rPr>
                          <w:rFonts w:hint="eastAsia"/>
                        </w:rPr>
                        <w:t>居民身份证复印件粘贴处</w:t>
                      </w:r>
                    </w:p>
                    <w:p w:rsidR="00CD681A" w:rsidRDefault="00CD681A">
                      <w:pPr>
                        <w:ind w:firstLineChars="500" w:firstLine="1050"/>
                      </w:pPr>
                    </w:p>
                    <w:p w:rsidR="00CD681A" w:rsidRDefault="00E50B64">
                      <w:pPr>
                        <w:ind w:firstLineChars="850" w:firstLine="1785"/>
                      </w:pPr>
                      <w:r>
                        <w:rPr>
                          <w:rFonts w:hint="eastAsia"/>
                        </w:rPr>
                        <w:t>（反面）</w:t>
                      </w:r>
                    </w:p>
                    <w:p w:rsidR="00CD681A" w:rsidRDefault="00CD681A">
                      <w:pPr>
                        <w:ind w:firstLineChars="500" w:firstLine="1050"/>
                      </w:pPr>
                    </w:p>
                    <w:p w:rsidR="00CD681A" w:rsidRDefault="00CD681A"/>
                  </w:txbxContent>
                </v:textbox>
              </v:rect>
            </w:pict>
          </mc:Fallback>
        </mc:AlternateContent>
      </w:r>
    </w:p>
    <w:p w:rsidR="00CD681A" w:rsidRDefault="00CD681A">
      <w:pPr>
        <w:pStyle w:val="aa"/>
      </w:pPr>
    </w:p>
    <w:p w:rsidR="00CD681A" w:rsidRDefault="00CD681A"/>
    <w:p w:rsidR="00CD681A" w:rsidRDefault="00CD681A">
      <w:pPr>
        <w:pStyle w:val="aa"/>
      </w:pPr>
    </w:p>
    <w:p w:rsidR="00CD681A" w:rsidRDefault="00CD681A"/>
    <w:p w:rsidR="00CD681A" w:rsidRDefault="00CD681A">
      <w:pPr>
        <w:pStyle w:val="aa"/>
      </w:pPr>
    </w:p>
    <w:p w:rsidR="00CD681A" w:rsidRDefault="00CD681A"/>
    <w:p w:rsidR="00CD681A" w:rsidRDefault="00CD681A">
      <w:pPr>
        <w:pStyle w:val="2"/>
        <w:widowControl/>
        <w:rPr>
          <w:rFonts w:ascii="Times New Roman" w:eastAsia="宋体" w:hAnsi="Times New Roman" w:cs="Times New Roman"/>
        </w:rPr>
      </w:pPr>
    </w:p>
    <w:p w:rsidR="00CD681A" w:rsidRDefault="00E50B64">
      <w:pPr>
        <w:pStyle w:val="4"/>
      </w:pPr>
      <w:r>
        <w:rPr>
          <w:rFonts w:ascii="宋体"/>
          <w:noProof/>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rsidR="00CD681A" w:rsidRDefault="00E50B64">
                            <w:pPr>
                              <w:jc w:val="center"/>
                              <w:rPr>
                                <w:rFonts w:eastAsia="华文中宋"/>
                                <w:b/>
                                <w:sz w:val="28"/>
                              </w:rPr>
                            </w:pPr>
                            <w:r>
                              <w:rPr>
                                <w:rFonts w:hint="eastAsia"/>
                              </w:rPr>
                              <w:t xml:space="preserve">   </w:t>
                            </w:r>
                            <w:r>
                              <w:rPr>
                                <w:rFonts w:eastAsia="华文中宋" w:hint="eastAsia"/>
                                <w:b/>
                                <w:sz w:val="28"/>
                              </w:rPr>
                              <w:t>被授权人</w:t>
                            </w:r>
                          </w:p>
                          <w:p w:rsidR="00CD681A" w:rsidRDefault="00E50B64">
                            <w:pPr>
                              <w:jc w:val="center"/>
                              <w:rPr>
                                <w:rFonts w:eastAsia="华文中宋"/>
                                <w:b/>
                                <w:sz w:val="28"/>
                              </w:rPr>
                            </w:pPr>
                            <w:r>
                              <w:rPr>
                                <w:rFonts w:eastAsia="华文中宋" w:hint="eastAsia"/>
                                <w:b/>
                                <w:sz w:val="28"/>
                              </w:rPr>
                              <w:t>社保缴费义务人</w:t>
                            </w:r>
                            <w:r>
                              <w:rPr>
                                <w:rFonts w:eastAsia="华文中宋" w:hint="eastAsia"/>
                                <w:b/>
                                <w:sz w:val="28"/>
                              </w:rPr>
                              <w:t>粘贴处</w:t>
                            </w:r>
                            <w:r>
                              <w:rPr>
                                <w:rFonts w:eastAsia="华文中宋" w:hint="eastAsia"/>
                                <w:b/>
                                <w:sz w:val="28"/>
                              </w:rPr>
                              <w:t>（支付宝、微</w:t>
                            </w:r>
                            <w:r>
                              <w:rPr>
                                <w:rFonts w:eastAsia="华文中宋" w:hint="eastAsia"/>
                                <w:b/>
                                <w:sz w:val="28"/>
                              </w:rPr>
                              <w:t xml:space="preserve"> </w:t>
                            </w:r>
                            <w:r>
                              <w:rPr>
                                <w:rFonts w:eastAsia="华文中宋" w:hint="eastAsia"/>
                                <w:b/>
                                <w:sz w:val="28"/>
                              </w:rPr>
                              <w:t>信等渠道社保查询页面）</w:t>
                            </w:r>
                          </w:p>
                          <w:p w:rsidR="00CD681A" w:rsidRDefault="00CD681A">
                            <w:pPr>
                              <w:ind w:firstLineChars="500" w:firstLine="1050"/>
                              <w:jc w:val="left"/>
                            </w:pPr>
                          </w:p>
                          <w:p w:rsidR="00CD681A" w:rsidRDefault="00CD681A">
                            <w:pPr>
                              <w:ind w:firstLineChars="500" w:firstLine="1050"/>
                              <w:jc w:val="left"/>
                            </w:pPr>
                          </w:p>
                          <w:p w:rsidR="00CD681A" w:rsidRDefault="00CD681A">
                            <w:pPr>
                              <w:jc w:val="left"/>
                            </w:pP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26.8pt;margin-top:42.05pt;width:503.45pt;height:1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">
                <v:textbox>
                  <w:txbxContent>
                    <w:p w:rsidR="00CD681A" w:rsidRDefault="00E50B64">
                      <w:pPr>
                        <w:jc w:val="center"/>
                        <w:rPr>
                          <w:rFonts w:eastAsia="华文中宋"/>
                          <w:b/>
                          <w:sz w:val="28"/>
                        </w:rPr>
                      </w:pPr>
                      <w:r>
                        <w:rPr>
                          <w:rFonts w:hint="eastAsia"/>
                        </w:rPr>
                        <w:t xml:space="preserve">   </w:t>
                      </w:r>
                      <w:r>
                        <w:rPr>
                          <w:rFonts w:eastAsia="华文中宋" w:hint="eastAsia"/>
                          <w:b/>
                          <w:sz w:val="28"/>
                        </w:rPr>
                        <w:t>被授权人</w:t>
                      </w:r>
                    </w:p>
                    <w:p w:rsidR="00CD681A" w:rsidRDefault="00E50B64">
                      <w:pPr>
                        <w:jc w:val="center"/>
                        <w:rPr>
                          <w:rFonts w:eastAsia="华文中宋"/>
                          <w:b/>
                          <w:sz w:val="28"/>
                        </w:rPr>
                      </w:pPr>
                      <w:r>
                        <w:rPr>
                          <w:rFonts w:eastAsia="华文中宋" w:hint="eastAsia"/>
                          <w:b/>
                          <w:sz w:val="28"/>
                        </w:rPr>
                        <w:t>社保缴费义务人</w:t>
                      </w:r>
                      <w:r>
                        <w:rPr>
                          <w:rFonts w:eastAsia="华文中宋" w:hint="eastAsia"/>
                          <w:b/>
                          <w:sz w:val="28"/>
                        </w:rPr>
                        <w:t>粘贴处</w:t>
                      </w:r>
                      <w:r>
                        <w:rPr>
                          <w:rFonts w:eastAsia="华文中宋" w:hint="eastAsia"/>
                          <w:b/>
                          <w:sz w:val="28"/>
                        </w:rPr>
                        <w:t>（支付宝、微</w:t>
                      </w:r>
                      <w:r>
                        <w:rPr>
                          <w:rFonts w:eastAsia="华文中宋" w:hint="eastAsia"/>
                          <w:b/>
                          <w:sz w:val="28"/>
                        </w:rPr>
                        <w:t xml:space="preserve"> </w:t>
                      </w:r>
                      <w:r>
                        <w:rPr>
                          <w:rFonts w:eastAsia="华文中宋" w:hint="eastAsia"/>
                          <w:b/>
                          <w:sz w:val="28"/>
                        </w:rPr>
                        <w:t>信等渠道社保查询页面）</w:t>
                      </w:r>
                    </w:p>
                    <w:p w:rsidR="00CD681A" w:rsidRDefault="00CD681A">
                      <w:pPr>
                        <w:ind w:firstLineChars="500" w:firstLine="1050"/>
                        <w:jc w:val="left"/>
                      </w:pPr>
                    </w:p>
                    <w:p w:rsidR="00CD681A" w:rsidRDefault="00CD681A">
                      <w:pPr>
                        <w:ind w:firstLineChars="500" w:firstLine="1050"/>
                        <w:jc w:val="left"/>
                      </w:pPr>
                    </w:p>
                    <w:p w:rsidR="00CD681A" w:rsidRDefault="00CD681A">
                      <w:pPr>
                        <w:jc w:val="left"/>
                      </w:pPr>
                    </w:p>
                  </w:txbxContent>
                </v:textbox>
              </v:rect>
            </w:pict>
          </mc:Fallback>
        </mc:AlternateContent>
      </w:r>
    </w:p>
    <w:p w:rsidR="00CD681A" w:rsidRDefault="00CD681A"/>
    <w:p w:rsidR="00CD681A" w:rsidRDefault="00CD681A">
      <w:pPr>
        <w:pStyle w:val="2"/>
        <w:widowControl/>
        <w:ind w:firstLineChars="900" w:firstLine="2520"/>
        <w:rPr>
          <w:rFonts w:eastAsia="宋体"/>
          <w:sz w:val="28"/>
          <w:szCs w:val="28"/>
        </w:rPr>
      </w:pPr>
    </w:p>
    <w:p w:rsidR="00CD681A" w:rsidRDefault="00CD681A">
      <w:pPr>
        <w:pStyle w:val="2"/>
        <w:widowControl/>
        <w:ind w:firstLineChars="900" w:firstLine="2520"/>
        <w:rPr>
          <w:rFonts w:eastAsia="宋体"/>
          <w:sz w:val="28"/>
          <w:szCs w:val="28"/>
        </w:rPr>
      </w:pPr>
    </w:p>
    <w:p w:rsidR="00CD681A" w:rsidRDefault="00E50B64">
      <w:pPr>
        <w:widowControl/>
        <w:ind w:firstLineChars="900" w:firstLine="2520"/>
        <w:rPr>
          <w:rFonts w:eastAsia="宋体"/>
          <w:sz w:val="28"/>
          <w:szCs w:val="28"/>
        </w:rPr>
      </w:pPr>
      <w:r>
        <w:rPr>
          <w:rFonts w:eastAsia="宋体" w:hint="eastAsia"/>
          <w:sz w:val="28"/>
          <w:szCs w:val="28"/>
        </w:rPr>
        <w:br w:type="page"/>
      </w:r>
    </w:p>
    <w:p w:rsidR="00CD681A" w:rsidRDefault="00E50B64">
      <w:pPr>
        <w:pStyle w:val="2"/>
        <w:widowControl/>
        <w:ind w:firstLineChars="900" w:firstLine="2711"/>
        <w:rPr>
          <w:rFonts w:ascii="Times New Roman" w:eastAsia="宋体" w:hAnsi="Times New Roman"/>
          <w:sz w:val="30"/>
          <w:szCs w:val="30"/>
        </w:rPr>
      </w:pPr>
      <w:r>
        <w:rPr>
          <w:rFonts w:eastAsia="宋体" w:hint="eastAsia"/>
          <w:b/>
          <w:bCs/>
          <w:kern w:val="0"/>
          <w:sz w:val="30"/>
          <w:szCs w:val="30"/>
        </w:rPr>
        <w:lastRenderedPageBreak/>
        <w:t>（七）</w:t>
      </w:r>
      <w:r>
        <w:rPr>
          <w:rFonts w:ascii="Times New Roman" w:eastAsia="宋体" w:hAnsi="Times New Roman" w:hint="eastAsia"/>
          <w:sz w:val="30"/>
          <w:szCs w:val="30"/>
        </w:rPr>
        <w:t>、</w:t>
      </w:r>
      <w:r>
        <w:rPr>
          <w:rFonts w:ascii="Times New Roman" w:eastAsia="宋体" w:hAnsi="Times New Roman"/>
          <w:sz w:val="30"/>
          <w:szCs w:val="30"/>
        </w:rPr>
        <w:t>法定代表人证明书</w:t>
      </w:r>
    </w:p>
    <w:p w:rsidR="00CD681A" w:rsidRDefault="00E50B64">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CD681A" w:rsidRDefault="00E50B64">
      <w:pPr>
        <w:spacing w:line="360" w:lineRule="auto"/>
        <w:ind w:firstLineChars="200" w:firstLine="420"/>
        <w:rPr>
          <w:rFonts w:eastAsia="宋体"/>
        </w:rPr>
      </w:pPr>
      <w:r>
        <w:rPr>
          <w:rFonts w:eastAsia="宋体"/>
        </w:rPr>
        <w:t>本证明书自签发之日起生效，有效期与本公司投标文件中标注的投标有效期相同。</w:t>
      </w:r>
    </w:p>
    <w:p w:rsidR="00CD681A" w:rsidRDefault="00E50B64">
      <w:pPr>
        <w:spacing w:line="480" w:lineRule="auto"/>
        <w:ind w:firstLineChars="200" w:firstLine="420"/>
        <w:rPr>
          <w:rFonts w:eastAsia="宋体"/>
        </w:rPr>
      </w:pPr>
      <w:r>
        <w:rPr>
          <w:rFonts w:eastAsia="宋体"/>
        </w:rPr>
        <w:t>附：</w:t>
      </w:r>
    </w:p>
    <w:p w:rsidR="00CD681A" w:rsidRDefault="00CD681A">
      <w:pPr>
        <w:spacing w:line="500" w:lineRule="exact"/>
        <w:rPr>
          <w:rFonts w:eastAsia="宋体"/>
          <w:b/>
          <w:bCs/>
        </w:rPr>
      </w:pPr>
    </w:p>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spacing w:line="360" w:lineRule="auto"/>
        <w:rPr>
          <w:rFonts w:eastAsia="宋体"/>
          <w:sz w:val="24"/>
        </w:rPr>
      </w:pPr>
      <w:r>
        <w:rPr>
          <w:rFonts w:eastAsia="宋体"/>
          <w:b/>
          <w:sz w:val="24"/>
        </w:rPr>
        <w:t>（此处加盖投标人单位公章）</w:t>
      </w:r>
    </w:p>
    <w:p w:rsidR="00CD681A" w:rsidRDefault="00CD681A">
      <w:pPr>
        <w:spacing w:line="360" w:lineRule="auto"/>
        <w:rPr>
          <w:rFonts w:eastAsia="宋体"/>
          <w:b/>
          <w:sz w:val="24"/>
        </w:rPr>
      </w:pPr>
    </w:p>
    <w:p w:rsidR="00CD681A" w:rsidRDefault="00E50B64">
      <w:pPr>
        <w:spacing w:line="360" w:lineRule="auto"/>
        <w:rPr>
          <w:rFonts w:eastAsia="宋体"/>
          <w:b/>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CD681A" w:rsidRDefault="00E50B64">
                            <w:pPr>
                              <w:ind w:firstLineChars="600" w:firstLine="1260"/>
                              <w:jc w:val="left"/>
                            </w:pPr>
                            <w:r>
                              <w:rPr>
                                <w:rFonts w:hint="eastAsia"/>
                              </w:rPr>
                              <w:t xml:space="preserve">     </w:t>
                            </w:r>
                            <w:r>
                              <w:rPr>
                                <w:rFonts w:hint="eastAsia"/>
                              </w:rPr>
                              <w:t>法定代表人</w:t>
                            </w:r>
                          </w:p>
                          <w:p w:rsidR="00CD681A" w:rsidRDefault="00E50B64">
                            <w:pPr>
                              <w:ind w:firstLineChars="500" w:firstLine="1050"/>
                              <w:jc w:val="left"/>
                            </w:pPr>
                            <w:r>
                              <w:rPr>
                                <w:rFonts w:hint="eastAsia"/>
                              </w:rPr>
                              <w:t xml:space="preserve"> </w:t>
                            </w:r>
                            <w:r>
                              <w:rPr>
                                <w:rFonts w:hint="eastAsia"/>
                              </w:rPr>
                              <w:t>居民身份证复印件粘贴处</w:t>
                            </w:r>
                          </w:p>
                          <w:p w:rsidR="00CD681A" w:rsidRDefault="00CD681A">
                            <w:pPr>
                              <w:ind w:firstLineChars="500" w:firstLine="1050"/>
                              <w:jc w:val="left"/>
                            </w:pPr>
                          </w:p>
                          <w:p w:rsidR="00CD681A" w:rsidRDefault="00E50B64">
                            <w:pPr>
                              <w:ind w:firstLineChars="850" w:firstLine="1785"/>
                              <w:jc w:val="left"/>
                            </w:pPr>
                            <w:r>
                              <w:rPr>
                                <w:rFonts w:hint="eastAsia"/>
                              </w:rPr>
                              <w:t>（正面）</w:t>
                            </w:r>
                          </w:p>
                          <w:p w:rsidR="00CD681A" w:rsidRDefault="00CD681A">
                            <w:pPr>
                              <w:ind w:firstLineChars="500" w:firstLine="1050"/>
                              <w:jc w:val="left"/>
                            </w:pPr>
                          </w:p>
                          <w:p w:rsidR="00CD681A" w:rsidRDefault="00CD681A">
                            <w:pPr>
                              <w:jc w:val="left"/>
                            </w:pPr>
                          </w:p>
                        </w:txbxContent>
                      </wps:txbx>
                      <wps:bodyPr rot="0" vert="horz" wrap="square" lIns="91440" tIns="45720" rIns="91440" bIns="45720" anchor="t" anchorCtr="0" upright="1">
                        <a:noAutofit/>
                      </wps:bodyPr>
                    </wps:wsp>
                  </a:graphicData>
                </a:graphic>
              </wp:anchor>
            </w:drawing>
          </mc:Choice>
          <mc:Fallback>
            <w:pict>
              <v:rect id="矩形 4" o:spid="_x0000_s1029" style="position:absolute;left:0;text-align:left;margin-left:-8.4pt;margin-top:22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">
                <v:textbox>
                  <w:txbxContent>
                    <w:p w:rsidR="00CD681A" w:rsidRDefault="00E50B64">
                      <w:pPr>
                        <w:ind w:firstLineChars="600" w:firstLine="1260"/>
                        <w:jc w:val="left"/>
                      </w:pPr>
                      <w:r>
                        <w:rPr>
                          <w:rFonts w:hint="eastAsia"/>
                        </w:rPr>
                        <w:t xml:space="preserve">     </w:t>
                      </w:r>
                      <w:r>
                        <w:rPr>
                          <w:rFonts w:hint="eastAsia"/>
                        </w:rPr>
                        <w:t>法定代表人</w:t>
                      </w:r>
                    </w:p>
                    <w:p w:rsidR="00CD681A" w:rsidRDefault="00E50B64">
                      <w:pPr>
                        <w:ind w:firstLineChars="500" w:firstLine="1050"/>
                        <w:jc w:val="left"/>
                      </w:pPr>
                      <w:r>
                        <w:rPr>
                          <w:rFonts w:hint="eastAsia"/>
                        </w:rPr>
                        <w:t xml:space="preserve"> </w:t>
                      </w:r>
                      <w:r>
                        <w:rPr>
                          <w:rFonts w:hint="eastAsia"/>
                        </w:rPr>
                        <w:t>居民身份证复印件粘贴处</w:t>
                      </w:r>
                    </w:p>
                    <w:p w:rsidR="00CD681A" w:rsidRDefault="00CD681A">
                      <w:pPr>
                        <w:ind w:firstLineChars="500" w:firstLine="1050"/>
                        <w:jc w:val="left"/>
                      </w:pPr>
                    </w:p>
                    <w:p w:rsidR="00CD681A" w:rsidRDefault="00E50B64">
                      <w:pPr>
                        <w:ind w:firstLineChars="850" w:firstLine="1785"/>
                        <w:jc w:val="left"/>
                      </w:pPr>
                      <w:r>
                        <w:rPr>
                          <w:rFonts w:hint="eastAsia"/>
                        </w:rPr>
                        <w:t>（正面）</w:t>
                      </w:r>
                    </w:p>
                    <w:p w:rsidR="00CD681A" w:rsidRDefault="00CD681A">
                      <w:pPr>
                        <w:ind w:firstLineChars="500" w:firstLine="1050"/>
                        <w:jc w:val="left"/>
                      </w:pPr>
                    </w:p>
                    <w:p w:rsidR="00CD681A" w:rsidRDefault="00CD681A">
                      <w:pPr>
                        <w:jc w:val="left"/>
                      </w:pPr>
                    </w:p>
                  </w:txbxContent>
                </v:textbox>
              </v:rect>
            </w:pict>
          </mc:Fallback>
        </mc:AlternateContent>
      </w: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CD681A" w:rsidRDefault="00E50B64">
                            <w:pPr>
                              <w:ind w:firstLineChars="600" w:firstLine="1260"/>
                            </w:pPr>
                            <w:r>
                              <w:rPr>
                                <w:rFonts w:hint="eastAsia"/>
                              </w:rPr>
                              <w:t xml:space="preserve">     </w:t>
                            </w:r>
                            <w:r>
                              <w:rPr>
                                <w:rFonts w:hint="eastAsia"/>
                              </w:rPr>
                              <w:t>法定代表人</w:t>
                            </w:r>
                          </w:p>
                          <w:p w:rsidR="00CD681A" w:rsidRDefault="00E50B64">
                            <w:pPr>
                              <w:ind w:firstLineChars="500" w:firstLine="1050"/>
                            </w:pPr>
                            <w:r>
                              <w:rPr>
                                <w:rFonts w:hint="eastAsia"/>
                              </w:rPr>
                              <w:t xml:space="preserve"> </w:t>
                            </w:r>
                            <w:r>
                              <w:rPr>
                                <w:rFonts w:hint="eastAsia"/>
                              </w:rPr>
                              <w:t>居民身份证复印件粘贴处</w:t>
                            </w:r>
                          </w:p>
                          <w:p w:rsidR="00CD681A" w:rsidRDefault="00CD681A">
                            <w:pPr>
                              <w:ind w:firstLineChars="500" w:firstLine="1050"/>
                            </w:pPr>
                          </w:p>
                          <w:p w:rsidR="00CD681A" w:rsidRDefault="00E50B64">
                            <w:pPr>
                              <w:ind w:firstLineChars="850" w:firstLine="1785"/>
                            </w:pPr>
                            <w:r>
                              <w:rPr>
                                <w:rFonts w:hint="eastAsia"/>
                              </w:rPr>
                              <w:t>（反面）</w:t>
                            </w:r>
                          </w:p>
                          <w:p w:rsidR="00CD681A" w:rsidRDefault="00CD681A">
                            <w:pPr>
                              <w:ind w:firstLineChars="500" w:firstLine="1050"/>
                            </w:pPr>
                          </w:p>
                          <w:p w:rsidR="00CD681A" w:rsidRDefault="00CD681A"/>
                        </w:txbxContent>
                      </wps:txbx>
                      <wps:bodyPr rot="0" vert="horz" wrap="square" lIns="91440" tIns="45720" rIns="91440" bIns="45720" anchor="t" anchorCtr="0" upright="1">
                        <a:noAutofit/>
                      </wps:bodyPr>
                    </wps:wsp>
                  </a:graphicData>
                </a:graphic>
              </wp:anchor>
            </w:drawing>
          </mc:Choice>
          <mc:Fallback>
            <w:pict>
              <v:rect id="矩形 5" o:spid="_x0000_s1030" style="position:absolute;left:0;text-align:left;margin-left:236.1pt;margin-top:23.5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">
                <v:textbox>
                  <w:txbxContent>
                    <w:p w:rsidR="00CD681A" w:rsidRDefault="00E50B64">
                      <w:pPr>
                        <w:ind w:firstLineChars="600" w:firstLine="1260"/>
                      </w:pPr>
                      <w:r>
                        <w:rPr>
                          <w:rFonts w:hint="eastAsia"/>
                        </w:rPr>
                        <w:t xml:space="preserve">     </w:t>
                      </w:r>
                      <w:r>
                        <w:rPr>
                          <w:rFonts w:hint="eastAsia"/>
                        </w:rPr>
                        <w:t>法定代表人</w:t>
                      </w:r>
                    </w:p>
                    <w:p w:rsidR="00CD681A" w:rsidRDefault="00E50B64">
                      <w:pPr>
                        <w:ind w:firstLineChars="500" w:firstLine="1050"/>
                      </w:pPr>
                      <w:r>
                        <w:rPr>
                          <w:rFonts w:hint="eastAsia"/>
                        </w:rPr>
                        <w:t xml:space="preserve"> </w:t>
                      </w:r>
                      <w:r>
                        <w:rPr>
                          <w:rFonts w:hint="eastAsia"/>
                        </w:rPr>
                        <w:t>居民身份证复印件粘贴处</w:t>
                      </w:r>
                    </w:p>
                    <w:p w:rsidR="00CD681A" w:rsidRDefault="00CD681A">
                      <w:pPr>
                        <w:ind w:firstLineChars="500" w:firstLine="1050"/>
                      </w:pPr>
                    </w:p>
                    <w:p w:rsidR="00CD681A" w:rsidRDefault="00E50B64">
                      <w:pPr>
                        <w:ind w:firstLineChars="850" w:firstLine="1785"/>
                      </w:pPr>
                      <w:r>
                        <w:rPr>
                          <w:rFonts w:hint="eastAsia"/>
                        </w:rPr>
                        <w:t>（反面）</w:t>
                      </w:r>
                    </w:p>
                    <w:p w:rsidR="00CD681A" w:rsidRDefault="00CD681A">
                      <w:pPr>
                        <w:ind w:firstLineChars="500" w:firstLine="1050"/>
                      </w:pPr>
                    </w:p>
                    <w:p w:rsidR="00CD681A" w:rsidRDefault="00CD681A"/>
                  </w:txbxContent>
                </v:textbox>
              </v:rect>
            </w:pict>
          </mc:Fallback>
        </mc:AlternateContent>
      </w:r>
      <w:r>
        <w:rPr>
          <w:rFonts w:eastAsia="宋体"/>
          <w:b/>
          <w:sz w:val="24"/>
        </w:rPr>
        <w:t>提供法定代表人居民身份证（正反面）复印件：</w:t>
      </w:r>
    </w:p>
    <w:p w:rsidR="00CD681A" w:rsidRDefault="00CD681A"/>
    <w:p w:rsidR="00CD681A" w:rsidRDefault="00CD681A">
      <w:pPr>
        <w:widowControl/>
        <w:jc w:val="left"/>
        <w:rPr>
          <w:rFonts w:eastAsia="宋体"/>
          <w:b/>
          <w:bCs/>
          <w:sz w:val="30"/>
          <w:szCs w:val="30"/>
        </w:rPr>
      </w:pPr>
    </w:p>
    <w:p w:rsidR="00CD681A" w:rsidRDefault="00CD681A">
      <w:pPr>
        <w:pStyle w:val="aa"/>
      </w:pPr>
    </w:p>
    <w:p w:rsidR="00CD681A" w:rsidRDefault="00CD681A"/>
    <w:p w:rsidR="00CD681A" w:rsidRDefault="00CD681A"/>
    <w:p w:rsidR="00CD681A" w:rsidRDefault="00CD681A"/>
    <w:p w:rsidR="00CD681A" w:rsidRDefault="00CD681A">
      <w:pPr>
        <w:ind w:firstLineChars="1200" w:firstLine="3855"/>
        <w:rPr>
          <w:b/>
          <w:sz w:val="32"/>
          <w:szCs w:val="32"/>
        </w:rPr>
      </w:pPr>
    </w:p>
    <w:p w:rsidR="00CD681A" w:rsidRDefault="00CD681A">
      <w:pPr>
        <w:ind w:firstLineChars="1200" w:firstLine="3855"/>
        <w:rPr>
          <w:b/>
          <w:sz w:val="32"/>
          <w:szCs w:val="32"/>
        </w:rPr>
      </w:pPr>
    </w:p>
    <w:p w:rsidR="00CD681A" w:rsidRDefault="00CD681A">
      <w:pPr>
        <w:ind w:firstLineChars="1200" w:firstLine="3855"/>
        <w:rPr>
          <w:b/>
          <w:sz w:val="32"/>
          <w:szCs w:val="32"/>
        </w:rPr>
      </w:pPr>
    </w:p>
    <w:p w:rsidR="00CD681A" w:rsidRDefault="00CD681A">
      <w:pPr>
        <w:pStyle w:val="a4"/>
        <w:numPr>
          <w:ilvl w:val="255"/>
          <w:numId w:val="0"/>
        </w:numPr>
        <w:adjustRightInd w:val="0"/>
        <w:snapToGrid w:val="0"/>
        <w:spacing w:line="480" w:lineRule="exact"/>
        <w:rPr>
          <w:rFonts w:ascii="宋体" w:hAnsi="宋体" w:cs="宋体"/>
          <w:b/>
          <w:bCs/>
          <w:color w:val="FF0000"/>
        </w:rPr>
      </w:pPr>
    </w:p>
    <w:p w:rsidR="00CD681A" w:rsidRDefault="00CD681A">
      <w:pPr>
        <w:pStyle w:val="aa"/>
      </w:pPr>
    </w:p>
    <w:p w:rsidR="00CD681A" w:rsidRDefault="00CD681A"/>
    <w:p w:rsidR="00CD681A" w:rsidRDefault="00CD681A">
      <w:pPr>
        <w:pStyle w:val="aa"/>
      </w:pPr>
    </w:p>
    <w:p w:rsidR="00CD681A" w:rsidRDefault="00CD681A"/>
    <w:p w:rsidR="00CD681A" w:rsidRDefault="00CD681A">
      <w:pPr>
        <w:pStyle w:val="22"/>
      </w:pPr>
    </w:p>
    <w:p w:rsidR="00CD681A" w:rsidRDefault="00CD681A"/>
    <w:p w:rsidR="00CD681A" w:rsidRDefault="00CD681A"/>
    <w:p w:rsidR="00CD681A" w:rsidRDefault="00E50B64">
      <w:pPr>
        <w:rPr>
          <w:rFonts w:ascii="宋体" w:eastAsia="黑体" w:hAnsi="宋体" w:cs="宋体"/>
          <w:b/>
          <w:bCs/>
          <w:kern w:val="0"/>
          <w:sz w:val="32"/>
          <w:szCs w:val="32"/>
        </w:rPr>
      </w:pPr>
      <w:r>
        <w:rPr>
          <w:rFonts w:ascii="宋体" w:eastAsia="黑体" w:hAnsi="宋体" w:cs="宋体" w:hint="eastAsia"/>
          <w:b/>
          <w:bCs/>
          <w:kern w:val="0"/>
          <w:sz w:val="32"/>
          <w:szCs w:val="32"/>
        </w:rPr>
        <w:br w:type="page"/>
      </w:r>
    </w:p>
    <w:p w:rsidR="00CD681A" w:rsidRDefault="00E50B64">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p>
    <w:p w:rsidR="00CD681A" w:rsidRDefault="00E50B64">
      <w:pPr>
        <w:pStyle w:val="2"/>
        <w:numPr>
          <w:ilvl w:val="255"/>
          <w:numId w:val="0"/>
        </w:numPr>
        <w:jc w:val="center"/>
        <w:rPr>
          <w:rFonts w:ascii="Times New Roman" w:hAnsi="Times New Roman"/>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CD681A" w:rsidRDefault="00E50B64">
      <w:pPr>
        <w:spacing w:line="360" w:lineRule="auto"/>
        <w:ind w:leftChars="50" w:left="105" w:firstLine="2"/>
        <w:rPr>
          <w:bCs/>
        </w:rPr>
      </w:pPr>
      <w:r>
        <w:rPr>
          <w:bCs/>
        </w:rPr>
        <w:t>致：中山大学附属第八医院（深圳福田）</w:t>
      </w:r>
    </w:p>
    <w:p w:rsidR="00CD681A" w:rsidRDefault="00E50B64">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CD681A" w:rsidRDefault="00E50B64">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CD681A" w:rsidRDefault="00E50B64">
      <w:pPr>
        <w:numPr>
          <w:ilvl w:val="0"/>
          <w:numId w:val="34"/>
        </w:numPr>
        <w:rPr>
          <w:szCs w:val="21"/>
        </w:rPr>
      </w:pPr>
      <w:r>
        <w:rPr>
          <w:rFonts w:ascii="宋体" w:hAnsi="宋体" w:hint="eastAsia"/>
          <w:bCs/>
          <w:sz w:val="24"/>
        </w:rPr>
        <w:t>我单位保证中标产品价格为深圳市最低成交价，否则，贵院有权取消我单位中标资格并选择其他中标公司签订合同并供货。</w:t>
      </w:r>
    </w:p>
    <w:p w:rsidR="00CD681A" w:rsidRDefault="00E50B64">
      <w:pPr>
        <w:numPr>
          <w:ilvl w:val="0"/>
          <w:numId w:val="34"/>
        </w:numPr>
        <w:ind w:firstLine="0"/>
        <w:rPr>
          <w:szCs w:val="21"/>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w:t>
      </w:r>
      <w:r>
        <w:rPr>
          <w:rFonts w:ascii="宋体" w:hAnsi="宋体" w:hint="eastAsia"/>
          <w:bCs/>
          <w:sz w:val="24"/>
        </w:rPr>
        <w:t>10</w:t>
      </w:r>
      <w:r>
        <w:rPr>
          <w:rFonts w:ascii="宋体" w:hAnsi="宋体" w:hint="eastAsia"/>
          <w:bCs/>
          <w:sz w:val="24"/>
        </w:rPr>
        <w:t>倍的违约金。</w:t>
      </w:r>
    </w:p>
    <w:p w:rsidR="00CD681A" w:rsidRDefault="00E50B64">
      <w:pPr>
        <w:numPr>
          <w:ilvl w:val="0"/>
          <w:numId w:val="34"/>
        </w:numPr>
        <w:ind w:firstLine="0"/>
        <w:rPr>
          <w:szCs w:val="21"/>
        </w:rPr>
      </w:pPr>
      <w:r>
        <w:rPr>
          <w:szCs w:val="21"/>
        </w:rPr>
        <w:t>我公司承诺本项目的报价不低于我公司的成本价，否</w:t>
      </w:r>
      <w:r>
        <w:rPr>
          <w:szCs w:val="21"/>
        </w:rPr>
        <w:t>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szCs w:val="21"/>
        </w:rPr>
        <w:t>“</w:t>
      </w:r>
      <w:r>
        <w:rPr>
          <w:szCs w:val="21"/>
        </w:rPr>
        <w:t>报价太低而无法履约</w:t>
      </w:r>
      <w:r>
        <w:rPr>
          <w:szCs w:val="21"/>
        </w:rPr>
        <w:t>”</w:t>
      </w:r>
      <w:r>
        <w:rPr>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CD681A" w:rsidRDefault="00E50B64">
      <w:pPr>
        <w:numPr>
          <w:ilvl w:val="0"/>
          <w:numId w:val="34"/>
        </w:numPr>
        <w:ind w:firstLine="0"/>
        <w:rPr>
          <w:szCs w:val="21"/>
        </w:rPr>
      </w:pPr>
      <w:r>
        <w:rPr>
          <w:rFonts w:ascii="宋体" w:hAnsi="宋体" w:hint="eastAsia"/>
          <w:bCs/>
          <w:sz w:val="24"/>
        </w:rPr>
        <w:t>我单位保</w:t>
      </w:r>
      <w:r>
        <w:rPr>
          <w:rFonts w:ascii="宋体" w:hAnsi="宋体" w:hint="eastAsia"/>
          <w:bCs/>
          <w:sz w:val="24"/>
        </w:rPr>
        <w:t>证所提供的资质证明文件有效、真实、合法，</w:t>
      </w:r>
      <w:r>
        <w:rPr>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CD681A" w:rsidRDefault="00E50B64">
      <w:pPr>
        <w:numPr>
          <w:ilvl w:val="0"/>
          <w:numId w:val="34"/>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CD681A" w:rsidRDefault="00E50B64">
      <w:pPr>
        <w:numPr>
          <w:ilvl w:val="0"/>
          <w:numId w:val="34"/>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CD681A" w:rsidRDefault="00E50B64">
      <w:pPr>
        <w:numPr>
          <w:ilvl w:val="0"/>
          <w:numId w:val="34"/>
        </w:numPr>
        <w:spacing w:line="360" w:lineRule="auto"/>
        <w:rPr>
          <w:rFonts w:ascii="宋体" w:hAnsi="宋体"/>
          <w:bCs/>
          <w:sz w:val="24"/>
        </w:rPr>
      </w:pPr>
      <w:r>
        <w:rPr>
          <w:rFonts w:ascii="宋体" w:hAnsi="宋体" w:hint="eastAsia"/>
          <w:bCs/>
          <w:sz w:val="24"/>
        </w:rPr>
        <w:t>如果我单位所投产品最终中标，</w:t>
      </w:r>
      <w:r>
        <w:rPr>
          <w:rFonts w:ascii="宋体" w:hAnsi="宋体" w:hint="eastAsia"/>
          <w:bCs/>
          <w:sz w:val="24"/>
        </w:rPr>
        <w:t>但</w:t>
      </w:r>
      <w:r>
        <w:rPr>
          <w:rFonts w:ascii="宋体" w:hAnsi="宋体" w:hint="eastAsia"/>
          <w:bCs/>
          <w:sz w:val="24"/>
        </w:rPr>
        <w:t>在</w:t>
      </w:r>
      <w:r>
        <w:rPr>
          <w:rFonts w:ascii="宋体" w:hAnsi="宋体" w:hint="eastAsia"/>
          <w:bCs/>
          <w:sz w:val="24"/>
        </w:rPr>
        <w:t>采购周期内产品在深圳市阳光平台纳入省集采或市集采，我公司将按照集采结果执行，本次中标结果自动失效。</w:t>
      </w:r>
    </w:p>
    <w:p w:rsidR="00CD681A" w:rsidRDefault="00E50B64">
      <w:pPr>
        <w:numPr>
          <w:ilvl w:val="0"/>
          <w:numId w:val="34"/>
        </w:numPr>
        <w:spacing w:line="360" w:lineRule="auto"/>
        <w:rPr>
          <w:szCs w:val="21"/>
        </w:rPr>
      </w:pPr>
      <w:r>
        <w:rPr>
          <w:szCs w:val="21"/>
        </w:rPr>
        <w:t>我公司参与本项目投标前三年内，在经营活动中没有重大违法记录。我公司参与本项目政府采购活动时不存在被有关部门禁止参与政府采购活动且在有效期内的情况。</w:t>
      </w:r>
    </w:p>
    <w:p w:rsidR="00CD681A" w:rsidRDefault="00E50B64">
      <w:pPr>
        <w:numPr>
          <w:ilvl w:val="0"/>
          <w:numId w:val="34"/>
        </w:numPr>
        <w:spacing w:line="360" w:lineRule="auto"/>
        <w:rPr>
          <w:szCs w:val="21"/>
        </w:rPr>
      </w:pPr>
      <w:r>
        <w:rPr>
          <w:szCs w:val="21"/>
        </w:rPr>
        <w:t>我公司具备《中华人民共和国政府采购法》第二十二条第一款规定的六项条件。</w:t>
      </w:r>
    </w:p>
    <w:p w:rsidR="00CD681A" w:rsidRDefault="00E50B64">
      <w:pPr>
        <w:widowControl/>
        <w:numPr>
          <w:ilvl w:val="0"/>
          <w:numId w:val="34"/>
        </w:numPr>
        <w:ind w:firstLine="0"/>
        <w:jc w:val="left"/>
        <w:rPr>
          <w:szCs w:val="21"/>
        </w:rPr>
      </w:pPr>
      <w:r>
        <w:rPr>
          <w:szCs w:val="21"/>
        </w:rPr>
        <w:t>我公司未被列入失信被执行人、重大税收违法案件当事人名单、政府采购严重违法失信行为记录名单。</w:t>
      </w:r>
      <w:r>
        <w:rPr>
          <w:rFonts w:hint="eastAsia"/>
          <w:szCs w:val="21"/>
        </w:rPr>
        <w:t>包括但不限于以下情形：</w:t>
      </w:r>
    </w:p>
    <w:p w:rsidR="00CD681A" w:rsidRDefault="00E50B64">
      <w:pPr>
        <w:widowControl/>
        <w:numPr>
          <w:ilvl w:val="255"/>
          <w:numId w:val="0"/>
        </w:numPr>
        <w:jc w:val="left"/>
        <w:rPr>
          <w:szCs w:val="21"/>
        </w:rPr>
      </w:pPr>
      <w:r>
        <w:rPr>
          <w:rFonts w:hint="eastAsia"/>
          <w:szCs w:val="21"/>
        </w:rPr>
        <w:t>（</w:t>
      </w:r>
      <w:r>
        <w:rPr>
          <w:rFonts w:hint="eastAsia"/>
          <w:szCs w:val="21"/>
        </w:rPr>
        <w:t>1</w:t>
      </w:r>
      <w:r>
        <w:rPr>
          <w:rFonts w:hint="eastAsia"/>
          <w:szCs w:val="21"/>
        </w:rPr>
        <w:t>）</w:t>
      </w:r>
      <w:r>
        <w:rPr>
          <w:szCs w:val="21"/>
        </w:rPr>
        <w:t>在纪检监察部门立案调查的案件中涉案，并且被调查人员违法违规事实成立的；</w:t>
      </w:r>
    </w:p>
    <w:p w:rsidR="00CD681A" w:rsidRDefault="00E50B64">
      <w:pPr>
        <w:widowControl/>
        <w:jc w:val="left"/>
        <w:rPr>
          <w:szCs w:val="21"/>
        </w:rPr>
      </w:pPr>
      <w:r>
        <w:rPr>
          <w:szCs w:val="21"/>
        </w:rPr>
        <w:t>（</w:t>
      </w:r>
      <w:r>
        <w:rPr>
          <w:rFonts w:hint="eastAsia"/>
          <w:szCs w:val="21"/>
        </w:rPr>
        <w:t>2</w:t>
      </w:r>
      <w:r>
        <w:rPr>
          <w:rFonts w:hint="eastAsia"/>
          <w:szCs w:val="21"/>
        </w:rPr>
        <w:t>）</w:t>
      </w:r>
      <w:r>
        <w:rPr>
          <w:szCs w:val="21"/>
        </w:rPr>
        <w:t>未按有关法律、法规规定签订、履行采购合同，造成严重后果的；</w:t>
      </w:r>
    </w:p>
    <w:p w:rsidR="00CD681A" w:rsidRDefault="00E50B64">
      <w:pPr>
        <w:widowControl/>
        <w:jc w:val="left"/>
        <w:rPr>
          <w:szCs w:val="21"/>
        </w:rPr>
      </w:pPr>
      <w:r>
        <w:rPr>
          <w:szCs w:val="21"/>
        </w:rPr>
        <w:t>（</w:t>
      </w:r>
      <w:r>
        <w:rPr>
          <w:rFonts w:hint="eastAsia"/>
          <w:szCs w:val="21"/>
        </w:rPr>
        <w:t>3</w:t>
      </w:r>
      <w:r>
        <w:rPr>
          <w:szCs w:val="21"/>
        </w:rPr>
        <w:t>）隐瞒真实情况，提供虚假资料的；</w:t>
      </w:r>
    </w:p>
    <w:p w:rsidR="00CD681A" w:rsidRDefault="00E50B64">
      <w:pPr>
        <w:widowControl/>
        <w:jc w:val="left"/>
        <w:rPr>
          <w:szCs w:val="21"/>
        </w:rPr>
      </w:pPr>
      <w:r>
        <w:rPr>
          <w:szCs w:val="21"/>
        </w:rPr>
        <w:t>（</w:t>
      </w:r>
      <w:r>
        <w:rPr>
          <w:rFonts w:hint="eastAsia"/>
          <w:szCs w:val="21"/>
        </w:rPr>
        <w:t>4</w:t>
      </w:r>
      <w:r>
        <w:rPr>
          <w:szCs w:val="21"/>
        </w:rPr>
        <w:t>）以非法手段排斥其他供应商参与竞争的；</w:t>
      </w:r>
    </w:p>
    <w:p w:rsidR="00CD681A" w:rsidRDefault="00E50B64">
      <w:pPr>
        <w:widowControl/>
        <w:jc w:val="left"/>
        <w:rPr>
          <w:szCs w:val="21"/>
        </w:rPr>
      </w:pPr>
      <w:r>
        <w:rPr>
          <w:szCs w:val="21"/>
        </w:rPr>
        <w:t>（</w:t>
      </w:r>
      <w:r>
        <w:rPr>
          <w:rFonts w:hint="eastAsia"/>
          <w:szCs w:val="21"/>
        </w:rPr>
        <w:t>5</w:t>
      </w:r>
      <w:r>
        <w:rPr>
          <w:szCs w:val="21"/>
        </w:rPr>
        <w:t>）与其他采购参加人串通投标的；</w:t>
      </w:r>
    </w:p>
    <w:p w:rsidR="00CD681A" w:rsidRDefault="00E50B64">
      <w:pPr>
        <w:widowControl/>
        <w:jc w:val="left"/>
        <w:rPr>
          <w:szCs w:val="21"/>
        </w:rPr>
      </w:pPr>
      <w:r>
        <w:rPr>
          <w:szCs w:val="21"/>
        </w:rPr>
        <w:lastRenderedPageBreak/>
        <w:t>（</w:t>
      </w:r>
      <w:r>
        <w:rPr>
          <w:rFonts w:hint="eastAsia"/>
          <w:szCs w:val="21"/>
        </w:rPr>
        <w:t>6</w:t>
      </w:r>
      <w:r>
        <w:rPr>
          <w:szCs w:val="21"/>
        </w:rPr>
        <w:t>）在采购活动中应当回避而未回避的；</w:t>
      </w:r>
      <w:r>
        <w:rPr>
          <w:szCs w:val="21"/>
        </w:rPr>
        <w:t xml:space="preserve"> </w:t>
      </w:r>
    </w:p>
    <w:p w:rsidR="00CD681A" w:rsidRDefault="00E50B64">
      <w:pPr>
        <w:widowControl/>
        <w:jc w:val="left"/>
        <w:rPr>
          <w:szCs w:val="21"/>
        </w:rPr>
      </w:pPr>
      <w:r>
        <w:rPr>
          <w:szCs w:val="21"/>
        </w:rPr>
        <w:t>（</w:t>
      </w:r>
      <w:r>
        <w:rPr>
          <w:rFonts w:hint="eastAsia"/>
          <w:szCs w:val="21"/>
        </w:rPr>
        <w:t>7</w:t>
      </w:r>
      <w:r>
        <w:rPr>
          <w:szCs w:val="21"/>
        </w:rPr>
        <w:t>）恶意投诉的；</w:t>
      </w:r>
      <w:r>
        <w:rPr>
          <w:szCs w:val="21"/>
        </w:rPr>
        <w:t xml:space="preserve"> </w:t>
      </w:r>
    </w:p>
    <w:p w:rsidR="00CD681A" w:rsidRDefault="00E50B64">
      <w:pPr>
        <w:widowControl/>
        <w:jc w:val="left"/>
        <w:rPr>
          <w:szCs w:val="21"/>
        </w:rPr>
      </w:pPr>
      <w:r>
        <w:rPr>
          <w:szCs w:val="21"/>
        </w:rPr>
        <w:t>（</w:t>
      </w:r>
      <w:r>
        <w:rPr>
          <w:rFonts w:hint="eastAsia"/>
          <w:szCs w:val="21"/>
        </w:rPr>
        <w:t>8</w:t>
      </w:r>
      <w:r>
        <w:rPr>
          <w:szCs w:val="21"/>
        </w:rPr>
        <w:t>）向采购项目相关人行贿或者提供其他不当利益的；</w:t>
      </w:r>
      <w:r>
        <w:rPr>
          <w:szCs w:val="21"/>
        </w:rPr>
        <w:t xml:space="preserve"> </w:t>
      </w:r>
    </w:p>
    <w:p w:rsidR="00CD681A" w:rsidRDefault="00E50B64">
      <w:pPr>
        <w:widowControl/>
        <w:jc w:val="left"/>
        <w:rPr>
          <w:szCs w:val="21"/>
        </w:rPr>
      </w:pPr>
      <w:r>
        <w:rPr>
          <w:szCs w:val="21"/>
        </w:rPr>
        <w:t>（</w:t>
      </w:r>
      <w:r>
        <w:rPr>
          <w:rFonts w:hint="eastAsia"/>
          <w:szCs w:val="21"/>
        </w:rPr>
        <w:t>9</w:t>
      </w:r>
      <w:r>
        <w:rPr>
          <w:szCs w:val="21"/>
        </w:rPr>
        <w:t>）阻碍、抗拒主管部门监督检查的；</w:t>
      </w:r>
    </w:p>
    <w:p w:rsidR="00CD681A" w:rsidRDefault="00E50B64">
      <w:pPr>
        <w:widowControl/>
        <w:jc w:val="left"/>
        <w:rPr>
          <w:szCs w:val="21"/>
        </w:rPr>
      </w:pPr>
      <w:r>
        <w:rPr>
          <w:szCs w:val="21"/>
        </w:rPr>
        <w:t>（</w:t>
      </w:r>
      <w:r>
        <w:rPr>
          <w:rFonts w:hint="eastAsia"/>
          <w:szCs w:val="21"/>
        </w:rPr>
        <w:t>10</w:t>
      </w:r>
      <w:r>
        <w:rPr>
          <w:szCs w:val="21"/>
        </w:rPr>
        <w:t>）履约检查不合格或者评价为差的；</w:t>
      </w:r>
    </w:p>
    <w:p w:rsidR="00CD681A" w:rsidRDefault="00E50B64">
      <w:pPr>
        <w:widowControl/>
        <w:jc w:val="left"/>
        <w:rPr>
          <w:szCs w:val="21"/>
        </w:rPr>
      </w:pPr>
      <w:r>
        <w:rPr>
          <w:szCs w:val="21"/>
        </w:rPr>
        <w:t>（</w:t>
      </w:r>
      <w:r>
        <w:rPr>
          <w:rFonts w:hint="eastAsia"/>
          <w:szCs w:val="21"/>
        </w:rPr>
        <w:t>11</w:t>
      </w:r>
      <w:r>
        <w:rPr>
          <w:szCs w:val="21"/>
        </w:rPr>
        <w:t>）主管部门认定的其他情形。</w:t>
      </w:r>
    </w:p>
    <w:p w:rsidR="00CD681A" w:rsidRDefault="00E50B64">
      <w:pPr>
        <w:widowControl/>
        <w:ind w:firstLineChars="200" w:firstLine="420"/>
        <w:jc w:val="left"/>
        <w:rPr>
          <w:szCs w:val="21"/>
        </w:rPr>
      </w:pPr>
      <w:r>
        <w:rPr>
          <w:rFonts w:hint="eastAsia"/>
          <w:szCs w:val="21"/>
        </w:rPr>
        <w:t>10</w:t>
      </w:r>
      <w:r>
        <w:rPr>
          <w:rFonts w:hint="eastAsia"/>
          <w:szCs w:val="21"/>
        </w:rPr>
        <w:t>、</w:t>
      </w:r>
      <w:r>
        <w:rPr>
          <w:szCs w:val="21"/>
        </w:rPr>
        <w:t>我公司参与该项目投标，严格遵循公平竞争的原则，不恶意串通，不妨碍其他投标人的竞争行为，不损害</w:t>
      </w:r>
      <w:r>
        <w:rPr>
          <w:szCs w:val="21"/>
        </w:rPr>
        <w:t>贵院或者其他投标人的合法权益。我公司已清楚，如违反上述要求，将作投标无效处理。</w:t>
      </w:r>
    </w:p>
    <w:p w:rsidR="00CD681A" w:rsidRDefault="00E50B64">
      <w:pPr>
        <w:widowControl/>
        <w:ind w:firstLineChars="200" w:firstLine="420"/>
        <w:jc w:val="left"/>
        <w:rPr>
          <w:szCs w:val="21"/>
        </w:rPr>
      </w:pPr>
      <w:r>
        <w:rPr>
          <w:rFonts w:hint="eastAsia"/>
          <w:szCs w:val="21"/>
        </w:rPr>
        <w:t>11.</w:t>
      </w:r>
      <w:r>
        <w:rPr>
          <w:rFonts w:hint="eastAsia"/>
          <w:kern w:val="0"/>
          <w:szCs w:val="21"/>
        </w:rPr>
        <w:t>遵守</w:t>
      </w:r>
      <w:r>
        <w:rPr>
          <w:kern w:val="0"/>
          <w:szCs w:val="21"/>
        </w:rPr>
        <w:t>法律、行政法规规定的其他条件。</w:t>
      </w:r>
    </w:p>
    <w:p w:rsidR="00CD681A" w:rsidRDefault="00CD681A">
      <w:pPr>
        <w:pStyle w:val="aff5"/>
        <w:numPr>
          <w:ilvl w:val="255"/>
          <w:numId w:val="0"/>
        </w:numPr>
        <w:spacing w:line="360" w:lineRule="auto"/>
        <w:ind w:left="426"/>
        <w:rPr>
          <w:rFonts w:ascii="Times New Roman" w:hAnsi="Times New Roman"/>
          <w:szCs w:val="21"/>
        </w:rPr>
      </w:pPr>
    </w:p>
    <w:p w:rsidR="00CD681A" w:rsidRDefault="00CD681A">
      <w:pPr>
        <w:pStyle w:val="22"/>
      </w:pPr>
      <w:bookmarkStart w:id="27" w:name="_Toc57128634"/>
    </w:p>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ind w:left="-270" w:rightChars="-246" w:right="-517" w:hanging="270"/>
        <w:rPr>
          <w:rFonts w:eastAsia="宋体" w:cstheme="majorBidi"/>
          <w:b/>
          <w:bCs/>
          <w:sz w:val="28"/>
          <w:szCs w:val="28"/>
        </w:rPr>
      </w:pPr>
      <w:r>
        <w:rPr>
          <w:rFonts w:eastAsia="宋体"/>
          <w:b/>
          <w:sz w:val="24"/>
        </w:rPr>
        <w:t>（此处加盖投标人单位公章）</w:t>
      </w:r>
    </w:p>
    <w:p w:rsidR="00CD681A" w:rsidRDefault="00E50B64">
      <w:pPr>
        <w:widowControl/>
        <w:ind w:firstLineChars="1200" w:firstLine="3600"/>
        <w:rPr>
          <w:rFonts w:eastAsia="宋体"/>
          <w:sz w:val="30"/>
          <w:szCs w:val="30"/>
        </w:rPr>
      </w:pPr>
      <w:r>
        <w:rPr>
          <w:rFonts w:eastAsia="宋体" w:hint="eastAsia"/>
          <w:sz w:val="30"/>
          <w:szCs w:val="30"/>
        </w:rPr>
        <w:br w:type="page"/>
      </w:r>
    </w:p>
    <w:p w:rsidR="00CD681A" w:rsidRDefault="00E50B64">
      <w:pPr>
        <w:pStyle w:val="2"/>
        <w:widowControl/>
        <w:ind w:firstLineChars="1200" w:firstLine="3600"/>
        <w:rPr>
          <w:rFonts w:ascii="Times New Roman" w:eastAsia="宋体" w:hAnsi="Times New Roman"/>
          <w:sz w:val="30"/>
          <w:szCs w:val="30"/>
        </w:rPr>
      </w:pPr>
      <w:r>
        <w:rPr>
          <w:rFonts w:ascii="Times New Roman" w:eastAsia="宋体" w:hAnsi="Times New Roman" w:hint="eastAsia"/>
          <w:sz w:val="30"/>
          <w:szCs w:val="30"/>
        </w:rPr>
        <w:lastRenderedPageBreak/>
        <w:t>（二）</w:t>
      </w:r>
      <w:r>
        <w:rPr>
          <w:rFonts w:ascii="Times New Roman" w:eastAsia="宋体" w:hAnsi="Times New Roman"/>
          <w:sz w:val="30"/>
          <w:szCs w:val="30"/>
        </w:rPr>
        <w:t>签约承诺函</w:t>
      </w:r>
      <w:bookmarkEnd w:id="27"/>
    </w:p>
    <w:p w:rsidR="00CD681A" w:rsidRDefault="00E50B64">
      <w:pPr>
        <w:spacing w:line="360" w:lineRule="auto"/>
        <w:rPr>
          <w:szCs w:val="21"/>
        </w:rPr>
      </w:pPr>
      <w:r>
        <w:rPr>
          <w:szCs w:val="21"/>
        </w:rPr>
        <w:t>致：中山大学附属第八医院（深圳福田）</w:t>
      </w:r>
    </w:p>
    <w:p w:rsidR="00CD681A" w:rsidRDefault="00E50B64">
      <w:pPr>
        <w:spacing w:line="360" w:lineRule="auto"/>
        <w:ind w:firstLine="435"/>
        <w:rPr>
          <w:rFonts w:ascii="宋体" w:hAnsi="宋体"/>
          <w:bCs/>
          <w:sz w:val="24"/>
        </w:rPr>
      </w:pPr>
      <w:r>
        <w:rPr>
          <w:rFonts w:ascii="宋体" w:hAnsi="宋体"/>
          <w:bCs/>
          <w:sz w:val="24"/>
        </w:rPr>
        <w:t>投标人已明确知悉：按照</w:t>
      </w:r>
      <w:r>
        <w:rPr>
          <w:rFonts w:ascii="宋体" w:hAnsi="宋体" w:hint="eastAsia"/>
          <w:bCs/>
          <w:sz w:val="24"/>
        </w:rPr>
        <w:t>《深圳经济特区政府采购条例》</w:t>
      </w:r>
      <w:r>
        <w:rPr>
          <w:rFonts w:ascii="宋体" w:hAnsi="宋体"/>
          <w:bCs/>
          <w:sz w:val="24"/>
        </w:rPr>
        <w:t>和</w:t>
      </w:r>
      <w:r>
        <w:rPr>
          <w:rFonts w:ascii="宋体" w:hAnsi="宋体" w:hint="eastAsia"/>
          <w:bCs/>
          <w:sz w:val="24"/>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w:t>
      </w:r>
      <w:r>
        <w:rPr>
          <w:rFonts w:ascii="宋体" w:hAnsi="宋体"/>
          <w:bCs/>
          <w:sz w:val="24"/>
        </w:rPr>
        <w:t>1‰/</w:t>
      </w:r>
      <w:r>
        <w:rPr>
          <w:rFonts w:ascii="宋体" w:hAnsi="宋体"/>
          <w:bCs/>
          <w:sz w:val="24"/>
        </w:rPr>
        <w:t>天的标准向贵院支付违约金，如超过法定期限不能签订合同的，我院可依法报财政监管部门进行处理。</w:t>
      </w:r>
    </w:p>
    <w:p w:rsidR="00CD681A" w:rsidRDefault="00E50B64">
      <w:pPr>
        <w:spacing w:line="360" w:lineRule="auto"/>
        <w:ind w:firstLine="435"/>
        <w:rPr>
          <w:rFonts w:ascii="宋体" w:hAnsi="宋体"/>
          <w:bCs/>
          <w:sz w:val="24"/>
        </w:rPr>
      </w:pPr>
      <w:r>
        <w:rPr>
          <w:rFonts w:ascii="宋体" w:hAnsi="宋体"/>
          <w:bCs/>
          <w:sz w:val="24"/>
        </w:rPr>
        <w:t>特此承诺</w:t>
      </w:r>
    </w:p>
    <w:p w:rsidR="00CD681A" w:rsidRDefault="00CD681A">
      <w:pPr>
        <w:pStyle w:val="22"/>
        <w:ind w:firstLine="480"/>
        <w:rPr>
          <w:rFonts w:ascii="宋体" w:hAnsi="宋体"/>
          <w:bCs/>
          <w:sz w:val="24"/>
        </w:rPr>
      </w:pPr>
    </w:p>
    <w:p w:rsidR="00CD681A" w:rsidRDefault="00CD681A">
      <w:pPr>
        <w:rPr>
          <w:rFonts w:ascii="宋体" w:hAnsi="宋体"/>
          <w:bCs/>
          <w:sz w:val="24"/>
        </w:rPr>
      </w:pPr>
    </w:p>
    <w:p w:rsidR="00CD681A" w:rsidRDefault="00CD681A">
      <w:pPr>
        <w:pStyle w:val="22"/>
      </w:pPr>
    </w:p>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ind w:left="-270" w:rightChars="-246" w:right="-517" w:hanging="270"/>
        <w:rPr>
          <w:rFonts w:eastAsia="宋体" w:cstheme="majorBidi"/>
          <w:b/>
          <w:bCs/>
          <w:sz w:val="28"/>
          <w:szCs w:val="28"/>
        </w:rPr>
      </w:pPr>
      <w:r>
        <w:rPr>
          <w:rFonts w:eastAsia="宋体"/>
          <w:b/>
          <w:sz w:val="24"/>
        </w:rPr>
        <w:t>（此处加盖投标人单位公章）</w:t>
      </w:r>
    </w:p>
    <w:p w:rsidR="00CD681A" w:rsidRDefault="00CD681A">
      <w:pPr>
        <w:ind w:firstLineChars="1100" w:firstLine="3080"/>
        <w:rPr>
          <w:rFonts w:ascii="方正小标宋简体" w:eastAsia="方正小标宋简体" w:hAnsi="方正小标宋简体" w:cs="方正小标宋简体"/>
          <w:bCs/>
          <w:color w:val="000000"/>
          <w:sz w:val="28"/>
          <w:szCs w:val="28"/>
        </w:rPr>
      </w:pPr>
    </w:p>
    <w:p w:rsidR="00CD681A" w:rsidRDefault="00CD681A">
      <w:pPr>
        <w:pStyle w:val="2"/>
        <w:numPr>
          <w:ilvl w:val="255"/>
          <w:numId w:val="0"/>
        </w:numPr>
        <w:jc w:val="center"/>
        <w:rPr>
          <w:rFonts w:ascii="Times New Roman" w:eastAsia="宋体" w:hAnsi="Times New Roman" w:cs="Times New Roman"/>
        </w:rPr>
      </w:pPr>
    </w:p>
    <w:p w:rsidR="00CD681A" w:rsidRDefault="00CD681A">
      <w:pPr>
        <w:pStyle w:val="4"/>
        <w:rPr>
          <w:rFonts w:ascii="Times New Roman" w:eastAsia="宋体" w:hAnsi="Times New Roman"/>
        </w:rPr>
      </w:pPr>
    </w:p>
    <w:p w:rsidR="00CD681A" w:rsidRDefault="00CD681A">
      <w:pPr>
        <w:rPr>
          <w:rFonts w:eastAsia="宋体"/>
        </w:rPr>
      </w:pPr>
    </w:p>
    <w:p w:rsidR="00CD681A" w:rsidRDefault="00CD681A">
      <w:pPr>
        <w:pStyle w:val="22"/>
        <w:rPr>
          <w:rFonts w:eastAsia="宋体"/>
        </w:rPr>
      </w:pPr>
    </w:p>
    <w:p w:rsidR="00CD681A" w:rsidRDefault="00CD681A">
      <w:pPr>
        <w:rPr>
          <w:rFonts w:eastAsia="宋体"/>
        </w:rPr>
      </w:pPr>
    </w:p>
    <w:p w:rsidR="00CD681A" w:rsidRDefault="00CD681A">
      <w:pPr>
        <w:pStyle w:val="22"/>
        <w:rPr>
          <w:rFonts w:eastAsia="宋体"/>
        </w:rPr>
      </w:pPr>
    </w:p>
    <w:p w:rsidR="00CD681A" w:rsidRDefault="00CD681A">
      <w:pPr>
        <w:rPr>
          <w:rFonts w:eastAsia="宋体"/>
        </w:rPr>
      </w:pPr>
    </w:p>
    <w:p w:rsidR="00CD681A" w:rsidRDefault="00CD681A">
      <w:pPr>
        <w:pStyle w:val="22"/>
        <w:rPr>
          <w:rFonts w:eastAsia="宋体"/>
        </w:rPr>
      </w:pPr>
    </w:p>
    <w:p w:rsidR="00CD681A" w:rsidRDefault="00CD681A">
      <w:pPr>
        <w:rPr>
          <w:rFonts w:eastAsia="宋体"/>
        </w:rPr>
      </w:pPr>
    </w:p>
    <w:p w:rsidR="00CD681A" w:rsidRDefault="00CD681A">
      <w:pPr>
        <w:pStyle w:val="22"/>
        <w:ind w:firstLine="643"/>
        <w:rPr>
          <w:rFonts w:ascii="宋体" w:eastAsia="宋体" w:hAnsi="宋体" w:cs="宋体"/>
          <w:b/>
          <w:bCs/>
          <w:sz w:val="32"/>
          <w:szCs w:val="32"/>
        </w:rPr>
      </w:pPr>
    </w:p>
    <w:p w:rsidR="00CD681A" w:rsidRDefault="00E50B64">
      <w:pPr>
        <w:jc w:val="center"/>
        <w:rPr>
          <w:rFonts w:ascii="宋体" w:eastAsia="宋体" w:hAnsi="宋体" w:cs="宋体"/>
          <w:b/>
          <w:bCs/>
          <w:sz w:val="32"/>
          <w:szCs w:val="32"/>
        </w:rPr>
      </w:pPr>
      <w:r>
        <w:rPr>
          <w:rFonts w:ascii="宋体" w:eastAsia="宋体" w:hAnsi="宋体" w:cs="宋体" w:hint="eastAsia"/>
          <w:b/>
          <w:bCs/>
          <w:sz w:val="32"/>
          <w:szCs w:val="32"/>
        </w:rPr>
        <w:br w:type="page"/>
      </w:r>
    </w:p>
    <w:p w:rsidR="00CD681A" w:rsidRDefault="00E50B64">
      <w:pPr>
        <w:pStyle w:val="2"/>
        <w:numPr>
          <w:ilvl w:val="255"/>
          <w:numId w:val="0"/>
        </w:numPr>
        <w:jc w:val="center"/>
        <w:rPr>
          <w:rFonts w:ascii="宋体" w:eastAsia="宋体" w:hAnsi="宋体" w:cs="宋体"/>
          <w:b/>
          <w:bCs/>
          <w:sz w:val="32"/>
          <w:szCs w:val="32"/>
        </w:rPr>
      </w:pPr>
      <w:r>
        <w:rPr>
          <w:rFonts w:ascii="宋体" w:eastAsia="宋体" w:hAnsi="宋体" w:cs="宋体" w:hint="eastAsia"/>
          <w:b/>
          <w:bCs/>
          <w:sz w:val="32"/>
          <w:szCs w:val="32"/>
        </w:rPr>
        <w:lastRenderedPageBreak/>
        <w:t>（三）履约</w:t>
      </w:r>
      <w:r>
        <w:rPr>
          <w:rFonts w:ascii="宋体" w:eastAsia="宋体" w:hAnsi="宋体" w:cs="宋体" w:hint="eastAsia"/>
          <w:b/>
          <w:bCs/>
          <w:sz w:val="32"/>
          <w:szCs w:val="32"/>
        </w:rPr>
        <w:t>及货源保障</w:t>
      </w:r>
      <w:r>
        <w:rPr>
          <w:rFonts w:ascii="宋体" w:eastAsia="宋体" w:hAnsi="宋体" w:cs="宋体" w:hint="eastAsia"/>
          <w:b/>
          <w:bCs/>
          <w:sz w:val="32"/>
          <w:szCs w:val="32"/>
        </w:rPr>
        <w:t>承诺函</w:t>
      </w:r>
    </w:p>
    <w:p w:rsidR="00CD681A" w:rsidRDefault="00E50B64">
      <w:pPr>
        <w:adjustRightInd w:val="0"/>
        <w:snapToGrid w:val="0"/>
        <w:spacing w:line="360" w:lineRule="auto"/>
        <w:rPr>
          <w:b/>
          <w:szCs w:val="21"/>
        </w:rPr>
      </w:pPr>
      <w:r>
        <w:rPr>
          <w:b/>
          <w:szCs w:val="21"/>
        </w:rPr>
        <w:t>中山大学附属第八医院（深圳福田）：</w:t>
      </w:r>
    </w:p>
    <w:p w:rsidR="00CD681A" w:rsidRDefault="00E50B64">
      <w:pPr>
        <w:spacing w:line="360" w:lineRule="auto"/>
        <w:ind w:right="-815" w:firstLineChars="200" w:firstLine="420"/>
        <w:rPr>
          <w:szCs w:val="21"/>
        </w:rPr>
      </w:pPr>
      <w:r>
        <w:rPr>
          <w:szCs w:val="21"/>
        </w:rPr>
        <w:t>我公司承诺：</w:t>
      </w:r>
    </w:p>
    <w:p w:rsidR="00CD681A" w:rsidRDefault="00E50B64">
      <w:pPr>
        <w:pStyle w:val="aff5"/>
        <w:numPr>
          <w:ilvl w:val="3"/>
          <w:numId w:val="35"/>
        </w:numPr>
        <w:spacing w:line="360" w:lineRule="auto"/>
        <w:ind w:left="709" w:firstLineChars="0" w:hanging="283"/>
        <w:rPr>
          <w:rFonts w:ascii="Times New Roman" w:hAnsi="Times New Roman"/>
          <w:b/>
          <w:bCs/>
          <w:szCs w:val="21"/>
        </w:rPr>
      </w:pPr>
      <w:r>
        <w:rPr>
          <w:rFonts w:ascii="Times New Roman" w:hAnsi="Times New Roman" w:hint="eastAsia"/>
          <w:szCs w:val="21"/>
        </w:rPr>
        <w:t>采购周期内中标产品若在深圳</w:t>
      </w:r>
      <w:r>
        <w:rPr>
          <w:rFonts w:ascii="Times New Roman" w:hAnsi="Times New Roman" w:hint="eastAsia"/>
          <w:szCs w:val="21"/>
        </w:rPr>
        <w:t>医用试剂</w:t>
      </w:r>
      <w:r>
        <w:rPr>
          <w:rFonts w:ascii="Times New Roman" w:hAnsi="Times New Roman" w:hint="eastAsia"/>
          <w:szCs w:val="21"/>
        </w:rPr>
        <w:t>阳光交易平台价格低于贵院中标价，或中标产品因其它原因价格低于贵院中标价，我单位保证及时将深圳</w:t>
      </w:r>
      <w:r>
        <w:rPr>
          <w:rFonts w:ascii="Times New Roman" w:hAnsi="Times New Roman" w:hint="eastAsia"/>
          <w:szCs w:val="21"/>
        </w:rPr>
        <w:t>医用试剂</w:t>
      </w:r>
      <w:r>
        <w:rPr>
          <w:rFonts w:ascii="Times New Roman" w:hAnsi="Times New Roman" w:hint="eastAsia"/>
          <w:szCs w:val="21"/>
        </w:rPr>
        <w:t>阳光交易平台或深圳地区最低成交价交由贵院备案，同时根据最低价格执行。</w:t>
      </w:r>
      <w:r>
        <w:rPr>
          <w:rFonts w:ascii="Times New Roman" w:hAnsi="Times New Roman" w:hint="eastAsia"/>
          <w:b/>
          <w:bCs/>
          <w:szCs w:val="21"/>
        </w:rPr>
        <w:t>我单位若不如实或不及时报备，经贵院发现查实后则退回全部差额。</w:t>
      </w:r>
    </w:p>
    <w:p w:rsidR="00CD681A" w:rsidRDefault="00E50B64">
      <w:pPr>
        <w:pStyle w:val="aff5"/>
        <w:numPr>
          <w:ilvl w:val="3"/>
          <w:numId w:val="35"/>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r>
        <w:rPr>
          <w:rFonts w:ascii="Times New Roman" w:hAnsi="Times New Roman" w:hint="eastAsia"/>
          <w:szCs w:val="21"/>
        </w:rPr>
        <w:t>，</w:t>
      </w:r>
      <w:r>
        <w:rPr>
          <w:rFonts w:ascii="Times New Roman" w:hAnsi="Times New Roman" w:hint="eastAsia"/>
          <w:szCs w:val="21"/>
        </w:rPr>
        <w:t>未违反任何法律法规规定</w:t>
      </w:r>
      <w:r>
        <w:rPr>
          <w:rFonts w:ascii="Times New Roman" w:hAnsi="Times New Roman"/>
          <w:szCs w:val="21"/>
        </w:rPr>
        <w:t>。</w:t>
      </w:r>
    </w:p>
    <w:p w:rsidR="00CD681A" w:rsidRDefault="00E50B64">
      <w:pPr>
        <w:pStyle w:val="aff5"/>
        <w:numPr>
          <w:ilvl w:val="3"/>
          <w:numId w:val="35"/>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r>
        <w:rPr>
          <w:rFonts w:ascii="Times New Roman" w:hAnsi="Times New Roman" w:hint="eastAsia"/>
          <w:kern w:val="0"/>
          <w:szCs w:val="21"/>
        </w:rPr>
        <w:t>、</w:t>
      </w:r>
      <w:r>
        <w:rPr>
          <w:rFonts w:ascii="Times New Roman" w:hAnsi="Times New Roman" w:hint="eastAsia"/>
          <w:kern w:val="0"/>
          <w:szCs w:val="21"/>
        </w:rPr>
        <w:t>人员服务能力</w:t>
      </w:r>
      <w:r>
        <w:rPr>
          <w:rFonts w:ascii="Times New Roman" w:hAnsi="Times New Roman"/>
          <w:kern w:val="0"/>
          <w:szCs w:val="21"/>
        </w:rPr>
        <w:t>；</w:t>
      </w:r>
    </w:p>
    <w:p w:rsidR="00CD681A" w:rsidRDefault="00E50B64">
      <w:pPr>
        <w:pStyle w:val="aff5"/>
        <w:numPr>
          <w:ilvl w:val="3"/>
          <w:numId w:val="35"/>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CD681A" w:rsidRDefault="00E50B64">
      <w:pPr>
        <w:pStyle w:val="aff5"/>
        <w:numPr>
          <w:ilvl w:val="3"/>
          <w:numId w:val="35"/>
        </w:numPr>
        <w:spacing w:line="360" w:lineRule="auto"/>
        <w:ind w:left="709" w:firstLineChars="0" w:hanging="283"/>
        <w:jc w:val="left"/>
        <w:rPr>
          <w:rFonts w:eastAsia="宋体" w:cstheme="majorBidi"/>
          <w:b/>
          <w:bCs/>
          <w:sz w:val="28"/>
          <w:szCs w:val="28"/>
        </w:rPr>
      </w:pPr>
      <w:r>
        <w:rPr>
          <w:rFonts w:ascii="Times New Roman" w:hAnsi="Times New Roman"/>
          <w:szCs w:val="21"/>
        </w:rPr>
        <w:t>我公司承诺不非法转包、分包。</w:t>
      </w:r>
    </w:p>
    <w:p w:rsidR="00CD681A" w:rsidRDefault="00E50B64">
      <w:pPr>
        <w:pStyle w:val="aff5"/>
        <w:numPr>
          <w:ilvl w:val="3"/>
          <w:numId w:val="35"/>
        </w:numPr>
        <w:spacing w:line="360" w:lineRule="auto"/>
        <w:ind w:left="709" w:firstLineChars="0" w:hanging="283"/>
        <w:jc w:val="left"/>
        <w:rPr>
          <w:rFonts w:ascii="宋体" w:hAnsi="宋体" w:cs="宋体"/>
          <w:sz w:val="24"/>
        </w:rPr>
      </w:pPr>
      <w:r>
        <w:rPr>
          <w:rFonts w:eastAsia="宋体" w:cstheme="majorBidi" w:hint="eastAsia"/>
          <w:b/>
          <w:bCs/>
          <w:sz w:val="28"/>
          <w:szCs w:val="28"/>
        </w:rPr>
        <w:t>产品质量及货源保证</w:t>
      </w:r>
      <w:r>
        <w:rPr>
          <w:rFonts w:eastAsia="宋体" w:cstheme="majorBidi" w:hint="eastAsia"/>
          <w:b/>
          <w:bCs/>
          <w:sz w:val="28"/>
          <w:szCs w:val="28"/>
        </w:rPr>
        <w:t>:</w:t>
      </w:r>
    </w:p>
    <w:p w:rsidR="00CD681A" w:rsidRDefault="00E50B64">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w:t>
      </w:r>
      <w:r>
        <w:rPr>
          <w:rFonts w:ascii="宋体" w:hAnsi="宋体" w:cs="宋体" w:hint="eastAsia"/>
          <w:sz w:val="24"/>
        </w:rPr>
        <w:t>医用试剂</w:t>
      </w:r>
      <w:r>
        <w:rPr>
          <w:rFonts w:ascii="宋体" w:hAnsi="宋体" w:cs="宋体" w:hint="eastAsia"/>
          <w:sz w:val="24"/>
        </w:rPr>
        <w:t>采购。我公司已获得上述产品的</w:t>
      </w:r>
      <w:r>
        <w:rPr>
          <w:rFonts w:ascii="宋体" w:hAnsi="宋体" w:cs="宋体" w:hint="eastAsia"/>
          <w:sz w:val="24"/>
        </w:rPr>
        <w:t>合法</w:t>
      </w:r>
      <w:r>
        <w:rPr>
          <w:rFonts w:ascii="宋体" w:hAnsi="宋体" w:cs="宋体" w:hint="eastAsia"/>
          <w:sz w:val="24"/>
        </w:rPr>
        <w:t>有效授权，一旦</w:t>
      </w:r>
      <w:r>
        <w:rPr>
          <w:rFonts w:ascii="宋体" w:hAnsi="宋体" w:cs="宋体" w:hint="eastAsia"/>
          <w:sz w:val="24"/>
        </w:rPr>
        <w:t>中标</w:t>
      </w:r>
      <w:r>
        <w:rPr>
          <w:rFonts w:ascii="宋体" w:hAnsi="宋体" w:cs="宋体" w:hint="eastAsia"/>
          <w:sz w:val="24"/>
        </w:rPr>
        <w:t>，我公司保证：上述产品的生产标准达到产品执行标准；在采购期内</w:t>
      </w:r>
      <w:r>
        <w:rPr>
          <w:rFonts w:ascii="宋体" w:hAnsi="宋体" w:cs="宋体" w:hint="eastAsia"/>
          <w:sz w:val="24"/>
        </w:rPr>
        <w:t>（</w:t>
      </w:r>
      <w:r>
        <w:rPr>
          <w:rFonts w:ascii="宋体" w:hAnsi="宋体" w:cs="宋体" w:hint="eastAsia"/>
          <w:sz w:val="24"/>
        </w:rPr>
        <w:t>合同签订后</w:t>
      </w:r>
      <w:r>
        <w:rPr>
          <w:rFonts w:ascii="宋体" w:hAnsi="宋体" w:cs="宋体" w:hint="eastAsia"/>
          <w:sz w:val="24"/>
        </w:rPr>
        <w:t>24</w:t>
      </w:r>
      <w:r>
        <w:rPr>
          <w:rFonts w:ascii="宋体" w:hAnsi="宋体" w:cs="宋体" w:hint="eastAsia"/>
          <w:sz w:val="24"/>
        </w:rPr>
        <w:t>个月）</w:t>
      </w:r>
      <w:r>
        <w:rPr>
          <w:rFonts w:ascii="宋体" w:hAnsi="宋体" w:cs="宋体" w:hint="eastAsia"/>
          <w:sz w:val="24"/>
        </w:rPr>
        <w:t>，保证及时提供充足的货源。</w:t>
      </w:r>
    </w:p>
    <w:p w:rsidR="00CD681A" w:rsidRDefault="00E50B64">
      <w:pPr>
        <w:spacing w:line="360" w:lineRule="auto"/>
        <w:ind w:rightChars="-70" w:right="-147"/>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w:t>
      </w:r>
      <w:r>
        <w:rPr>
          <w:rFonts w:ascii="宋体" w:hAnsi="宋体" w:cs="宋体" w:hint="eastAsia"/>
          <w:sz w:val="24"/>
        </w:rPr>
        <w:t>32</w:t>
      </w:r>
      <w:r>
        <w:rPr>
          <w:rFonts w:ascii="宋体" w:hAnsi="宋体" w:cs="宋体" w:hint="eastAsia"/>
          <w:sz w:val="24"/>
        </w:rPr>
        <w:t>个月</w:t>
      </w:r>
      <w:r>
        <w:rPr>
          <w:rFonts w:ascii="宋体" w:hAnsi="宋体" w:cs="宋体" w:hint="eastAsia"/>
          <w:sz w:val="24"/>
        </w:rPr>
        <w:t>（国内厂家、</w:t>
      </w:r>
      <w:r>
        <w:rPr>
          <w:rFonts w:ascii="宋体" w:hAnsi="宋体" w:cs="宋体" w:hint="eastAsia"/>
          <w:sz w:val="24"/>
        </w:rPr>
        <w:t>进口产品国内</w:t>
      </w:r>
      <w:r>
        <w:rPr>
          <w:rFonts w:ascii="宋体" w:hAnsi="宋体" w:cs="宋体" w:hint="eastAsia"/>
          <w:sz w:val="24"/>
        </w:rPr>
        <w:t>总代理商除外）</w:t>
      </w:r>
      <w:r>
        <w:rPr>
          <w:rFonts w:ascii="宋体" w:hAnsi="宋体" w:cs="宋体" w:hint="eastAsia"/>
          <w:sz w:val="24"/>
        </w:rPr>
        <w:t>，</w:t>
      </w:r>
      <w:r>
        <w:rPr>
          <w:rFonts w:ascii="宋体" w:hAnsi="宋体" w:cs="宋体" w:hint="eastAsia"/>
          <w:sz w:val="24"/>
        </w:rPr>
        <w:t>报名时授权不足</w:t>
      </w:r>
      <w:r>
        <w:rPr>
          <w:rFonts w:ascii="宋体" w:hAnsi="宋体" w:cs="宋体" w:hint="eastAsia"/>
          <w:sz w:val="24"/>
        </w:rPr>
        <w:t>32</w:t>
      </w:r>
      <w:r>
        <w:rPr>
          <w:rFonts w:ascii="宋体" w:hAnsi="宋体" w:cs="宋体" w:hint="eastAsia"/>
          <w:sz w:val="24"/>
        </w:rPr>
        <w:t>个月的必须提供中标后完整履行合同周期的承诺函</w:t>
      </w:r>
      <w:r>
        <w:rPr>
          <w:rFonts w:ascii="宋体" w:hAnsi="宋体" w:cs="宋体" w:hint="eastAsia"/>
          <w:sz w:val="24"/>
        </w:rPr>
        <w:t>。</w:t>
      </w:r>
    </w:p>
    <w:p w:rsidR="00CD681A" w:rsidRDefault="00E50B64">
      <w:pPr>
        <w:spacing w:line="360" w:lineRule="auto"/>
        <w:ind w:rightChars="-70" w:right="-147"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如投标人</w:t>
      </w:r>
      <w:r>
        <w:rPr>
          <w:rFonts w:ascii="宋体" w:hAnsi="宋体" w:cs="宋体" w:hint="eastAsia"/>
          <w:sz w:val="24"/>
        </w:rPr>
        <w:t>因授权到期</w:t>
      </w:r>
      <w:r>
        <w:rPr>
          <w:rFonts w:ascii="宋体" w:hAnsi="宋体" w:cs="宋体" w:hint="eastAsia"/>
          <w:sz w:val="24"/>
        </w:rPr>
        <w:t>导致</w:t>
      </w:r>
      <w:r>
        <w:rPr>
          <w:rFonts w:ascii="宋体" w:hAnsi="宋体" w:cs="宋体" w:hint="eastAsia"/>
          <w:sz w:val="24"/>
        </w:rPr>
        <w:t>不能完整履行合同周期的</w:t>
      </w:r>
      <w:r>
        <w:rPr>
          <w:rFonts w:ascii="宋体" w:hAnsi="宋体" w:cs="宋体" w:hint="eastAsia"/>
          <w:sz w:val="24"/>
        </w:rPr>
        <w:t>，</w:t>
      </w:r>
      <w:r>
        <w:rPr>
          <w:rFonts w:ascii="宋体" w:hAnsi="宋体" w:cs="宋体" w:hint="eastAsia"/>
          <w:sz w:val="24"/>
        </w:rPr>
        <w:t>投标人同意按中标项目</w:t>
      </w:r>
      <w:r>
        <w:rPr>
          <w:rFonts w:ascii="宋体" w:hAnsi="宋体" w:cs="宋体" w:hint="eastAsia"/>
          <w:sz w:val="24"/>
        </w:rPr>
        <w:t>上一年度总</w:t>
      </w:r>
      <w:r>
        <w:rPr>
          <w:rFonts w:ascii="宋体" w:hAnsi="宋体" w:cs="宋体" w:hint="eastAsia"/>
          <w:sz w:val="24"/>
        </w:rPr>
        <w:t>金额</w:t>
      </w:r>
      <w:r>
        <w:rPr>
          <w:rFonts w:ascii="宋体" w:hAnsi="宋体" w:cs="宋体" w:hint="eastAsia"/>
          <w:sz w:val="24"/>
        </w:rPr>
        <w:t>1</w:t>
      </w:r>
      <w:r>
        <w:rPr>
          <w:rFonts w:ascii="宋体" w:hAnsi="宋体" w:cs="宋体" w:hint="eastAsia"/>
          <w:sz w:val="24"/>
        </w:rPr>
        <w:t>‰</w:t>
      </w:r>
      <w:r>
        <w:rPr>
          <w:rFonts w:ascii="宋体" w:hAnsi="宋体" w:cs="宋体" w:hint="eastAsia"/>
          <w:sz w:val="24"/>
        </w:rPr>
        <w:t>/</w:t>
      </w:r>
      <w:r>
        <w:rPr>
          <w:rFonts w:ascii="宋体" w:hAnsi="宋体" w:cs="宋体" w:hint="eastAsia"/>
          <w:sz w:val="24"/>
        </w:rPr>
        <w:t>天的标准向贵院支付违约金，</w:t>
      </w:r>
      <w:r>
        <w:rPr>
          <w:rFonts w:ascii="宋体" w:hAnsi="宋体" w:cs="宋体" w:hint="eastAsia"/>
          <w:sz w:val="24"/>
        </w:rPr>
        <w:t>如有违反</w:t>
      </w:r>
      <w:r>
        <w:rPr>
          <w:rFonts w:ascii="宋体" w:hAnsi="宋体" w:cs="宋体" w:hint="eastAsia"/>
          <w:sz w:val="24"/>
        </w:rPr>
        <w:t>，</w:t>
      </w:r>
      <w:r>
        <w:rPr>
          <w:rFonts w:ascii="宋体" w:hAnsi="宋体" w:cs="宋体" w:hint="eastAsia"/>
          <w:sz w:val="24"/>
        </w:rPr>
        <w:t>采购人</w:t>
      </w:r>
      <w:r>
        <w:rPr>
          <w:rFonts w:ascii="宋体" w:hAnsi="宋体" w:cs="宋体" w:hint="eastAsia"/>
          <w:sz w:val="24"/>
        </w:rPr>
        <w:t>可依法报</w:t>
      </w:r>
      <w:r>
        <w:rPr>
          <w:rFonts w:ascii="宋体" w:hAnsi="宋体" w:cs="宋体" w:hint="eastAsia"/>
          <w:sz w:val="24"/>
        </w:rPr>
        <w:t>医保局</w:t>
      </w:r>
      <w:r>
        <w:rPr>
          <w:rFonts w:ascii="宋体" w:hAnsi="宋体" w:cs="宋体" w:hint="eastAsia"/>
          <w:sz w:val="24"/>
        </w:rPr>
        <w:t>进行处理。</w:t>
      </w:r>
    </w:p>
    <w:p w:rsidR="00CD681A" w:rsidRDefault="00CD681A">
      <w:pPr>
        <w:pStyle w:val="aff5"/>
        <w:numPr>
          <w:ilvl w:val="255"/>
          <w:numId w:val="0"/>
        </w:numPr>
        <w:spacing w:line="360" w:lineRule="auto"/>
        <w:rPr>
          <w:rFonts w:ascii="Times New Roman" w:hAnsi="Times New Roman"/>
          <w:szCs w:val="21"/>
        </w:rPr>
      </w:pPr>
    </w:p>
    <w:p w:rsidR="00CD681A" w:rsidRDefault="00E50B64">
      <w:pPr>
        <w:spacing w:line="360" w:lineRule="auto"/>
        <w:ind w:firstLineChars="200" w:firstLine="420"/>
        <w:rPr>
          <w:szCs w:val="21"/>
        </w:rPr>
      </w:pPr>
      <w:r>
        <w:rPr>
          <w:szCs w:val="21"/>
        </w:rPr>
        <w:t>以上承诺，如有违反，愿依照国家相关法律处理，并承担由此给贵院带来的损失。</w:t>
      </w:r>
    </w:p>
    <w:p w:rsidR="00CD681A" w:rsidRDefault="00CD681A">
      <w:pPr>
        <w:pStyle w:val="aa"/>
        <w:rPr>
          <w:szCs w:val="21"/>
        </w:rPr>
      </w:pPr>
    </w:p>
    <w:p w:rsidR="00CD681A" w:rsidRDefault="00E50B64">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CD681A" w:rsidRDefault="00E50B64">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CD681A" w:rsidRDefault="00E50B64">
      <w:pPr>
        <w:widowControl/>
        <w:jc w:val="left"/>
        <w:rPr>
          <w:rFonts w:ascii="方正小标宋简体" w:eastAsia="方正小标宋简体" w:hAnsi="方正小标宋简体" w:cs="方正小标宋简体"/>
          <w:bCs/>
          <w:color w:val="000000"/>
          <w:sz w:val="28"/>
          <w:szCs w:val="28"/>
        </w:rPr>
      </w:pPr>
      <w:r>
        <w:rPr>
          <w:rFonts w:eastAsia="宋体"/>
          <w:b/>
          <w:sz w:val="24"/>
        </w:rPr>
        <w:t>（此处加盖投标人单位公章）</w:t>
      </w:r>
    </w:p>
    <w:p w:rsidR="00CD681A" w:rsidRDefault="00E50B64">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lastRenderedPageBreak/>
        <w:t>（</w:t>
      </w:r>
      <w:r>
        <w:rPr>
          <w:rFonts w:ascii="方正小标宋简体" w:eastAsia="方正小标宋简体" w:hAnsi="方正小标宋简体" w:cs="方正小标宋简体" w:hint="eastAsia"/>
          <w:bCs/>
          <w:color w:val="000000"/>
          <w:sz w:val="28"/>
          <w:szCs w:val="28"/>
        </w:rPr>
        <w:t>四</w:t>
      </w:r>
      <w:r>
        <w:rPr>
          <w:rFonts w:ascii="方正小标宋简体" w:eastAsia="方正小标宋简体" w:hAnsi="方正小标宋简体" w:cs="方正小标宋简体" w:hint="eastAsia"/>
          <w:bCs/>
          <w:color w:val="000000"/>
          <w:sz w:val="28"/>
          <w:szCs w:val="28"/>
        </w:rPr>
        <w:t>）售后服务承诺</w:t>
      </w:r>
    </w:p>
    <w:p w:rsidR="00CD681A" w:rsidRDefault="00E50B64">
      <w:pPr>
        <w:jc w:val="left"/>
        <w:rPr>
          <w:rFonts w:ascii="宋体" w:hAnsi="宋体"/>
          <w:bCs/>
          <w:sz w:val="24"/>
        </w:rPr>
      </w:pPr>
      <w:r>
        <w:rPr>
          <w:rFonts w:ascii="宋体" w:hAnsi="宋体" w:hint="eastAsia"/>
          <w:bCs/>
          <w:sz w:val="24"/>
        </w:rPr>
        <w:t>致：中山大学附属第八医院（深圳福田）</w:t>
      </w:r>
    </w:p>
    <w:p w:rsidR="00CD681A" w:rsidRDefault="00E50B64">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ascii="宋体" w:hAnsi="宋体" w:hint="eastAsia"/>
          <w:bCs/>
          <w:sz w:val="24"/>
        </w:rPr>
        <w:t>医用试剂</w:t>
      </w:r>
      <w:r>
        <w:rPr>
          <w:rFonts w:ascii="宋体" w:hAnsi="宋体"/>
          <w:bCs/>
          <w:sz w:val="24"/>
        </w:rPr>
        <w:t>（</w:t>
      </w:r>
      <w:r>
        <w:rPr>
          <w:rFonts w:ascii="宋体" w:hAnsi="宋体" w:hint="eastAsia"/>
          <w:bCs/>
          <w:sz w:val="24"/>
        </w:rPr>
        <w:t>试剂</w:t>
      </w:r>
      <w:r>
        <w:rPr>
          <w:rFonts w:ascii="宋体" w:hAnsi="宋体"/>
          <w:bCs/>
          <w:sz w:val="24"/>
        </w:rPr>
        <w:t>）生产</w:t>
      </w:r>
      <w:r>
        <w:rPr>
          <w:rFonts w:ascii="宋体" w:hAnsi="宋体"/>
          <w:bCs/>
          <w:sz w:val="24"/>
        </w:rPr>
        <w:t>/</w:t>
      </w:r>
      <w:r>
        <w:rPr>
          <w:rFonts w:ascii="宋体" w:hAnsi="宋体"/>
          <w:bCs/>
          <w:sz w:val="24"/>
        </w:rPr>
        <w:t>经营企业。若我单位所投产品获得中标资格，我单位承诺：</w:t>
      </w:r>
    </w:p>
    <w:p w:rsidR="00CD681A" w:rsidRDefault="00E50B64">
      <w:pPr>
        <w:spacing w:line="360" w:lineRule="auto"/>
        <w:rPr>
          <w:rFonts w:ascii="宋体" w:hAnsi="宋体"/>
          <w:bCs/>
          <w:sz w:val="24"/>
        </w:rPr>
      </w:pPr>
      <w:r>
        <w:rPr>
          <w:rFonts w:ascii="宋体" w:hAnsi="宋体" w:hint="eastAsia"/>
          <w:bCs/>
          <w:sz w:val="24"/>
        </w:rPr>
        <w:t>一</w:t>
      </w:r>
      <w:r>
        <w:rPr>
          <w:rFonts w:ascii="宋体" w:hAnsi="宋体" w:hint="eastAsia"/>
          <w:bCs/>
          <w:sz w:val="24"/>
        </w:rPr>
        <w:t>、接到贵院供货通知时，我单位保证第一时间安排送货，一般产品配送不超过</w:t>
      </w:r>
      <w:r>
        <w:rPr>
          <w:rFonts w:ascii="宋体" w:hAnsi="宋体" w:hint="eastAsia"/>
          <w:bCs/>
          <w:sz w:val="24"/>
        </w:rPr>
        <w:t>48</w:t>
      </w:r>
      <w:r>
        <w:rPr>
          <w:rFonts w:ascii="宋体" w:hAnsi="宋体" w:hint="eastAsia"/>
          <w:bCs/>
          <w:sz w:val="24"/>
        </w:rPr>
        <w:t>小时送达，紧急配送，供应商应保证所有产品在</w:t>
      </w:r>
      <w:r>
        <w:rPr>
          <w:rFonts w:ascii="宋体" w:hAnsi="宋体" w:hint="eastAsia"/>
          <w:bCs/>
          <w:sz w:val="24"/>
        </w:rPr>
        <w:t>4</w:t>
      </w:r>
      <w:r>
        <w:rPr>
          <w:rFonts w:ascii="宋体" w:hAnsi="宋体" w:hint="eastAsia"/>
          <w:bCs/>
          <w:sz w:val="24"/>
        </w:rPr>
        <w:t>小时内送达。若因供货不及时而影响工作，贵院有权单方面取消我单位供货资格及以后投标资格。</w:t>
      </w:r>
    </w:p>
    <w:p w:rsidR="00CD681A" w:rsidRDefault="00E50B64">
      <w:pPr>
        <w:spacing w:line="360" w:lineRule="auto"/>
        <w:rPr>
          <w:rFonts w:ascii="宋体" w:hAnsi="宋体"/>
          <w:bCs/>
          <w:sz w:val="24"/>
        </w:rPr>
      </w:pPr>
      <w:r>
        <w:rPr>
          <w:rFonts w:ascii="宋体" w:hAnsi="宋体" w:hint="eastAsia"/>
          <w:bCs/>
          <w:sz w:val="24"/>
        </w:rPr>
        <w:t>二</w:t>
      </w:r>
      <w:r>
        <w:rPr>
          <w:rFonts w:ascii="宋体" w:hAnsi="宋体" w:hint="eastAsia"/>
          <w:bCs/>
          <w:sz w:val="24"/>
        </w:rPr>
        <w:t>、若中标产品有断货或停货等特殊情况时，我单位保证提前</w:t>
      </w:r>
      <w:r>
        <w:rPr>
          <w:rFonts w:ascii="宋体" w:hAnsi="宋体" w:hint="eastAsia"/>
          <w:bCs/>
          <w:sz w:val="24"/>
        </w:rPr>
        <w:t>5</w:t>
      </w:r>
      <w:r>
        <w:rPr>
          <w:rFonts w:ascii="宋体" w:hAnsi="宋体" w:hint="eastAsia"/>
          <w:bCs/>
          <w:sz w:val="24"/>
        </w:rPr>
        <w:t>个工作日通知贵院设备科，并出示加盖公章的停货书面说明。</w:t>
      </w:r>
    </w:p>
    <w:p w:rsidR="00CD681A" w:rsidRDefault="00E50B64">
      <w:pPr>
        <w:spacing w:line="360" w:lineRule="auto"/>
        <w:rPr>
          <w:rFonts w:ascii="宋体" w:hAnsi="宋体"/>
          <w:bCs/>
          <w:sz w:val="24"/>
        </w:rPr>
      </w:pPr>
      <w:r>
        <w:rPr>
          <w:rFonts w:ascii="宋体" w:hAnsi="宋体" w:hint="eastAsia"/>
          <w:bCs/>
          <w:sz w:val="24"/>
        </w:rPr>
        <w:t>五、企业经营资质，产品相关资质，授权书等文件上传至</w:t>
      </w:r>
      <w:r>
        <w:rPr>
          <w:rFonts w:ascii="宋体" w:hAnsi="宋体" w:hint="eastAsia"/>
          <w:bCs/>
          <w:sz w:val="24"/>
        </w:rPr>
        <w:t>spd B2B</w:t>
      </w:r>
      <w:r>
        <w:rPr>
          <w:rFonts w:ascii="宋体" w:hAnsi="宋体" w:hint="eastAsia"/>
          <w:bCs/>
          <w:sz w:val="24"/>
        </w:rPr>
        <w:t>平台。采购周期内如有更新，应及时上传更新资料，超过有效期未更新，贵院有权停止中标医用品、</w:t>
      </w:r>
      <w:r>
        <w:rPr>
          <w:rFonts w:ascii="宋体" w:hAnsi="宋体" w:hint="eastAsia"/>
          <w:bCs/>
          <w:sz w:val="24"/>
        </w:rPr>
        <w:t>试剂</w:t>
      </w:r>
      <w:r>
        <w:rPr>
          <w:rFonts w:ascii="宋体" w:hAnsi="宋体" w:hint="eastAsia"/>
          <w:bCs/>
          <w:sz w:val="24"/>
        </w:rPr>
        <w:t>的供货资格。</w:t>
      </w:r>
    </w:p>
    <w:p w:rsidR="00CD681A" w:rsidRDefault="00E50B64">
      <w:pPr>
        <w:spacing w:line="360" w:lineRule="auto"/>
        <w:rPr>
          <w:rFonts w:ascii="宋体" w:hAnsi="宋体"/>
          <w:bCs/>
          <w:sz w:val="24"/>
        </w:rPr>
      </w:pPr>
      <w:r>
        <w:rPr>
          <w:rFonts w:ascii="宋体" w:hAnsi="宋体" w:hint="eastAsia"/>
          <w:bCs/>
          <w:sz w:val="24"/>
        </w:rPr>
        <w:t>六、在实际使用过程中如因产</w:t>
      </w:r>
      <w:r>
        <w:rPr>
          <w:rFonts w:ascii="宋体" w:hAnsi="宋体" w:hint="eastAsia"/>
          <w:bCs/>
          <w:sz w:val="24"/>
        </w:rPr>
        <w:t>品原因出现异常情况，我单位保证及时请厂家或专家到贵院协助解决异常情况，一切费用由我单位负责。</w:t>
      </w:r>
    </w:p>
    <w:p w:rsidR="00CD681A" w:rsidRDefault="00E50B64">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CD681A" w:rsidRDefault="00E50B64">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CD681A" w:rsidRDefault="00E50B64">
      <w:pPr>
        <w:spacing w:line="360" w:lineRule="auto"/>
        <w:rPr>
          <w:rFonts w:ascii="宋体" w:hAnsi="宋体"/>
          <w:bCs/>
          <w:sz w:val="24"/>
        </w:rPr>
      </w:pPr>
      <w:r>
        <w:rPr>
          <w:rFonts w:ascii="宋体" w:hAnsi="宋体" w:hint="eastAsia"/>
          <w:bCs/>
          <w:sz w:val="24"/>
        </w:rPr>
        <w:t>如有违约，自愿接受贵院处罚，并支付货款</w:t>
      </w:r>
      <w:r>
        <w:rPr>
          <w:rFonts w:ascii="宋体" w:hAnsi="宋体" w:hint="eastAsia"/>
          <w:bCs/>
          <w:sz w:val="24"/>
        </w:rPr>
        <w:t>10</w:t>
      </w:r>
      <w:r>
        <w:rPr>
          <w:rFonts w:ascii="宋体" w:hAnsi="宋体" w:hint="eastAsia"/>
          <w:bCs/>
          <w:sz w:val="24"/>
        </w:rPr>
        <w:t>倍的违约金。</w:t>
      </w:r>
    </w:p>
    <w:p w:rsidR="00CD681A" w:rsidRDefault="00E50B64">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rsidR="00CD681A" w:rsidRDefault="00E50B64">
      <w:pPr>
        <w:jc w:val="center"/>
        <w:rPr>
          <w:rFonts w:eastAsia="宋体"/>
          <w:sz w:val="30"/>
          <w:szCs w:val="30"/>
        </w:rPr>
      </w:pPr>
      <w:r>
        <w:rPr>
          <w:rFonts w:eastAsia="宋体" w:hint="eastAsia"/>
          <w:sz w:val="30"/>
          <w:szCs w:val="30"/>
        </w:rPr>
        <w:br w:type="page"/>
      </w:r>
    </w:p>
    <w:p w:rsidR="00CD681A" w:rsidRDefault="00E50B64">
      <w:pPr>
        <w:pStyle w:val="2"/>
        <w:numPr>
          <w:ilvl w:val="255"/>
          <w:numId w:val="0"/>
        </w:numPr>
        <w:jc w:val="center"/>
        <w:rPr>
          <w:rFonts w:ascii="Times New Roman" w:eastAsia="宋体" w:hAnsi="Times New Roman"/>
          <w:sz w:val="30"/>
          <w:szCs w:val="30"/>
        </w:rPr>
      </w:pPr>
      <w:r>
        <w:rPr>
          <w:rFonts w:ascii="Times New Roman" w:eastAsia="宋体" w:hAnsi="Times New Roman" w:hint="eastAsia"/>
          <w:sz w:val="30"/>
          <w:szCs w:val="30"/>
        </w:rPr>
        <w:lastRenderedPageBreak/>
        <w:t>（</w:t>
      </w:r>
      <w:r>
        <w:rPr>
          <w:rFonts w:ascii="Times New Roman" w:eastAsia="宋体" w:hAnsi="Times New Roman" w:hint="eastAsia"/>
          <w:sz w:val="30"/>
          <w:szCs w:val="30"/>
        </w:rPr>
        <w:t>五</w:t>
      </w:r>
      <w:r>
        <w:rPr>
          <w:rFonts w:ascii="Times New Roman" w:eastAsia="宋体" w:hAnsi="Times New Roman" w:hint="eastAsia"/>
          <w:sz w:val="30"/>
          <w:szCs w:val="30"/>
        </w:rPr>
        <w:t>）杜绝商业贿赂承诺书</w:t>
      </w:r>
    </w:p>
    <w:p w:rsidR="00CD681A" w:rsidRDefault="00E50B64">
      <w:pPr>
        <w:pStyle w:val="2"/>
        <w:numPr>
          <w:ilvl w:val="255"/>
          <w:numId w:val="0"/>
        </w:numPr>
        <w:jc w:val="left"/>
        <w:rPr>
          <w:rFonts w:ascii="宋体" w:eastAsia="宋体" w:hAnsi="宋体" w:cs="宋体"/>
          <w:sz w:val="24"/>
        </w:rPr>
      </w:pPr>
      <w:r>
        <w:rPr>
          <w:rFonts w:ascii="宋体" w:eastAsia="宋体" w:hAnsi="宋体" w:cs="宋体" w:hint="eastAsia"/>
          <w:sz w:val="24"/>
        </w:rPr>
        <w:t>致：中山大学附属第八医院（深圳福田）</w:t>
      </w:r>
    </w:p>
    <w:p w:rsidR="00CD681A" w:rsidRDefault="00E50B64">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（公司地址）的</w:t>
      </w:r>
      <w:r>
        <w:rPr>
          <w:rFonts w:ascii="宋体" w:eastAsia="宋体" w:hAnsi="宋体" w:cs="宋体" w:hint="eastAsia"/>
          <w:sz w:val="24"/>
        </w:rPr>
        <w:t xml:space="preserve">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w:t>
      </w:r>
      <w:r>
        <w:rPr>
          <w:rFonts w:ascii="宋体" w:eastAsia="宋体" w:hAnsi="宋体" w:cs="宋体" w:hint="eastAsia"/>
          <w:sz w:val="24"/>
        </w:rPr>
        <w:t>（公司名称）携我公司被授权人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p>
    <w:p w:rsidR="00CD681A" w:rsidRDefault="00E50B64">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在中山大学附属第八医院（深圳福田）</w:t>
      </w:r>
      <w:r>
        <w:rPr>
          <w:rFonts w:ascii="宋体" w:eastAsia="宋体" w:hAnsi="宋体" w:cs="宋体" w:hint="eastAsia"/>
          <w:sz w:val="24"/>
        </w:rPr>
        <w:t>2022</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采购编号：</w:t>
      </w:r>
      <w:r>
        <w:rPr>
          <w:rFonts w:ascii="宋体" w:eastAsia="宋体" w:hAnsi="宋体" w:cs="宋体" w:hint="eastAsia"/>
          <w:sz w:val="24"/>
        </w:rPr>
        <w:t xml:space="preserve"> _</w:t>
      </w:r>
      <w:r>
        <w:rPr>
          <w:rFonts w:ascii="宋体" w:eastAsia="宋体" w:hAnsi="宋体" w:cs="宋体" w:hint="eastAsia"/>
          <w:sz w:val="24"/>
        </w:rPr>
        <w:t>）招标采购周期内，我单位不会有任何违法违规行为，包括但不限于：</w:t>
      </w:r>
    </w:p>
    <w:p w:rsidR="00CD681A" w:rsidRDefault="00E50B64">
      <w:pPr>
        <w:pStyle w:val="2"/>
        <w:numPr>
          <w:ilvl w:val="255"/>
          <w:numId w:val="0"/>
        </w:numPr>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）提供回扣或其他商业贿赂行为；</w:t>
      </w:r>
      <w:r>
        <w:rPr>
          <w:rFonts w:ascii="宋体" w:eastAsia="宋体" w:hAnsi="宋体" w:cs="宋体" w:hint="eastAsia"/>
          <w:sz w:val="24"/>
        </w:rPr>
        <w:t xml:space="preserve"> </w:t>
      </w:r>
    </w:p>
    <w:p w:rsidR="00CD681A" w:rsidRDefault="00E50B64">
      <w:pPr>
        <w:pStyle w:val="2"/>
        <w:numPr>
          <w:ilvl w:val="255"/>
          <w:numId w:val="0"/>
        </w:numPr>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）以</w:t>
      </w:r>
      <w:r>
        <w:rPr>
          <w:rFonts w:ascii="宋体" w:eastAsia="宋体" w:hAnsi="宋体" w:cs="宋体" w:hint="eastAsia"/>
          <w:sz w:val="24"/>
        </w:rPr>
        <w:t>向贵院或者相关专家行贿的手段牟取成交；</w:t>
      </w:r>
    </w:p>
    <w:p w:rsidR="00CD681A" w:rsidRDefault="00E50B64">
      <w:pPr>
        <w:pStyle w:val="2"/>
        <w:numPr>
          <w:ilvl w:val="255"/>
          <w:numId w:val="0"/>
        </w:numPr>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）其他违反法律法规的行为。</w:t>
      </w:r>
    </w:p>
    <w:p w:rsidR="00CD681A" w:rsidRDefault="00E50B64">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w:t>
      </w:r>
      <w:r>
        <w:rPr>
          <w:rFonts w:ascii="宋体" w:eastAsia="宋体" w:hAnsi="宋体" w:cs="宋体" w:hint="eastAsia"/>
          <w:sz w:val="24"/>
        </w:rPr>
        <w:t>试剂</w:t>
      </w:r>
      <w:r>
        <w:rPr>
          <w:rFonts w:ascii="宋体" w:eastAsia="宋体" w:hAnsi="宋体" w:cs="宋体" w:hint="eastAsia"/>
          <w:sz w:val="24"/>
        </w:rPr>
        <w:t>采购项目，涉及犯罪的移交有关司法部门等。</w:t>
      </w:r>
    </w:p>
    <w:p w:rsidR="00CD681A" w:rsidRDefault="00CD681A">
      <w:pPr>
        <w:pStyle w:val="2"/>
        <w:numPr>
          <w:ilvl w:val="255"/>
          <w:numId w:val="0"/>
        </w:numPr>
        <w:jc w:val="left"/>
        <w:rPr>
          <w:rFonts w:ascii="宋体" w:eastAsia="宋体" w:hAnsi="宋体" w:cs="宋体"/>
          <w:sz w:val="24"/>
        </w:rPr>
      </w:pPr>
    </w:p>
    <w:p w:rsidR="00CD681A" w:rsidRDefault="00E50B64">
      <w:pPr>
        <w:pStyle w:val="2"/>
        <w:numPr>
          <w:ilvl w:val="255"/>
          <w:numId w:val="0"/>
        </w:numPr>
        <w:jc w:val="left"/>
        <w:rPr>
          <w:rFonts w:ascii="宋体" w:eastAsia="宋体" w:hAnsi="宋体" w:cs="宋体"/>
          <w:sz w:val="24"/>
        </w:rPr>
      </w:pPr>
      <w:r>
        <w:rPr>
          <w:rFonts w:ascii="宋体" w:eastAsia="宋体" w:hAnsi="宋体" w:cs="宋体" w:hint="eastAsia"/>
          <w:sz w:val="24"/>
        </w:rPr>
        <w:t>投标人单位名称：</w:t>
      </w:r>
    </w:p>
    <w:p w:rsidR="00CD681A" w:rsidRDefault="00E50B64">
      <w:pPr>
        <w:pStyle w:val="2"/>
        <w:numPr>
          <w:ilvl w:val="255"/>
          <w:numId w:val="0"/>
        </w:numPr>
        <w:jc w:val="left"/>
        <w:rPr>
          <w:rFonts w:ascii="宋体" w:eastAsia="宋体" w:hAnsi="宋体" w:cs="宋体"/>
          <w:sz w:val="24"/>
        </w:rPr>
      </w:pPr>
      <w:r>
        <w:rPr>
          <w:rFonts w:ascii="宋体" w:eastAsia="宋体" w:hAnsi="宋体" w:cs="宋体" w:hint="eastAsia"/>
          <w:sz w:val="24"/>
        </w:rPr>
        <w:t>签发日期：年月日</w:t>
      </w:r>
    </w:p>
    <w:p w:rsidR="00CD681A" w:rsidRDefault="00E50B64">
      <w:pPr>
        <w:pStyle w:val="2"/>
        <w:numPr>
          <w:ilvl w:val="255"/>
          <w:numId w:val="0"/>
        </w:numPr>
        <w:jc w:val="left"/>
        <w:rPr>
          <w:rFonts w:ascii="宋体" w:eastAsia="宋体" w:hAnsi="宋体" w:cs="宋体"/>
          <w:sz w:val="24"/>
        </w:rPr>
      </w:pPr>
      <w:r>
        <w:rPr>
          <w:rFonts w:ascii="宋体" w:eastAsia="宋体" w:hAnsi="宋体" w:cs="宋体" w:hint="eastAsia"/>
          <w:sz w:val="24"/>
        </w:rPr>
        <w:t>（此处加盖投标人单位公章）</w:t>
      </w:r>
    </w:p>
    <w:p w:rsidR="00CD681A" w:rsidRDefault="00CD681A">
      <w:pPr>
        <w:pStyle w:val="2"/>
        <w:numPr>
          <w:ilvl w:val="255"/>
          <w:numId w:val="0"/>
        </w:numPr>
        <w:jc w:val="left"/>
        <w:rPr>
          <w:rFonts w:ascii="宋体" w:eastAsia="宋体" w:hAnsi="宋体" w:cs="宋体"/>
          <w:sz w:val="24"/>
        </w:rPr>
      </w:pPr>
    </w:p>
    <w:p w:rsidR="00CD681A" w:rsidRDefault="00E50B64">
      <w:pPr>
        <w:pStyle w:val="2"/>
        <w:numPr>
          <w:ilvl w:val="255"/>
          <w:numId w:val="0"/>
        </w:numPr>
        <w:jc w:val="left"/>
        <w:rPr>
          <w:rFonts w:ascii="宋体" w:eastAsia="宋体" w:hAnsi="宋体" w:cs="宋体"/>
          <w:sz w:val="24"/>
        </w:rPr>
      </w:pPr>
      <w:r>
        <w:rPr>
          <w:rFonts w:ascii="宋体" w:eastAsia="宋体" w:hAnsi="宋体" w:cs="宋体" w:hint="eastAsia"/>
          <w:sz w:val="24"/>
        </w:rPr>
        <w:t>注：</w:t>
      </w:r>
      <w:r>
        <w:rPr>
          <w:rFonts w:ascii="宋体" w:eastAsia="宋体" w:hAnsi="宋体" w:cs="宋体" w:hint="eastAsia"/>
          <w:sz w:val="24"/>
        </w:rPr>
        <w:t>1</w:t>
      </w:r>
      <w:r>
        <w:rPr>
          <w:rFonts w:ascii="宋体" w:eastAsia="宋体" w:hAnsi="宋体" w:cs="宋体" w:hint="eastAsia"/>
          <w:sz w:val="24"/>
        </w:rPr>
        <w:t>、本承诺书应为原件。</w:t>
      </w:r>
      <w:r>
        <w:rPr>
          <w:rFonts w:ascii="宋体" w:eastAsia="宋体" w:hAnsi="宋体" w:cs="宋体" w:hint="eastAsia"/>
          <w:sz w:val="24"/>
        </w:rPr>
        <w:t xml:space="preserve"> </w:t>
      </w:r>
    </w:p>
    <w:p w:rsidR="00CD681A" w:rsidRDefault="00E50B64">
      <w:pPr>
        <w:pStyle w:val="2"/>
        <w:numPr>
          <w:ilvl w:val="0"/>
          <w:numId w:val="36"/>
        </w:numPr>
        <w:jc w:val="left"/>
        <w:rPr>
          <w:rFonts w:ascii="宋体" w:eastAsia="宋体" w:hAnsi="宋体" w:cs="宋体"/>
          <w:sz w:val="24"/>
        </w:rPr>
      </w:pPr>
      <w:r>
        <w:rPr>
          <w:rFonts w:ascii="宋体" w:eastAsia="宋体" w:hAnsi="宋体" w:cs="宋体" w:hint="eastAsia"/>
          <w:sz w:val="24"/>
        </w:rPr>
        <w:t>本承诺书内容不得擅自修改，并加盖投标公司公章。</w:t>
      </w:r>
    </w:p>
    <w:p w:rsidR="00CD681A" w:rsidRDefault="00CD681A">
      <w:pPr>
        <w:pStyle w:val="2"/>
        <w:ind w:firstLineChars="1100" w:firstLine="3300"/>
        <w:rPr>
          <w:rFonts w:ascii="Times New Roman" w:eastAsia="宋体" w:hAnsi="Times New Roman"/>
          <w:sz w:val="30"/>
          <w:szCs w:val="30"/>
        </w:rPr>
      </w:pPr>
    </w:p>
    <w:p w:rsidR="00CD681A" w:rsidRDefault="00CD681A">
      <w:pPr>
        <w:widowControl/>
        <w:jc w:val="left"/>
        <w:rPr>
          <w:szCs w:val="21"/>
        </w:rPr>
      </w:pPr>
    </w:p>
    <w:p w:rsidR="00CD681A" w:rsidRDefault="00E50B64">
      <w:pPr>
        <w:rPr>
          <w:b/>
          <w:sz w:val="32"/>
          <w:szCs w:val="32"/>
        </w:rPr>
      </w:pPr>
      <w:r>
        <w:br w:type="page"/>
      </w:r>
    </w:p>
    <w:p w:rsidR="00CD681A" w:rsidRDefault="00E50B64">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CD681A" w:rsidRDefault="00E50B64">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CD681A">
        <w:trPr>
          <w:jc w:val="center"/>
        </w:trPr>
        <w:tc>
          <w:tcPr>
            <w:tcW w:w="2244" w:type="dxa"/>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CD681A" w:rsidRDefault="00CD681A">
            <w:pPr>
              <w:tabs>
                <w:tab w:val="left" w:pos="540"/>
              </w:tabs>
              <w:ind w:leftChars="-64" w:left="-132" w:rightChars="-50" w:right="-105" w:hanging="2"/>
              <w:jc w:val="center"/>
              <w:rPr>
                <w:rFonts w:ascii="宋体" w:hAnsi="宋体" w:cs="宋体"/>
                <w:szCs w:val="21"/>
              </w:rPr>
            </w:pPr>
          </w:p>
        </w:tc>
      </w:tr>
      <w:tr w:rsidR="00CD681A">
        <w:trPr>
          <w:jc w:val="center"/>
        </w:trPr>
        <w:tc>
          <w:tcPr>
            <w:tcW w:w="2244" w:type="dxa"/>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CD681A" w:rsidRDefault="00CD681A">
            <w:pPr>
              <w:tabs>
                <w:tab w:val="left" w:pos="540"/>
              </w:tabs>
              <w:ind w:leftChars="-64" w:left="-132" w:rightChars="-50" w:right="-105" w:hanging="2"/>
              <w:jc w:val="center"/>
              <w:rPr>
                <w:rFonts w:ascii="宋体" w:hAnsi="宋体" w:cs="宋体"/>
                <w:szCs w:val="21"/>
              </w:rPr>
            </w:pPr>
          </w:p>
        </w:tc>
      </w:tr>
      <w:tr w:rsidR="00CD681A">
        <w:trPr>
          <w:jc w:val="center"/>
        </w:trPr>
        <w:tc>
          <w:tcPr>
            <w:tcW w:w="2244" w:type="dxa"/>
            <w:vMerge w:val="restart"/>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CD681A" w:rsidRDefault="00CD681A">
            <w:pPr>
              <w:tabs>
                <w:tab w:val="left" w:pos="540"/>
              </w:tabs>
              <w:ind w:leftChars="-64" w:left="-132" w:rightChars="-50" w:right="-105" w:hanging="2"/>
              <w:jc w:val="center"/>
              <w:rPr>
                <w:rFonts w:ascii="宋体" w:hAnsi="宋体" w:cs="宋体"/>
                <w:szCs w:val="21"/>
              </w:rPr>
            </w:pPr>
          </w:p>
        </w:tc>
        <w:tc>
          <w:tcPr>
            <w:tcW w:w="1649" w:type="dxa"/>
            <w:gridSpan w:val="2"/>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技术职称</w:t>
            </w:r>
          </w:p>
        </w:tc>
        <w:tc>
          <w:tcPr>
            <w:tcW w:w="1792" w:type="dxa"/>
            <w:vAlign w:val="center"/>
          </w:tcPr>
          <w:p w:rsidR="00CD681A" w:rsidRDefault="00CD681A">
            <w:pPr>
              <w:tabs>
                <w:tab w:val="left" w:pos="540"/>
              </w:tabs>
              <w:ind w:leftChars="-64" w:left="-132" w:rightChars="-50" w:right="-105" w:hanging="2"/>
              <w:jc w:val="center"/>
              <w:rPr>
                <w:rFonts w:ascii="宋体" w:hAnsi="宋体" w:cs="宋体"/>
                <w:szCs w:val="21"/>
              </w:rPr>
            </w:pPr>
          </w:p>
        </w:tc>
        <w:tc>
          <w:tcPr>
            <w:tcW w:w="1649" w:type="dxa"/>
          </w:tcPr>
          <w:p w:rsidR="00CD681A" w:rsidRDefault="00CD681A">
            <w:pPr>
              <w:tabs>
                <w:tab w:val="left" w:pos="540"/>
              </w:tabs>
              <w:ind w:leftChars="-64" w:left="-132" w:rightChars="-50" w:right="-105" w:hanging="2"/>
              <w:jc w:val="center"/>
              <w:rPr>
                <w:rFonts w:ascii="宋体" w:hAnsi="宋体" w:cs="宋体"/>
                <w:szCs w:val="21"/>
              </w:rPr>
            </w:pPr>
          </w:p>
        </w:tc>
      </w:tr>
      <w:tr w:rsidR="00CD681A">
        <w:trPr>
          <w:jc w:val="center"/>
        </w:trPr>
        <w:tc>
          <w:tcPr>
            <w:tcW w:w="2244" w:type="dxa"/>
            <w:vMerge/>
            <w:vAlign w:val="center"/>
          </w:tcPr>
          <w:p w:rsidR="00CD681A" w:rsidRDefault="00CD681A">
            <w:pPr>
              <w:tabs>
                <w:tab w:val="left" w:pos="540"/>
              </w:tabs>
              <w:ind w:leftChars="-64" w:left="-132" w:rightChars="-50" w:right="-105" w:hanging="2"/>
              <w:jc w:val="center"/>
              <w:rPr>
                <w:rFonts w:ascii="宋体" w:hAnsi="宋体" w:cs="宋体"/>
                <w:szCs w:val="21"/>
              </w:rPr>
            </w:pPr>
          </w:p>
        </w:tc>
        <w:tc>
          <w:tcPr>
            <w:tcW w:w="1418" w:type="dxa"/>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CD681A" w:rsidRDefault="00CD681A">
            <w:pPr>
              <w:tabs>
                <w:tab w:val="left" w:pos="540"/>
              </w:tabs>
              <w:ind w:leftChars="-64" w:left="-132" w:rightChars="-50" w:right="-105" w:hanging="2"/>
              <w:jc w:val="center"/>
              <w:rPr>
                <w:rFonts w:ascii="宋体" w:hAnsi="宋体" w:cs="宋体"/>
                <w:szCs w:val="21"/>
              </w:rPr>
            </w:pPr>
          </w:p>
        </w:tc>
        <w:tc>
          <w:tcPr>
            <w:tcW w:w="1649" w:type="dxa"/>
            <w:gridSpan w:val="2"/>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职务</w:t>
            </w:r>
          </w:p>
        </w:tc>
        <w:tc>
          <w:tcPr>
            <w:tcW w:w="1792" w:type="dxa"/>
            <w:vAlign w:val="center"/>
          </w:tcPr>
          <w:p w:rsidR="00CD681A" w:rsidRDefault="00CD681A">
            <w:pPr>
              <w:tabs>
                <w:tab w:val="left" w:pos="540"/>
              </w:tabs>
              <w:ind w:leftChars="-64" w:left="-132" w:rightChars="-50" w:right="-105" w:hanging="2"/>
              <w:jc w:val="center"/>
              <w:rPr>
                <w:rFonts w:ascii="宋体" w:hAnsi="宋体" w:cs="宋体"/>
                <w:szCs w:val="21"/>
              </w:rPr>
            </w:pPr>
          </w:p>
        </w:tc>
        <w:tc>
          <w:tcPr>
            <w:tcW w:w="1649" w:type="dxa"/>
          </w:tcPr>
          <w:p w:rsidR="00CD681A" w:rsidRDefault="00CD681A">
            <w:pPr>
              <w:tabs>
                <w:tab w:val="left" w:pos="540"/>
              </w:tabs>
              <w:ind w:leftChars="-64" w:left="-132" w:rightChars="-50" w:right="-105" w:hanging="2"/>
              <w:jc w:val="center"/>
              <w:rPr>
                <w:rFonts w:ascii="宋体" w:hAnsi="宋体" w:cs="宋体"/>
                <w:szCs w:val="21"/>
              </w:rPr>
            </w:pPr>
          </w:p>
        </w:tc>
      </w:tr>
      <w:tr w:rsidR="00CD681A">
        <w:trPr>
          <w:jc w:val="center"/>
        </w:trPr>
        <w:tc>
          <w:tcPr>
            <w:tcW w:w="2244" w:type="dxa"/>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CD681A" w:rsidRDefault="00E50B64">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CD681A" w:rsidRDefault="00E50B64">
            <w:pPr>
              <w:rPr>
                <w:rFonts w:ascii="宋体" w:hAnsi="宋体" w:cs="宋体"/>
                <w:szCs w:val="21"/>
              </w:rPr>
            </w:pPr>
            <w:r>
              <w:rPr>
                <w:rFonts w:hint="eastAsia"/>
              </w:rPr>
              <w:t>组织机构代码</w:t>
            </w:r>
          </w:p>
        </w:tc>
        <w:tc>
          <w:tcPr>
            <w:tcW w:w="1649" w:type="dxa"/>
          </w:tcPr>
          <w:p w:rsidR="00CD681A" w:rsidRDefault="00CD681A">
            <w:pPr>
              <w:tabs>
                <w:tab w:val="left" w:pos="540"/>
              </w:tabs>
              <w:ind w:leftChars="-64" w:left="-132" w:rightChars="-50" w:right="-105" w:hanging="2"/>
              <w:jc w:val="center"/>
              <w:rPr>
                <w:rFonts w:ascii="宋体" w:hAnsi="宋体" w:cs="宋体"/>
                <w:szCs w:val="21"/>
              </w:rPr>
            </w:pPr>
          </w:p>
        </w:tc>
      </w:tr>
      <w:tr w:rsidR="00CD681A">
        <w:trPr>
          <w:trHeight w:val="408"/>
          <w:jc w:val="center"/>
        </w:trPr>
        <w:tc>
          <w:tcPr>
            <w:tcW w:w="2244" w:type="dxa"/>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CD681A" w:rsidRDefault="00CD681A">
            <w:pPr>
              <w:tabs>
                <w:tab w:val="left" w:pos="540"/>
              </w:tabs>
              <w:ind w:leftChars="-64" w:left="-132" w:rightChars="-50" w:right="-105" w:hanging="2"/>
              <w:jc w:val="center"/>
              <w:rPr>
                <w:rFonts w:ascii="宋体" w:hAnsi="宋体" w:cs="宋体"/>
                <w:szCs w:val="21"/>
              </w:rPr>
            </w:pPr>
          </w:p>
          <w:p w:rsidR="00CD681A" w:rsidRDefault="00CD681A">
            <w:pPr>
              <w:tabs>
                <w:tab w:val="left" w:pos="540"/>
              </w:tabs>
              <w:ind w:leftChars="-64" w:left="-132" w:rightChars="-50" w:right="-105" w:hanging="2"/>
              <w:rPr>
                <w:rFonts w:ascii="宋体" w:hAnsi="宋体" w:cs="宋体"/>
                <w:szCs w:val="21"/>
              </w:rPr>
            </w:pPr>
          </w:p>
        </w:tc>
      </w:tr>
      <w:tr w:rsidR="00CD681A">
        <w:trPr>
          <w:jc w:val="center"/>
        </w:trPr>
        <w:tc>
          <w:tcPr>
            <w:tcW w:w="2244" w:type="dxa"/>
            <w:vMerge w:val="restart"/>
            <w:vAlign w:val="center"/>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CD681A" w:rsidRDefault="00E50B64">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CD681A" w:rsidRDefault="00E50B64">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CD681A">
        <w:trPr>
          <w:jc w:val="center"/>
        </w:trPr>
        <w:tc>
          <w:tcPr>
            <w:tcW w:w="2244" w:type="dxa"/>
            <w:vMerge/>
          </w:tcPr>
          <w:p w:rsidR="00CD681A" w:rsidRDefault="00CD681A">
            <w:pPr>
              <w:tabs>
                <w:tab w:val="left" w:pos="540"/>
              </w:tabs>
              <w:ind w:leftChars="-64" w:left="-132" w:rightChars="-50" w:right="-105" w:hanging="2"/>
              <w:jc w:val="center"/>
              <w:rPr>
                <w:rFonts w:ascii="宋体" w:hAnsi="宋体" w:cs="宋体"/>
                <w:szCs w:val="21"/>
              </w:rPr>
            </w:pPr>
          </w:p>
        </w:tc>
        <w:tc>
          <w:tcPr>
            <w:tcW w:w="1418" w:type="dxa"/>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CD681A" w:rsidRDefault="00E50B64">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CD681A" w:rsidRDefault="00E50B64">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CD681A" w:rsidRDefault="00E50B64">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CD681A">
        <w:trPr>
          <w:jc w:val="center"/>
        </w:trPr>
        <w:tc>
          <w:tcPr>
            <w:tcW w:w="2244" w:type="dxa"/>
            <w:vMerge w:val="restart"/>
            <w:vAlign w:val="center"/>
          </w:tcPr>
          <w:p w:rsidR="00CD681A" w:rsidRDefault="00E50B64">
            <w:pPr>
              <w:jc w:val="center"/>
              <w:rPr>
                <w:rFonts w:ascii="宋体" w:hAnsi="宋体" w:cs="宋体"/>
                <w:szCs w:val="21"/>
              </w:rPr>
            </w:pPr>
            <w:r>
              <w:rPr>
                <w:rFonts w:hint="eastAsia"/>
              </w:rPr>
              <w:t>营业执照</w:t>
            </w:r>
          </w:p>
        </w:tc>
        <w:tc>
          <w:tcPr>
            <w:tcW w:w="1418" w:type="dxa"/>
            <w:vAlign w:val="center"/>
          </w:tcPr>
          <w:p w:rsidR="00CD681A" w:rsidRDefault="00E50B64">
            <w:pPr>
              <w:jc w:val="center"/>
              <w:rPr>
                <w:rFonts w:ascii="宋体" w:hAnsi="宋体" w:cs="宋体"/>
                <w:szCs w:val="21"/>
              </w:rPr>
            </w:pPr>
            <w:r>
              <w:rPr>
                <w:rFonts w:hint="eastAsia"/>
              </w:rPr>
              <w:t>注册号</w:t>
            </w:r>
          </w:p>
        </w:tc>
        <w:tc>
          <w:tcPr>
            <w:tcW w:w="1460" w:type="dxa"/>
          </w:tcPr>
          <w:p w:rsidR="00CD681A" w:rsidRDefault="00CD681A">
            <w:pPr>
              <w:tabs>
                <w:tab w:val="left" w:pos="540"/>
              </w:tabs>
              <w:ind w:leftChars="-64" w:left="-132" w:rightChars="-50" w:right="-105" w:hanging="2"/>
              <w:jc w:val="center"/>
              <w:rPr>
                <w:rFonts w:ascii="宋体" w:hAnsi="宋体" w:cs="宋体"/>
                <w:szCs w:val="21"/>
              </w:rPr>
            </w:pPr>
          </w:p>
        </w:tc>
        <w:tc>
          <w:tcPr>
            <w:tcW w:w="1620" w:type="dxa"/>
            <w:gridSpan w:val="2"/>
          </w:tcPr>
          <w:p w:rsidR="00CD681A" w:rsidRDefault="00E50B64">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CD681A" w:rsidRDefault="00E50B64">
            <w:pPr>
              <w:tabs>
                <w:tab w:val="left" w:pos="540"/>
              </w:tabs>
              <w:ind w:leftChars="-64" w:left="-132" w:rightChars="-50" w:right="-105" w:hanging="2"/>
              <w:jc w:val="center"/>
              <w:rPr>
                <w:rFonts w:ascii="宋体" w:hAnsi="宋体" w:cs="宋体"/>
                <w:szCs w:val="21"/>
              </w:rPr>
            </w:pPr>
            <w:r>
              <w:rPr>
                <w:rFonts w:hint="eastAsia"/>
              </w:rPr>
              <w:t>万元</w:t>
            </w:r>
          </w:p>
        </w:tc>
      </w:tr>
      <w:tr w:rsidR="00CD681A">
        <w:trPr>
          <w:jc w:val="center"/>
        </w:trPr>
        <w:tc>
          <w:tcPr>
            <w:tcW w:w="2244" w:type="dxa"/>
            <w:vMerge/>
          </w:tcPr>
          <w:p w:rsidR="00CD681A" w:rsidRDefault="00CD681A">
            <w:pPr>
              <w:tabs>
                <w:tab w:val="left" w:pos="540"/>
              </w:tabs>
              <w:ind w:leftChars="-64" w:left="-132" w:rightChars="-50" w:right="-105" w:hanging="2"/>
              <w:jc w:val="center"/>
              <w:rPr>
                <w:rFonts w:ascii="宋体" w:hAnsi="宋体" w:cs="宋体"/>
                <w:szCs w:val="21"/>
              </w:rPr>
            </w:pPr>
          </w:p>
        </w:tc>
        <w:tc>
          <w:tcPr>
            <w:tcW w:w="1418" w:type="dxa"/>
          </w:tcPr>
          <w:p w:rsidR="00CD681A" w:rsidRDefault="00E50B64">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CD681A" w:rsidRDefault="00CD681A">
            <w:pPr>
              <w:tabs>
                <w:tab w:val="left" w:pos="540"/>
              </w:tabs>
              <w:ind w:leftChars="-64" w:left="-132" w:rightChars="-50" w:right="-105" w:hanging="2"/>
              <w:jc w:val="center"/>
              <w:rPr>
                <w:rFonts w:ascii="宋体" w:hAnsi="宋体" w:cs="宋体"/>
                <w:szCs w:val="21"/>
              </w:rPr>
            </w:pPr>
          </w:p>
        </w:tc>
      </w:tr>
      <w:tr w:rsidR="00CD681A">
        <w:trPr>
          <w:jc w:val="center"/>
        </w:trPr>
        <w:tc>
          <w:tcPr>
            <w:tcW w:w="2244" w:type="dxa"/>
            <w:vMerge/>
          </w:tcPr>
          <w:p w:rsidR="00CD681A" w:rsidRDefault="00CD681A">
            <w:pPr>
              <w:tabs>
                <w:tab w:val="left" w:pos="540"/>
              </w:tabs>
              <w:ind w:leftChars="-64" w:left="-132" w:rightChars="-50" w:right="-105" w:hanging="2"/>
              <w:jc w:val="center"/>
              <w:rPr>
                <w:rFonts w:ascii="宋体" w:hAnsi="宋体" w:cs="宋体"/>
                <w:szCs w:val="21"/>
              </w:rPr>
            </w:pPr>
          </w:p>
        </w:tc>
        <w:tc>
          <w:tcPr>
            <w:tcW w:w="1418" w:type="dxa"/>
          </w:tcPr>
          <w:p w:rsidR="00CD681A" w:rsidRDefault="00E50B64">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CD681A" w:rsidRDefault="00CD681A">
            <w:pPr>
              <w:tabs>
                <w:tab w:val="left" w:pos="540"/>
              </w:tabs>
              <w:ind w:leftChars="-64" w:left="-132" w:rightChars="-50" w:right="-105" w:hanging="2"/>
              <w:jc w:val="center"/>
              <w:rPr>
                <w:rFonts w:ascii="宋体" w:hAnsi="宋体" w:cs="宋体"/>
                <w:szCs w:val="21"/>
              </w:rPr>
            </w:pPr>
          </w:p>
        </w:tc>
        <w:tc>
          <w:tcPr>
            <w:tcW w:w="1620" w:type="dxa"/>
            <w:gridSpan w:val="2"/>
          </w:tcPr>
          <w:p w:rsidR="00CD681A" w:rsidRDefault="00E50B64">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CD681A" w:rsidRDefault="00CD681A">
            <w:pPr>
              <w:tabs>
                <w:tab w:val="left" w:pos="540"/>
              </w:tabs>
              <w:ind w:leftChars="-64" w:left="-132" w:rightChars="-50" w:right="-105" w:hanging="2"/>
              <w:jc w:val="center"/>
              <w:rPr>
                <w:rFonts w:ascii="宋体" w:hAnsi="宋体" w:cs="宋体"/>
                <w:szCs w:val="21"/>
              </w:rPr>
            </w:pPr>
          </w:p>
        </w:tc>
      </w:tr>
      <w:tr w:rsidR="00CD681A">
        <w:trPr>
          <w:jc w:val="center"/>
        </w:trPr>
        <w:tc>
          <w:tcPr>
            <w:tcW w:w="2244" w:type="dxa"/>
            <w:vMerge w:val="restart"/>
          </w:tcPr>
          <w:p w:rsidR="00CD681A" w:rsidRDefault="00CD681A">
            <w:pPr>
              <w:tabs>
                <w:tab w:val="left" w:pos="540"/>
              </w:tabs>
              <w:ind w:leftChars="-64" w:left="-132" w:rightChars="-50" w:right="-105" w:hanging="2"/>
              <w:jc w:val="center"/>
            </w:pPr>
          </w:p>
          <w:p w:rsidR="00CD681A" w:rsidRDefault="00E50B64">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CD681A" w:rsidRDefault="00E50B64">
            <w:pPr>
              <w:tabs>
                <w:tab w:val="left" w:pos="540"/>
              </w:tabs>
              <w:ind w:leftChars="-64" w:left="-132" w:rightChars="-50" w:right="-105" w:hanging="2"/>
              <w:jc w:val="center"/>
            </w:pPr>
            <w:r>
              <w:rPr>
                <w:rFonts w:hint="eastAsia"/>
              </w:rPr>
              <w:t>许可证号</w:t>
            </w:r>
          </w:p>
        </w:tc>
        <w:tc>
          <w:tcPr>
            <w:tcW w:w="1460" w:type="dxa"/>
          </w:tcPr>
          <w:p w:rsidR="00CD681A" w:rsidRDefault="00CD681A">
            <w:pPr>
              <w:tabs>
                <w:tab w:val="left" w:pos="540"/>
              </w:tabs>
              <w:ind w:leftChars="-64" w:left="-132" w:rightChars="-50" w:right="-105" w:hanging="2"/>
              <w:jc w:val="center"/>
              <w:rPr>
                <w:rFonts w:ascii="宋体" w:hAnsi="宋体" w:cs="宋体"/>
                <w:szCs w:val="21"/>
              </w:rPr>
            </w:pPr>
          </w:p>
        </w:tc>
        <w:tc>
          <w:tcPr>
            <w:tcW w:w="1620" w:type="dxa"/>
            <w:gridSpan w:val="2"/>
          </w:tcPr>
          <w:p w:rsidR="00CD681A" w:rsidRDefault="00E50B64">
            <w:pPr>
              <w:tabs>
                <w:tab w:val="left" w:pos="540"/>
              </w:tabs>
              <w:ind w:leftChars="-64" w:left="-132" w:rightChars="-50" w:right="-105" w:hanging="2"/>
              <w:jc w:val="center"/>
            </w:pPr>
            <w:r>
              <w:rPr>
                <w:rFonts w:hint="eastAsia"/>
              </w:rPr>
              <w:t>有效期</w:t>
            </w:r>
          </w:p>
        </w:tc>
        <w:tc>
          <w:tcPr>
            <w:tcW w:w="3697" w:type="dxa"/>
            <w:gridSpan w:val="3"/>
          </w:tcPr>
          <w:p w:rsidR="00CD681A" w:rsidRDefault="00CD681A">
            <w:pPr>
              <w:tabs>
                <w:tab w:val="left" w:pos="540"/>
              </w:tabs>
              <w:ind w:leftChars="-64" w:left="-132" w:rightChars="-50" w:right="-105" w:hanging="2"/>
              <w:jc w:val="center"/>
              <w:rPr>
                <w:rFonts w:ascii="宋体" w:hAnsi="宋体" w:cs="宋体"/>
                <w:szCs w:val="21"/>
              </w:rPr>
            </w:pPr>
          </w:p>
        </w:tc>
      </w:tr>
      <w:tr w:rsidR="00CD681A">
        <w:trPr>
          <w:jc w:val="center"/>
        </w:trPr>
        <w:tc>
          <w:tcPr>
            <w:tcW w:w="2244" w:type="dxa"/>
            <w:vMerge/>
          </w:tcPr>
          <w:p w:rsidR="00CD681A" w:rsidRDefault="00CD681A">
            <w:pPr>
              <w:tabs>
                <w:tab w:val="left" w:pos="540"/>
              </w:tabs>
              <w:ind w:leftChars="-64" w:left="-132" w:rightChars="-50" w:right="-105" w:hanging="2"/>
              <w:jc w:val="center"/>
              <w:rPr>
                <w:rFonts w:ascii="宋体" w:hAnsi="宋体" w:cs="宋体"/>
                <w:szCs w:val="21"/>
              </w:rPr>
            </w:pPr>
          </w:p>
        </w:tc>
        <w:tc>
          <w:tcPr>
            <w:tcW w:w="1418" w:type="dxa"/>
          </w:tcPr>
          <w:p w:rsidR="00CD681A" w:rsidRDefault="00E50B64">
            <w:pPr>
              <w:tabs>
                <w:tab w:val="left" w:pos="540"/>
              </w:tabs>
              <w:ind w:leftChars="-64" w:left="-132" w:rightChars="-50" w:right="-105" w:hanging="2"/>
              <w:jc w:val="center"/>
            </w:pPr>
            <w:r>
              <w:rPr>
                <w:rFonts w:hint="eastAsia"/>
              </w:rPr>
              <w:t>发证机关</w:t>
            </w:r>
          </w:p>
        </w:tc>
        <w:tc>
          <w:tcPr>
            <w:tcW w:w="6777" w:type="dxa"/>
            <w:gridSpan w:val="6"/>
          </w:tcPr>
          <w:p w:rsidR="00CD681A" w:rsidRDefault="00CD681A">
            <w:pPr>
              <w:tabs>
                <w:tab w:val="left" w:pos="540"/>
              </w:tabs>
              <w:ind w:leftChars="-64" w:left="-132" w:rightChars="-50" w:right="-105" w:hanging="2"/>
              <w:jc w:val="center"/>
              <w:rPr>
                <w:rFonts w:ascii="宋体" w:hAnsi="宋体" w:cs="宋体"/>
                <w:szCs w:val="21"/>
              </w:rPr>
            </w:pPr>
          </w:p>
        </w:tc>
      </w:tr>
      <w:tr w:rsidR="00CD681A">
        <w:trPr>
          <w:jc w:val="center"/>
        </w:trPr>
        <w:tc>
          <w:tcPr>
            <w:tcW w:w="2244" w:type="dxa"/>
            <w:vMerge/>
          </w:tcPr>
          <w:p w:rsidR="00CD681A" w:rsidRDefault="00CD681A">
            <w:pPr>
              <w:tabs>
                <w:tab w:val="left" w:pos="540"/>
              </w:tabs>
              <w:ind w:leftChars="-64" w:left="-132" w:rightChars="-50" w:right="-105" w:hanging="2"/>
              <w:jc w:val="center"/>
              <w:rPr>
                <w:rFonts w:ascii="宋体" w:hAnsi="宋体" w:cs="宋体"/>
                <w:szCs w:val="21"/>
              </w:rPr>
            </w:pPr>
          </w:p>
        </w:tc>
        <w:tc>
          <w:tcPr>
            <w:tcW w:w="1418" w:type="dxa"/>
          </w:tcPr>
          <w:p w:rsidR="00CD681A" w:rsidRDefault="00E50B64">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CD681A" w:rsidRDefault="00CD681A">
            <w:pPr>
              <w:tabs>
                <w:tab w:val="left" w:pos="540"/>
              </w:tabs>
              <w:ind w:leftChars="-64" w:left="-132" w:rightChars="-50" w:right="-105" w:hanging="2"/>
              <w:jc w:val="center"/>
              <w:rPr>
                <w:rFonts w:ascii="宋体" w:hAnsi="宋体" w:cs="宋体"/>
                <w:szCs w:val="21"/>
              </w:rPr>
            </w:pPr>
          </w:p>
        </w:tc>
      </w:tr>
    </w:tbl>
    <w:p w:rsidR="00CD681A" w:rsidRDefault="00E50B64">
      <w:pPr>
        <w:tabs>
          <w:tab w:val="left" w:pos="4860"/>
          <w:tab w:val="left" w:pos="5400"/>
          <w:tab w:val="left" w:pos="5580"/>
        </w:tabs>
      </w:pPr>
      <w:r>
        <w:rPr>
          <w:rFonts w:hint="eastAsia"/>
        </w:rPr>
        <w:t>说明：</w:t>
      </w:r>
    </w:p>
    <w:p w:rsidR="00CD681A" w:rsidRDefault="00E50B64">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CD681A" w:rsidRDefault="00E50B64">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CD681A" w:rsidRDefault="00CD681A">
      <w:pPr>
        <w:numPr>
          <w:ilvl w:val="255"/>
          <w:numId w:val="0"/>
        </w:numPr>
        <w:tabs>
          <w:tab w:val="left" w:pos="540"/>
        </w:tabs>
        <w:rPr>
          <w:rFonts w:ascii="宋体" w:eastAsia="宋体" w:hAnsi="宋体" w:cs="宋体"/>
          <w:b/>
          <w:sz w:val="24"/>
          <w:lang w:val="en-GB"/>
        </w:rPr>
      </w:pPr>
    </w:p>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spacing w:line="360" w:lineRule="auto"/>
        <w:rPr>
          <w:rFonts w:eastAsia="宋体"/>
          <w:sz w:val="24"/>
        </w:rPr>
      </w:pPr>
      <w:r>
        <w:rPr>
          <w:rFonts w:eastAsia="宋体"/>
          <w:b/>
          <w:sz w:val="24"/>
        </w:rPr>
        <w:t>（此处加盖投标人单位公章）</w:t>
      </w: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numPr>
          <w:ilvl w:val="255"/>
          <w:numId w:val="0"/>
        </w:numPr>
        <w:tabs>
          <w:tab w:val="left" w:pos="540"/>
        </w:tabs>
        <w:rPr>
          <w:rFonts w:ascii="宋体" w:eastAsia="宋体" w:hAnsi="宋体" w:cs="宋体"/>
          <w:b/>
          <w:sz w:val="24"/>
        </w:rPr>
      </w:pPr>
    </w:p>
    <w:p w:rsidR="00CD681A" w:rsidRDefault="00CD681A">
      <w:pPr>
        <w:pStyle w:val="22"/>
      </w:pPr>
    </w:p>
    <w:p w:rsidR="00CD681A" w:rsidRDefault="00CD681A"/>
    <w:p w:rsidR="00CD681A" w:rsidRDefault="00CD681A">
      <w:pPr>
        <w:pStyle w:val="22"/>
      </w:pPr>
    </w:p>
    <w:p w:rsidR="00CD681A" w:rsidRDefault="00CD681A"/>
    <w:p w:rsidR="00CD681A" w:rsidRDefault="00E50B64">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CD681A" w:rsidRDefault="00E50B64">
      <w:pPr>
        <w:ind w:firstLineChars="100" w:firstLine="210"/>
        <w:rPr>
          <w:rFonts w:eastAsia="宋体"/>
          <w:szCs w:val="21"/>
        </w:rPr>
      </w:pPr>
      <w:r>
        <w:rPr>
          <w:rFonts w:eastAsia="宋体"/>
          <w:szCs w:val="21"/>
        </w:rPr>
        <w:lastRenderedPageBreak/>
        <w:t>供应商名称：</w:t>
      </w:r>
    </w:p>
    <w:p w:rsidR="00CD681A" w:rsidRDefault="00E50B64">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CD681A">
        <w:trPr>
          <w:trHeight w:val="1018"/>
        </w:trPr>
        <w:tc>
          <w:tcPr>
            <w:tcW w:w="834" w:type="dxa"/>
            <w:noWrap/>
            <w:vAlign w:val="center"/>
          </w:tcPr>
          <w:p w:rsidR="00CD681A" w:rsidRDefault="00E50B64">
            <w:pPr>
              <w:jc w:val="center"/>
              <w:rPr>
                <w:szCs w:val="21"/>
              </w:rPr>
            </w:pPr>
            <w:r>
              <w:rPr>
                <w:szCs w:val="21"/>
              </w:rPr>
              <w:t>序号</w:t>
            </w:r>
          </w:p>
        </w:tc>
        <w:tc>
          <w:tcPr>
            <w:tcW w:w="1867" w:type="dxa"/>
            <w:noWrap/>
            <w:vAlign w:val="center"/>
          </w:tcPr>
          <w:p w:rsidR="00CD681A" w:rsidRDefault="00E50B64">
            <w:pPr>
              <w:rPr>
                <w:szCs w:val="21"/>
              </w:rPr>
            </w:pPr>
            <w:r>
              <w:rPr>
                <w:szCs w:val="21"/>
              </w:rPr>
              <w:t>采购人</w:t>
            </w:r>
            <w:r>
              <w:rPr>
                <w:rFonts w:hint="eastAsia"/>
                <w:szCs w:val="21"/>
              </w:rPr>
              <w:t>名称</w:t>
            </w:r>
          </w:p>
        </w:tc>
        <w:tc>
          <w:tcPr>
            <w:tcW w:w="1084" w:type="dxa"/>
            <w:noWrap/>
            <w:vAlign w:val="center"/>
          </w:tcPr>
          <w:p w:rsidR="00CD681A" w:rsidRDefault="00E50B64">
            <w:pPr>
              <w:jc w:val="center"/>
              <w:rPr>
                <w:szCs w:val="21"/>
              </w:rPr>
            </w:pPr>
            <w:r>
              <w:rPr>
                <w:szCs w:val="21"/>
              </w:rPr>
              <w:t>项目名称</w:t>
            </w:r>
          </w:p>
        </w:tc>
        <w:tc>
          <w:tcPr>
            <w:tcW w:w="1742" w:type="dxa"/>
            <w:noWrap/>
            <w:vAlign w:val="center"/>
          </w:tcPr>
          <w:p w:rsidR="00CD681A" w:rsidRDefault="00E50B64">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CD681A" w:rsidRDefault="00E50B64">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CD681A" w:rsidRDefault="00E50B64">
            <w:pPr>
              <w:jc w:val="center"/>
              <w:rPr>
                <w:szCs w:val="21"/>
              </w:rPr>
            </w:pPr>
            <w:r>
              <w:rPr>
                <w:szCs w:val="21"/>
              </w:rPr>
              <w:t>联系人</w:t>
            </w:r>
          </w:p>
        </w:tc>
        <w:tc>
          <w:tcPr>
            <w:tcW w:w="1318" w:type="dxa"/>
            <w:noWrap/>
            <w:vAlign w:val="center"/>
          </w:tcPr>
          <w:p w:rsidR="00CD681A" w:rsidRDefault="00E50B64">
            <w:pPr>
              <w:jc w:val="center"/>
              <w:rPr>
                <w:szCs w:val="21"/>
              </w:rPr>
            </w:pPr>
            <w:r>
              <w:rPr>
                <w:szCs w:val="21"/>
              </w:rPr>
              <w:t>联系电话</w:t>
            </w:r>
          </w:p>
        </w:tc>
      </w:tr>
      <w:tr w:rsidR="00CD681A">
        <w:trPr>
          <w:trHeight w:val="565"/>
        </w:trPr>
        <w:tc>
          <w:tcPr>
            <w:tcW w:w="834" w:type="dxa"/>
            <w:noWrap/>
          </w:tcPr>
          <w:p w:rsidR="00CD681A" w:rsidRDefault="00E50B64">
            <w:pPr>
              <w:jc w:val="center"/>
              <w:rPr>
                <w:szCs w:val="21"/>
              </w:rPr>
            </w:pPr>
            <w:r>
              <w:rPr>
                <w:rFonts w:hint="eastAsia"/>
                <w:szCs w:val="21"/>
              </w:rPr>
              <w:t>1</w:t>
            </w:r>
          </w:p>
        </w:tc>
        <w:tc>
          <w:tcPr>
            <w:tcW w:w="1867" w:type="dxa"/>
            <w:noWrap/>
          </w:tcPr>
          <w:p w:rsidR="00CD681A" w:rsidRDefault="00CD681A">
            <w:pPr>
              <w:rPr>
                <w:szCs w:val="21"/>
              </w:rPr>
            </w:pPr>
          </w:p>
        </w:tc>
        <w:tc>
          <w:tcPr>
            <w:tcW w:w="1084" w:type="dxa"/>
            <w:noWrap/>
          </w:tcPr>
          <w:p w:rsidR="00CD681A" w:rsidRDefault="00CD681A">
            <w:pPr>
              <w:rPr>
                <w:szCs w:val="21"/>
              </w:rPr>
            </w:pPr>
          </w:p>
        </w:tc>
        <w:tc>
          <w:tcPr>
            <w:tcW w:w="1742" w:type="dxa"/>
            <w:noWrap/>
          </w:tcPr>
          <w:p w:rsidR="00CD681A" w:rsidRDefault="00CD681A">
            <w:pPr>
              <w:rPr>
                <w:szCs w:val="21"/>
              </w:rPr>
            </w:pPr>
          </w:p>
        </w:tc>
        <w:tc>
          <w:tcPr>
            <w:tcW w:w="1568" w:type="dxa"/>
            <w:noWrap/>
          </w:tcPr>
          <w:p w:rsidR="00CD681A" w:rsidRDefault="00CD681A">
            <w:pPr>
              <w:rPr>
                <w:szCs w:val="21"/>
              </w:rPr>
            </w:pPr>
          </w:p>
        </w:tc>
        <w:tc>
          <w:tcPr>
            <w:tcW w:w="1141" w:type="dxa"/>
            <w:noWrap/>
          </w:tcPr>
          <w:p w:rsidR="00CD681A" w:rsidRDefault="00CD681A">
            <w:pPr>
              <w:rPr>
                <w:szCs w:val="21"/>
              </w:rPr>
            </w:pPr>
          </w:p>
        </w:tc>
        <w:tc>
          <w:tcPr>
            <w:tcW w:w="1318" w:type="dxa"/>
            <w:noWrap/>
          </w:tcPr>
          <w:p w:rsidR="00CD681A" w:rsidRDefault="00CD681A">
            <w:pPr>
              <w:rPr>
                <w:szCs w:val="21"/>
              </w:rPr>
            </w:pPr>
          </w:p>
        </w:tc>
      </w:tr>
      <w:tr w:rsidR="00CD681A">
        <w:trPr>
          <w:trHeight w:val="565"/>
        </w:trPr>
        <w:tc>
          <w:tcPr>
            <w:tcW w:w="834" w:type="dxa"/>
            <w:noWrap/>
          </w:tcPr>
          <w:p w:rsidR="00CD681A" w:rsidRDefault="00E50B64">
            <w:pPr>
              <w:jc w:val="center"/>
              <w:rPr>
                <w:szCs w:val="21"/>
              </w:rPr>
            </w:pPr>
            <w:r>
              <w:rPr>
                <w:rFonts w:hint="eastAsia"/>
                <w:szCs w:val="21"/>
              </w:rPr>
              <w:t>2</w:t>
            </w:r>
          </w:p>
        </w:tc>
        <w:tc>
          <w:tcPr>
            <w:tcW w:w="1867" w:type="dxa"/>
            <w:noWrap/>
          </w:tcPr>
          <w:p w:rsidR="00CD681A" w:rsidRDefault="00CD681A">
            <w:pPr>
              <w:rPr>
                <w:szCs w:val="21"/>
              </w:rPr>
            </w:pPr>
          </w:p>
        </w:tc>
        <w:tc>
          <w:tcPr>
            <w:tcW w:w="1084" w:type="dxa"/>
            <w:noWrap/>
          </w:tcPr>
          <w:p w:rsidR="00CD681A" w:rsidRDefault="00CD681A">
            <w:pPr>
              <w:rPr>
                <w:szCs w:val="21"/>
              </w:rPr>
            </w:pPr>
          </w:p>
        </w:tc>
        <w:tc>
          <w:tcPr>
            <w:tcW w:w="1742" w:type="dxa"/>
            <w:noWrap/>
          </w:tcPr>
          <w:p w:rsidR="00CD681A" w:rsidRDefault="00CD681A">
            <w:pPr>
              <w:rPr>
                <w:szCs w:val="21"/>
              </w:rPr>
            </w:pPr>
          </w:p>
        </w:tc>
        <w:tc>
          <w:tcPr>
            <w:tcW w:w="1568" w:type="dxa"/>
            <w:noWrap/>
          </w:tcPr>
          <w:p w:rsidR="00CD681A" w:rsidRDefault="00CD681A">
            <w:pPr>
              <w:rPr>
                <w:szCs w:val="21"/>
              </w:rPr>
            </w:pPr>
          </w:p>
        </w:tc>
        <w:tc>
          <w:tcPr>
            <w:tcW w:w="1141" w:type="dxa"/>
            <w:noWrap/>
          </w:tcPr>
          <w:p w:rsidR="00CD681A" w:rsidRDefault="00CD681A">
            <w:pPr>
              <w:rPr>
                <w:szCs w:val="21"/>
              </w:rPr>
            </w:pPr>
          </w:p>
        </w:tc>
        <w:tc>
          <w:tcPr>
            <w:tcW w:w="1318" w:type="dxa"/>
            <w:noWrap/>
          </w:tcPr>
          <w:p w:rsidR="00CD681A" w:rsidRDefault="00CD681A">
            <w:pPr>
              <w:rPr>
                <w:szCs w:val="21"/>
              </w:rPr>
            </w:pPr>
          </w:p>
        </w:tc>
      </w:tr>
      <w:tr w:rsidR="00CD681A">
        <w:trPr>
          <w:trHeight w:val="565"/>
        </w:trPr>
        <w:tc>
          <w:tcPr>
            <w:tcW w:w="834" w:type="dxa"/>
            <w:noWrap/>
          </w:tcPr>
          <w:p w:rsidR="00CD681A" w:rsidRDefault="00E50B64">
            <w:pPr>
              <w:jc w:val="center"/>
              <w:rPr>
                <w:szCs w:val="21"/>
              </w:rPr>
            </w:pPr>
            <w:r>
              <w:rPr>
                <w:rFonts w:hint="eastAsia"/>
                <w:szCs w:val="21"/>
              </w:rPr>
              <w:t>3</w:t>
            </w:r>
          </w:p>
        </w:tc>
        <w:tc>
          <w:tcPr>
            <w:tcW w:w="1867" w:type="dxa"/>
            <w:noWrap/>
          </w:tcPr>
          <w:p w:rsidR="00CD681A" w:rsidRDefault="00CD681A">
            <w:pPr>
              <w:rPr>
                <w:szCs w:val="21"/>
              </w:rPr>
            </w:pPr>
          </w:p>
        </w:tc>
        <w:tc>
          <w:tcPr>
            <w:tcW w:w="1084" w:type="dxa"/>
            <w:noWrap/>
          </w:tcPr>
          <w:p w:rsidR="00CD681A" w:rsidRDefault="00CD681A">
            <w:pPr>
              <w:rPr>
                <w:szCs w:val="21"/>
              </w:rPr>
            </w:pPr>
          </w:p>
        </w:tc>
        <w:tc>
          <w:tcPr>
            <w:tcW w:w="1742" w:type="dxa"/>
            <w:noWrap/>
          </w:tcPr>
          <w:p w:rsidR="00CD681A" w:rsidRDefault="00CD681A">
            <w:pPr>
              <w:rPr>
                <w:szCs w:val="21"/>
              </w:rPr>
            </w:pPr>
          </w:p>
        </w:tc>
        <w:tc>
          <w:tcPr>
            <w:tcW w:w="1568" w:type="dxa"/>
            <w:noWrap/>
          </w:tcPr>
          <w:p w:rsidR="00CD681A" w:rsidRDefault="00CD681A">
            <w:pPr>
              <w:rPr>
                <w:szCs w:val="21"/>
              </w:rPr>
            </w:pPr>
          </w:p>
        </w:tc>
        <w:tc>
          <w:tcPr>
            <w:tcW w:w="1141" w:type="dxa"/>
            <w:noWrap/>
          </w:tcPr>
          <w:p w:rsidR="00CD681A" w:rsidRDefault="00CD681A">
            <w:pPr>
              <w:rPr>
                <w:szCs w:val="21"/>
              </w:rPr>
            </w:pPr>
          </w:p>
        </w:tc>
        <w:tc>
          <w:tcPr>
            <w:tcW w:w="1318" w:type="dxa"/>
            <w:noWrap/>
          </w:tcPr>
          <w:p w:rsidR="00CD681A" w:rsidRDefault="00CD681A">
            <w:pPr>
              <w:rPr>
                <w:szCs w:val="21"/>
              </w:rPr>
            </w:pPr>
          </w:p>
        </w:tc>
      </w:tr>
      <w:tr w:rsidR="00CD681A">
        <w:trPr>
          <w:trHeight w:val="565"/>
        </w:trPr>
        <w:tc>
          <w:tcPr>
            <w:tcW w:w="834" w:type="dxa"/>
            <w:noWrap/>
          </w:tcPr>
          <w:p w:rsidR="00CD681A" w:rsidRDefault="00E50B64">
            <w:pPr>
              <w:jc w:val="center"/>
              <w:rPr>
                <w:szCs w:val="21"/>
              </w:rPr>
            </w:pPr>
            <w:r>
              <w:rPr>
                <w:rFonts w:hint="eastAsia"/>
                <w:szCs w:val="21"/>
              </w:rPr>
              <w:t>4</w:t>
            </w:r>
          </w:p>
        </w:tc>
        <w:tc>
          <w:tcPr>
            <w:tcW w:w="1867" w:type="dxa"/>
            <w:noWrap/>
          </w:tcPr>
          <w:p w:rsidR="00CD681A" w:rsidRDefault="00CD681A">
            <w:pPr>
              <w:rPr>
                <w:szCs w:val="21"/>
              </w:rPr>
            </w:pPr>
          </w:p>
        </w:tc>
        <w:tc>
          <w:tcPr>
            <w:tcW w:w="1084" w:type="dxa"/>
            <w:noWrap/>
          </w:tcPr>
          <w:p w:rsidR="00CD681A" w:rsidRDefault="00CD681A">
            <w:pPr>
              <w:rPr>
                <w:szCs w:val="21"/>
              </w:rPr>
            </w:pPr>
          </w:p>
        </w:tc>
        <w:tc>
          <w:tcPr>
            <w:tcW w:w="1742" w:type="dxa"/>
            <w:noWrap/>
          </w:tcPr>
          <w:p w:rsidR="00CD681A" w:rsidRDefault="00CD681A">
            <w:pPr>
              <w:rPr>
                <w:szCs w:val="21"/>
              </w:rPr>
            </w:pPr>
          </w:p>
        </w:tc>
        <w:tc>
          <w:tcPr>
            <w:tcW w:w="1568" w:type="dxa"/>
            <w:noWrap/>
          </w:tcPr>
          <w:p w:rsidR="00CD681A" w:rsidRDefault="00CD681A">
            <w:pPr>
              <w:rPr>
                <w:szCs w:val="21"/>
              </w:rPr>
            </w:pPr>
          </w:p>
        </w:tc>
        <w:tc>
          <w:tcPr>
            <w:tcW w:w="1141" w:type="dxa"/>
            <w:noWrap/>
          </w:tcPr>
          <w:p w:rsidR="00CD681A" w:rsidRDefault="00CD681A">
            <w:pPr>
              <w:rPr>
                <w:szCs w:val="21"/>
              </w:rPr>
            </w:pPr>
          </w:p>
        </w:tc>
        <w:tc>
          <w:tcPr>
            <w:tcW w:w="1318" w:type="dxa"/>
            <w:noWrap/>
          </w:tcPr>
          <w:p w:rsidR="00CD681A" w:rsidRDefault="00CD681A">
            <w:pPr>
              <w:rPr>
                <w:szCs w:val="21"/>
              </w:rPr>
            </w:pPr>
          </w:p>
        </w:tc>
      </w:tr>
      <w:tr w:rsidR="00CD681A">
        <w:trPr>
          <w:trHeight w:val="565"/>
        </w:trPr>
        <w:tc>
          <w:tcPr>
            <w:tcW w:w="834" w:type="dxa"/>
            <w:noWrap/>
          </w:tcPr>
          <w:p w:rsidR="00CD681A" w:rsidRDefault="00CD681A">
            <w:pPr>
              <w:rPr>
                <w:szCs w:val="21"/>
              </w:rPr>
            </w:pPr>
          </w:p>
        </w:tc>
        <w:tc>
          <w:tcPr>
            <w:tcW w:w="1867" w:type="dxa"/>
            <w:noWrap/>
          </w:tcPr>
          <w:p w:rsidR="00CD681A" w:rsidRDefault="00CD681A">
            <w:pPr>
              <w:rPr>
                <w:szCs w:val="21"/>
              </w:rPr>
            </w:pPr>
          </w:p>
        </w:tc>
        <w:tc>
          <w:tcPr>
            <w:tcW w:w="1084" w:type="dxa"/>
            <w:noWrap/>
          </w:tcPr>
          <w:p w:rsidR="00CD681A" w:rsidRDefault="00CD681A">
            <w:pPr>
              <w:rPr>
                <w:szCs w:val="21"/>
              </w:rPr>
            </w:pPr>
          </w:p>
        </w:tc>
        <w:tc>
          <w:tcPr>
            <w:tcW w:w="1742" w:type="dxa"/>
            <w:noWrap/>
          </w:tcPr>
          <w:p w:rsidR="00CD681A" w:rsidRDefault="00CD681A">
            <w:pPr>
              <w:rPr>
                <w:szCs w:val="21"/>
              </w:rPr>
            </w:pPr>
          </w:p>
        </w:tc>
        <w:tc>
          <w:tcPr>
            <w:tcW w:w="1568" w:type="dxa"/>
            <w:noWrap/>
          </w:tcPr>
          <w:p w:rsidR="00CD681A" w:rsidRDefault="00CD681A">
            <w:pPr>
              <w:rPr>
                <w:szCs w:val="21"/>
              </w:rPr>
            </w:pPr>
          </w:p>
        </w:tc>
        <w:tc>
          <w:tcPr>
            <w:tcW w:w="1141" w:type="dxa"/>
            <w:noWrap/>
          </w:tcPr>
          <w:p w:rsidR="00CD681A" w:rsidRDefault="00CD681A">
            <w:pPr>
              <w:rPr>
                <w:szCs w:val="21"/>
              </w:rPr>
            </w:pPr>
          </w:p>
        </w:tc>
        <w:tc>
          <w:tcPr>
            <w:tcW w:w="1318" w:type="dxa"/>
            <w:noWrap/>
          </w:tcPr>
          <w:p w:rsidR="00CD681A" w:rsidRDefault="00CD681A">
            <w:pPr>
              <w:rPr>
                <w:szCs w:val="21"/>
              </w:rPr>
            </w:pPr>
          </w:p>
        </w:tc>
      </w:tr>
    </w:tbl>
    <w:p w:rsidR="00CD681A" w:rsidRDefault="00CD681A"/>
    <w:p w:rsidR="00CD681A" w:rsidRDefault="00E50B64">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CD681A" w:rsidRDefault="00CD681A">
      <w:pPr>
        <w:numPr>
          <w:ilvl w:val="255"/>
          <w:numId w:val="0"/>
        </w:numPr>
        <w:spacing w:line="560" w:lineRule="exact"/>
        <w:ind w:left="420"/>
        <w:rPr>
          <w:rFonts w:eastAsia="宋体"/>
        </w:rPr>
      </w:pPr>
    </w:p>
    <w:p w:rsidR="00CD681A" w:rsidRDefault="00CD681A"/>
    <w:p w:rsidR="00CD681A" w:rsidRDefault="00E50B64">
      <w:pPr>
        <w:spacing w:line="360" w:lineRule="auto"/>
        <w:rPr>
          <w:rFonts w:eastAsia="宋体"/>
          <w:sz w:val="24"/>
        </w:rPr>
      </w:pPr>
      <w:r>
        <w:rPr>
          <w:rFonts w:eastAsia="宋体"/>
          <w:b/>
          <w:bCs/>
          <w:sz w:val="24"/>
        </w:rPr>
        <w:t>投标人单位名称：</w:t>
      </w:r>
    </w:p>
    <w:p w:rsidR="00CD681A" w:rsidRDefault="00E50B64">
      <w:pPr>
        <w:spacing w:line="360" w:lineRule="auto"/>
        <w:rPr>
          <w:rFonts w:eastAsia="宋体"/>
          <w:b/>
          <w:bCs/>
          <w:sz w:val="24"/>
        </w:rPr>
      </w:pPr>
      <w:r>
        <w:rPr>
          <w:rFonts w:eastAsia="宋体"/>
          <w:b/>
          <w:bCs/>
          <w:sz w:val="24"/>
        </w:rPr>
        <w:t>签发日期：年月日</w:t>
      </w:r>
    </w:p>
    <w:p w:rsidR="00CD681A" w:rsidRDefault="00E50B64">
      <w:pPr>
        <w:spacing w:line="360" w:lineRule="auto"/>
        <w:rPr>
          <w:rFonts w:eastAsia="宋体"/>
          <w:sz w:val="24"/>
        </w:rPr>
      </w:pPr>
      <w:r>
        <w:rPr>
          <w:rFonts w:eastAsia="宋体"/>
          <w:b/>
          <w:sz w:val="24"/>
        </w:rPr>
        <w:t>（此处加盖投标人单位公章）</w:t>
      </w:r>
    </w:p>
    <w:p w:rsidR="00CD681A" w:rsidRDefault="00CD681A">
      <w:pPr>
        <w:rPr>
          <w:b/>
          <w:bCs/>
        </w:rPr>
      </w:pPr>
    </w:p>
    <w:p w:rsidR="00CD681A" w:rsidRDefault="00CD681A"/>
    <w:p w:rsidR="00CD681A" w:rsidRDefault="00CD681A"/>
    <w:p w:rsidR="00CD681A" w:rsidRDefault="00CD681A">
      <w:pPr>
        <w:pStyle w:val="aa"/>
      </w:pPr>
    </w:p>
    <w:p w:rsidR="00CD681A" w:rsidRDefault="00CD681A"/>
    <w:p w:rsidR="00CD681A" w:rsidRDefault="00CD681A">
      <w:pPr>
        <w:pStyle w:val="aa"/>
      </w:pPr>
    </w:p>
    <w:p w:rsidR="00CD681A" w:rsidRDefault="00CD681A"/>
    <w:p w:rsidR="00CD681A" w:rsidRDefault="00CD681A">
      <w:pPr>
        <w:pStyle w:val="22"/>
      </w:pPr>
    </w:p>
    <w:p w:rsidR="00CD681A" w:rsidRDefault="00CD681A"/>
    <w:p w:rsidR="00CD681A" w:rsidRDefault="00CD681A">
      <w:pPr>
        <w:pStyle w:val="22"/>
      </w:pPr>
    </w:p>
    <w:p w:rsidR="00CD681A" w:rsidRDefault="00CD681A"/>
    <w:p w:rsidR="00CD681A" w:rsidRDefault="00CD681A">
      <w:pPr>
        <w:pStyle w:val="22"/>
      </w:pPr>
    </w:p>
    <w:p w:rsidR="00CD681A" w:rsidRDefault="00CD681A"/>
    <w:p w:rsidR="00CD681A" w:rsidRDefault="00CD681A">
      <w:pPr>
        <w:pStyle w:val="22"/>
      </w:pPr>
    </w:p>
    <w:p w:rsidR="00CD681A" w:rsidRDefault="00CD681A"/>
    <w:p w:rsidR="00CD681A" w:rsidRDefault="00CD681A"/>
    <w:p w:rsidR="00CD681A" w:rsidRDefault="00CD681A"/>
    <w:p w:rsidR="00CD681A" w:rsidRDefault="00CD681A"/>
    <w:p w:rsidR="00CD681A" w:rsidRDefault="00E50B64">
      <w:pPr>
        <w:pStyle w:val="22"/>
        <w:ind w:firstLineChars="800" w:firstLine="2249"/>
      </w:pPr>
      <w:r>
        <w:rPr>
          <w:rFonts w:cstheme="majorBidi" w:hint="eastAsia"/>
          <w:b/>
          <w:bCs/>
          <w:sz w:val="28"/>
          <w:szCs w:val="28"/>
        </w:rPr>
        <w:lastRenderedPageBreak/>
        <w:t>（三）商务要求（★）响应情况表</w:t>
      </w:r>
    </w:p>
    <w:p w:rsidR="00CD681A" w:rsidRDefault="00E50B64">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6726"/>
        <w:gridCol w:w="1074"/>
      </w:tblGrid>
      <w:tr w:rsidR="00CD681A">
        <w:trPr>
          <w:trHeight w:val="431"/>
        </w:trPr>
        <w:tc>
          <w:tcPr>
            <w:tcW w:w="8145" w:type="dxa"/>
            <w:gridSpan w:val="2"/>
            <w:vAlign w:val="center"/>
          </w:tcPr>
          <w:p w:rsidR="00CD681A" w:rsidRDefault="00E50B64">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CD681A" w:rsidRDefault="00E50B64">
            <w:pPr>
              <w:jc w:val="center"/>
              <w:rPr>
                <w:rFonts w:ascii="宋体" w:eastAsia="宋体" w:hAnsi="宋体" w:cs="宋体"/>
              </w:rPr>
            </w:pPr>
            <w:r>
              <w:rPr>
                <w:rFonts w:ascii="宋体" w:eastAsia="宋体" w:hAnsi="宋体" w:cs="宋体" w:hint="eastAsia"/>
                <w:b/>
                <w:bCs/>
              </w:rPr>
              <w:t>响应情况</w:t>
            </w:r>
          </w:p>
        </w:tc>
      </w:tr>
      <w:tr w:rsidR="00CD681A">
        <w:trPr>
          <w:trHeight w:val="429"/>
        </w:trPr>
        <w:tc>
          <w:tcPr>
            <w:tcW w:w="1419" w:type="dxa"/>
            <w:vAlign w:val="center"/>
          </w:tcPr>
          <w:p w:rsidR="00CD681A" w:rsidRDefault="00E50B64">
            <w:pPr>
              <w:spacing w:line="276" w:lineRule="auto"/>
              <w:jc w:val="center"/>
              <w:rPr>
                <w:rFonts w:ascii="宋体" w:eastAsia="宋体" w:hAnsi="宋体" w:cs="宋体"/>
                <w:b/>
                <w:sz w:val="24"/>
                <w:szCs w:val="21"/>
              </w:rPr>
            </w:pPr>
            <w:r>
              <w:rPr>
                <w:rFonts w:ascii="宋体" w:eastAsia="宋体" w:hAnsi="宋体" w:cs="宋体" w:hint="eastAsia"/>
                <w:b/>
                <w:sz w:val="24"/>
                <w:szCs w:val="21"/>
              </w:rPr>
              <w:t>一、</w:t>
            </w:r>
            <w:r>
              <w:rPr>
                <w:rFonts w:ascii="宋体" w:eastAsia="宋体" w:hAnsi="宋体" w:cs="宋体" w:hint="eastAsia"/>
                <w:b/>
              </w:rPr>
              <w:t>供货期</w:t>
            </w:r>
          </w:p>
        </w:tc>
        <w:tc>
          <w:tcPr>
            <w:tcW w:w="6726" w:type="dxa"/>
          </w:tcPr>
          <w:p w:rsidR="00CD681A" w:rsidRDefault="00E50B64">
            <w:pPr>
              <w:rPr>
                <w:rFonts w:ascii="宋体" w:eastAsia="宋体" w:hAnsi="宋体" w:cs="宋体"/>
              </w:rPr>
            </w:pPr>
            <w:r>
              <w:rPr>
                <w:rFonts w:ascii="宋体" w:eastAsia="宋体" w:hAnsi="宋体" w:cs="宋体" w:hint="eastAsia"/>
              </w:rPr>
              <w:t>签订合同之日起</w:t>
            </w:r>
            <w:r>
              <w:rPr>
                <w:rFonts w:ascii="宋体" w:eastAsia="宋体" w:hAnsi="宋体" w:cs="宋体" w:hint="eastAsia"/>
              </w:rPr>
              <w:t>24</w:t>
            </w:r>
            <w:r>
              <w:rPr>
                <w:rFonts w:ascii="宋体" w:eastAsia="宋体" w:hAnsi="宋体" w:cs="宋体" w:hint="eastAsia"/>
              </w:rPr>
              <w:t>个月</w:t>
            </w:r>
          </w:p>
        </w:tc>
        <w:tc>
          <w:tcPr>
            <w:tcW w:w="1074" w:type="dxa"/>
          </w:tcPr>
          <w:p w:rsidR="00CD681A" w:rsidRDefault="00CD681A">
            <w:pPr>
              <w:rPr>
                <w:rFonts w:ascii="宋体" w:eastAsia="宋体" w:hAnsi="宋体" w:cs="宋体"/>
              </w:rPr>
            </w:pPr>
          </w:p>
        </w:tc>
      </w:tr>
      <w:tr w:rsidR="00CD681A">
        <w:trPr>
          <w:trHeight w:val="619"/>
        </w:trPr>
        <w:tc>
          <w:tcPr>
            <w:tcW w:w="1419" w:type="dxa"/>
            <w:vAlign w:val="center"/>
          </w:tcPr>
          <w:p w:rsidR="00CD681A" w:rsidRDefault="00E50B64">
            <w:pPr>
              <w:spacing w:line="276" w:lineRule="auto"/>
              <w:jc w:val="center"/>
              <w:rPr>
                <w:rFonts w:ascii="宋体" w:eastAsia="宋体" w:hAnsi="宋体" w:cs="宋体"/>
                <w:b/>
                <w:sz w:val="24"/>
                <w:szCs w:val="21"/>
              </w:rPr>
            </w:pPr>
            <w:r>
              <w:rPr>
                <w:rFonts w:ascii="宋体" w:eastAsia="宋体" w:hAnsi="宋体" w:cs="宋体" w:hint="eastAsia"/>
                <w:b/>
                <w:sz w:val="24"/>
                <w:szCs w:val="21"/>
              </w:rPr>
              <w:t>二、</w:t>
            </w:r>
            <w:r>
              <w:rPr>
                <w:rFonts w:ascii="宋体" w:eastAsia="宋体" w:hAnsi="宋体" w:cs="宋体" w:hint="eastAsia"/>
                <w:b/>
              </w:rPr>
              <w:t>试用期</w:t>
            </w:r>
          </w:p>
        </w:tc>
        <w:tc>
          <w:tcPr>
            <w:tcW w:w="6726" w:type="dxa"/>
          </w:tcPr>
          <w:p w:rsidR="00CD681A" w:rsidRDefault="00E50B64">
            <w:pPr>
              <w:rPr>
                <w:rFonts w:ascii="宋体" w:eastAsia="宋体" w:hAnsi="宋体" w:cs="宋体"/>
              </w:rPr>
            </w:pPr>
            <w:r>
              <w:rPr>
                <w:rFonts w:ascii="宋体" w:eastAsia="宋体" w:hAnsi="宋体" w:cs="宋体" w:hint="eastAsia"/>
              </w:rPr>
              <w:t>中标产品在医院临床试用期为</w:t>
            </w:r>
            <w:r>
              <w:rPr>
                <w:rFonts w:ascii="宋体" w:eastAsia="宋体" w:hAnsi="宋体" w:cs="宋体" w:hint="eastAsia"/>
              </w:rPr>
              <w:t>1</w:t>
            </w:r>
            <w:r>
              <w:rPr>
                <w:rFonts w:ascii="宋体" w:eastAsia="宋体" w:hAnsi="宋体" w:cs="宋体" w:hint="eastAsia"/>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CD681A" w:rsidRDefault="00CD681A">
            <w:pPr>
              <w:spacing w:line="276" w:lineRule="auto"/>
              <w:rPr>
                <w:rFonts w:ascii="宋体" w:eastAsia="宋体" w:hAnsi="宋体" w:cs="宋体"/>
                <w:b/>
                <w:sz w:val="24"/>
                <w:szCs w:val="21"/>
              </w:rPr>
            </w:pPr>
          </w:p>
        </w:tc>
      </w:tr>
      <w:tr w:rsidR="00CD681A">
        <w:trPr>
          <w:trHeight w:val="619"/>
        </w:trPr>
        <w:tc>
          <w:tcPr>
            <w:tcW w:w="1419" w:type="dxa"/>
            <w:vAlign w:val="center"/>
          </w:tcPr>
          <w:p w:rsidR="00CD681A" w:rsidRDefault="00E50B64">
            <w:pPr>
              <w:spacing w:line="276" w:lineRule="auto"/>
              <w:jc w:val="center"/>
              <w:rPr>
                <w:rFonts w:ascii="宋体" w:eastAsia="宋体" w:hAnsi="宋体" w:cs="宋体"/>
                <w:b/>
                <w:sz w:val="24"/>
                <w:szCs w:val="21"/>
              </w:rPr>
            </w:pPr>
            <w:r>
              <w:rPr>
                <w:rFonts w:ascii="宋体" w:eastAsia="宋体" w:hAnsi="宋体" w:cs="宋体" w:hint="eastAsia"/>
                <w:b/>
                <w:sz w:val="24"/>
                <w:szCs w:val="21"/>
              </w:rPr>
              <w:t>三、</w:t>
            </w:r>
            <w:r>
              <w:rPr>
                <w:rFonts w:ascii="宋体" w:eastAsia="宋体" w:hAnsi="宋体" w:cs="宋体" w:hint="eastAsia"/>
                <w:b/>
              </w:rPr>
              <w:t>采购、配送方式</w:t>
            </w:r>
          </w:p>
        </w:tc>
        <w:tc>
          <w:tcPr>
            <w:tcW w:w="6726" w:type="dxa"/>
          </w:tcPr>
          <w:p w:rsidR="00CD681A" w:rsidRDefault="00E50B64">
            <w:pPr>
              <w:rPr>
                <w:rFonts w:ascii="宋体" w:eastAsia="宋体" w:hAnsi="宋体" w:cs="宋体"/>
              </w:rPr>
            </w:pP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rsidR="00CD681A" w:rsidRDefault="00E50B64">
            <w:pPr>
              <w:rPr>
                <w:rFonts w:ascii="宋体" w:eastAsia="宋体" w:hAnsi="宋体" w:cs="宋体"/>
              </w:rPr>
            </w:pP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rsidR="00CD681A" w:rsidRDefault="00E50B64">
            <w:pPr>
              <w:pStyle w:val="aa"/>
              <w:rPr>
                <w:rFonts w:ascii="宋体" w:hAnsi="宋体" w:cs="宋体"/>
              </w:rPr>
            </w:pPr>
            <w:r>
              <w:rPr>
                <w:rFonts w:ascii="宋体" w:hAnsi="宋体" w:cs="宋体" w:hint="eastAsia"/>
              </w:rPr>
              <w:t>3</w:t>
            </w:r>
            <w:r>
              <w:rPr>
                <w:rFonts w:ascii="宋体" w:hAnsi="宋体" w:cs="宋体" w:hint="eastAsia"/>
              </w:rPr>
              <w:t>、中标产品的采购、配送均须通过采购人</w:t>
            </w:r>
            <w:r>
              <w:rPr>
                <w:rFonts w:ascii="宋体" w:hAnsi="宋体" w:cs="宋体" w:hint="eastAsia"/>
              </w:rPr>
              <w:t>SPD</w:t>
            </w:r>
            <w:r>
              <w:rPr>
                <w:rFonts w:ascii="宋体" w:hAnsi="宋体" w:cs="宋体" w:hint="eastAsia"/>
              </w:rPr>
              <w:t>医用</w:t>
            </w:r>
            <w:r>
              <w:rPr>
                <w:rFonts w:ascii="宋体" w:hAnsi="宋体" w:cs="宋体" w:hint="eastAsia"/>
              </w:rPr>
              <w:t>耗材管理系统。根据中标结果，中标人必须与采购人</w:t>
            </w:r>
            <w:r>
              <w:rPr>
                <w:rFonts w:ascii="宋体" w:hAnsi="宋体" w:cs="宋体" w:hint="eastAsia"/>
              </w:rPr>
              <w:t>SPD</w:t>
            </w:r>
            <w:r>
              <w:rPr>
                <w:rFonts w:ascii="宋体" w:hAnsi="宋体" w:cs="宋体" w:hint="eastAsia"/>
              </w:rPr>
              <w:t>供应链延伸服务商签订供应链延伸服务协议，并支付交易金额</w:t>
            </w:r>
            <w:r>
              <w:rPr>
                <w:rFonts w:ascii="宋体" w:hAnsi="宋体" w:cs="宋体" w:hint="eastAsia"/>
              </w:rPr>
              <w:t>2%</w:t>
            </w:r>
            <w:r>
              <w:rPr>
                <w:rFonts w:ascii="宋体" w:hAnsi="宋体" w:cs="宋体" w:hint="eastAsia"/>
              </w:rPr>
              <w:t>的服务费用，否则采购人有权单方解除本协议，并重新组织招投标。</w:t>
            </w:r>
          </w:p>
        </w:tc>
        <w:tc>
          <w:tcPr>
            <w:tcW w:w="1074" w:type="dxa"/>
          </w:tcPr>
          <w:p w:rsidR="00CD681A" w:rsidRDefault="00CD681A">
            <w:pPr>
              <w:spacing w:line="276" w:lineRule="auto"/>
              <w:rPr>
                <w:rFonts w:ascii="宋体" w:eastAsia="宋体" w:hAnsi="宋体" w:cs="宋体"/>
                <w:szCs w:val="21"/>
              </w:rPr>
            </w:pPr>
          </w:p>
        </w:tc>
      </w:tr>
      <w:tr w:rsidR="00CD681A">
        <w:trPr>
          <w:trHeight w:val="452"/>
        </w:trPr>
        <w:tc>
          <w:tcPr>
            <w:tcW w:w="1419" w:type="dxa"/>
            <w:vAlign w:val="center"/>
          </w:tcPr>
          <w:p w:rsidR="00CD681A" w:rsidRDefault="00E50B64">
            <w:pPr>
              <w:spacing w:line="276" w:lineRule="auto"/>
              <w:jc w:val="center"/>
              <w:rPr>
                <w:rFonts w:ascii="宋体" w:eastAsia="宋体" w:hAnsi="宋体" w:cs="宋体"/>
                <w:b/>
                <w:sz w:val="24"/>
                <w:szCs w:val="21"/>
              </w:rPr>
            </w:pPr>
            <w:r>
              <w:rPr>
                <w:rFonts w:ascii="宋体" w:eastAsia="宋体" w:hAnsi="宋体" w:cs="宋体" w:hint="eastAsia"/>
                <w:b/>
                <w:szCs w:val="18"/>
              </w:rPr>
              <w:t>四、付款方式</w:t>
            </w:r>
          </w:p>
        </w:tc>
        <w:tc>
          <w:tcPr>
            <w:tcW w:w="6726" w:type="dxa"/>
          </w:tcPr>
          <w:p w:rsidR="00CD681A" w:rsidRDefault="00E50B64">
            <w:pPr>
              <w:spacing w:line="276" w:lineRule="auto"/>
              <w:rPr>
                <w:rFonts w:ascii="宋体" w:eastAsia="宋体" w:hAnsi="宋体" w:cs="宋体"/>
                <w:b/>
                <w:sz w:val="24"/>
                <w:szCs w:val="21"/>
              </w:rPr>
            </w:pPr>
            <w:r>
              <w:rPr>
                <w:rFonts w:ascii="宋体" w:eastAsia="宋体" w:hAnsi="宋体" w:cs="宋体" w:hint="eastAsia"/>
              </w:rPr>
              <w:t>按照中山大学附属第八医院（深圳福田）有关规定付款，货到验收合格后，及采购人消耗出库后，中标人收到系统的结算通知</w:t>
            </w:r>
            <w:r>
              <w:rPr>
                <w:rFonts w:ascii="宋体" w:eastAsia="宋体" w:hAnsi="宋体" w:cs="宋体" w:hint="eastAsia"/>
              </w:rPr>
              <w:t>7</w:t>
            </w:r>
            <w:r>
              <w:rPr>
                <w:rFonts w:ascii="宋体" w:eastAsia="宋体" w:hAnsi="宋体" w:cs="宋体" w:hint="eastAsia"/>
              </w:rPr>
              <w:t>日内向采购人出具与结算金额等额有效的增值税发票，自发票到达采购人财务之日起</w:t>
            </w:r>
            <w:r>
              <w:rPr>
                <w:rFonts w:ascii="宋体" w:eastAsia="宋体" w:hAnsi="宋体" w:cs="宋体" w:hint="eastAsia"/>
              </w:rPr>
              <w:t xml:space="preserve"> 15 </w:t>
            </w:r>
            <w:r>
              <w:rPr>
                <w:rFonts w:ascii="宋体" w:eastAsia="宋体" w:hAnsi="宋体" w:cs="宋体" w:hint="eastAsia"/>
              </w:rPr>
              <w:t>日内，采购人向中标人支付发票等额货款。</w:t>
            </w:r>
            <w:r>
              <w:rPr>
                <w:rFonts w:ascii="宋体" w:eastAsia="宋体" w:hAnsi="宋体" w:cs="宋体" w:hint="eastAsia"/>
              </w:rPr>
              <w:t xml:space="preserve"> </w:t>
            </w:r>
          </w:p>
        </w:tc>
        <w:tc>
          <w:tcPr>
            <w:tcW w:w="1074" w:type="dxa"/>
          </w:tcPr>
          <w:p w:rsidR="00CD681A" w:rsidRDefault="00CD681A">
            <w:pPr>
              <w:spacing w:line="276" w:lineRule="auto"/>
              <w:rPr>
                <w:rFonts w:ascii="宋体" w:eastAsia="宋体" w:hAnsi="宋体" w:cs="宋体"/>
                <w:szCs w:val="21"/>
              </w:rPr>
            </w:pPr>
          </w:p>
        </w:tc>
      </w:tr>
      <w:tr w:rsidR="00CD681A">
        <w:trPr>
          <w:trHeight w:val="452"/>
        </w:trPr>
        <w:tc>
          <w:tcPr>
            <w:tcW w:w="1419" w:type="dxa"/>
            <w:vAlign w:val="center"/>
          </w:tcPr>
          <w:p w:rsidR="00CD681A" w:rsidRDefault="00E50B64">
            <w:pPr>
              <w:spacing w:line="276" w:lineRule="auto"/>
              <w:jc w:val="center"/>
              <w:rPr>
                <w:rFonts w:ascii="宋体" w:eastAsia="宋体" w:hAnsi="宋体" w:cs="宋体"/>
                <w:b/>
                <w:sz w:val="24"/>
                <w:szCs w:val="21"/>
              </w:rPr>
            </w:pPr>
            <w:r>
              <w:rPr>
                <w:rFonts w:ascii="宋体" w:eastAsia="宋体" w:hAnsi="宋体" w:cs="宋体" w:hint="eastAsia"/>
                <w:b/>
                <w:szCs w:val="18"/>
              </w:rPr>
              <w:t>五、验收方式</w:t>
            </w:r>
          </w:p>
        </w:tc>
        <w:tc>
          <w:tcPr>
            <w:tcW w:w="6726" w:type="dxa"/>
          </w:tcPr>
          <w:p w:rsidR="00CD681A" w:rsidRDefault="00E50B64">
            <w:pPr>
              <w:spacing w:line="300" w:lineRule="exact"/>
              <w:rPr>
                <w:rFonts w:ascii="宋体" w:eastAsia="宋体" w:hAnsi="宋体" w:cs="宋体"/>
                <w:b/>
                <w:szCs w:val="21"/>
              </w:rPr>
            </w:pPr>
            <w:r>
              <w:rPr>
                <w:rFonts w:ascii="宋体" w:eastAsia="宋体" w:hAnsi="宋体" w:cs="宋体" w:hint="eastAsia"/>
                <w:kern w:val="0"/>
                <w:szCs w:val="21"/>
                <w:lang w:val="ru-RU"/>
              </w:rPr>
              <w:t>由使用单位进行验收，中标供应商提供的医用产品必须符合国家承认的相应标准；产品合格证每批次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份，产品检测报告每批次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w:t>
            </w:r>
          </w:p>
        </w:tc>
        <w:tc>
          <w:tcPr>
            <w:tcW w:w="1074" w:type="dxa"/>
          </w:tcPr>
          <w:p w:rsidR="00CD681A" w:rsidRDefault="00CD681A">
            <w:pPr>
              <w:spacing w:line="300" w:lineRule="exact"/>
              <w:ind w:firstLineChars="300" w:firstLine="630"/>
              <w:rPr>
                <w:rFonts w:ascii="宋体" w:eastAsia="宋体" w:hAnsi="宋体" w:cs="宋体"/>
                <w:bCs/>
                <w:szCs w:val="21"/>
              </w:rPr>
            </w:pPr>
          </w:p>
        </w:tc>
      </w:tr>
      <w:tr w:rsidR="00CD681A">
        <w:trPr>
          <w:trHeight w:val="452"/>
        </w:trPr>
        <w:tc>
          <w:tcPr>
            <w:tcW w:w="1419" w:type="dxa"/>
            <w:vAlign w:val="center"/>
          </w:tcPr>
          <w:p w:rsidR="00CD681A" w:rsidRDefault="00E50B64">
            <w:pPr>
              <w:spacing w:line="276" w:lineRule="auto"/>
              <w:jc w:val="center"/>
              <w:rPr>
                <w:rFonts w:ascii="宋体" w:eastAsia="宋体" w:hAnsi="宋体" w:cs="宋体"/>
                <w:b/>
                <w:sz w:val="24"/>
                <w:szCs w:val="21"/>
              </w:rPr>
            </w:pPr>
            <w:r>
              <w:rPr>
                <w:rFonts w:ascii="宋体" w:eastAsia="宋体" w:hAnsi="宋体" w:cs="宋体" w:hint="eastAsia"/>
                <w:b/>
                <w:szCs w:val="18"/>
              </w:rPr>
              <w:t>六、售后服务</w:t>
            </w:r>
          </w:p>
        </w:tc>
        <w:tc>
          <w:tcPr>
            <w:tcW w:w="6726" w:type="dxa"/>
          </w:tcPr>
          <w:p w:rsidR="00CD681A" w:rsidRDefault="00E50B64">
            <w:pPr>
              <w:spacing w:line="300" w:lineRule="exact"/>
              <w:rPr>
                <w:rFonts w:ascii="宋体" w:eastAsia="宋体" w:hAnsi="宋体" w:cs="宋体"/>
                <w:kern w:val="0"/>
                <w:szCs w:val="21"/>
                <w:lang w:val="ru-RU"/>
              </w:rPr>
            </w:pPr>
            <w:r>
              <w:rPr>
                <w:rFonts w:ascii="宋体" w:eastAsia="宋体" w:hAnsi="宋体" w:cs="宋体" w:hint="eastAsia"/>
                <w:kern w:val="0"/>
                <w:szCs w:val="21"/>
              </w:rPr>
              <w:t>1</w:t>
            </w:r>
            <w:r>
              <w:rPr>
                <w:rFonts w:ascii="宋体" w:eastAsia="宋体" w:hAnsi="宋体" w:cs="宋体" w:hint="eastAsia"/>
                <w:kern w:val="0"/>
                <w:szCs w:val="21"/>
              </w:rPr>
              <w:t>、</w:t>
            </w:r>
            <w:r>
              <w:rPr>
                <w:rFonts w:ascii="宋体" w:eastAsia="宋体" w:hAnsi="宋体" w:cs="宋体" w:hint="eastAsia"/>
                <w:kern w:val="0"/>
                <w:szCs w:val="21"/>
                <w:lang w:val="ru-RU"/>
              </w:rPr>
              <w:t>产品必须于收到采购人采购订单时起</w:t>
            </w:r>
            <w:r>
              <w:rPr>
                <w:rFonts w:ascii="宋体" w:eastAsia="宋体" w:hAnsi="宋体" w:cs="宋体" w:hint="eastAsia"/>
                <w:kern w:val="0"/>
                <w:szCs w:val="21"/>
                <w:lang w:val="ru-RU"/>
              </w:rPr>
              <w:t>48</w:t>
            </w:r>
            <w:r>
              <w:rPr>
                <w:rFonts w:ascii="宋体" w:eastAsia="宋体" w:hAnsi="宋体" w:cs="宋体" w:hint="eastAsia"/>
                <w:kern w:val="0"/>
                <w:szCs w:val="21"/>
                <w:lang w:val="ru-RU"/>
              </w:rPr>
              <w:t>小时内送达，节假日照常配送；临床急救应急产品按采购人的要求送达（最迟应于</w:t>
            </w:r>
            <w:r>
              <w:rPr>
                <w:rFonts w:ascii="宋体" w:eastAsia="宋体" w:hAnsi="宋体" w:cs="宋体" w:hint="eastAsia"/>
                <w:kern w:val="0"/>
                <w:szCs w:val="21"/>
                <w:lang w:val="ru-RU"/>
              </w:rPr>
              <w:t>4</w:t>
            </w:r>
            <w:r>
              <w:rPr>
                <w:rFonts w:ascii="宋体" w:eastAsia="宋体" w:hAnsi="宋体" w:cs="宋体" w:hint="eastAsia"/>
                <w:kern w:val="0"/>
                <w:szCs w:val="21"/>
                <w:lang w:val="ru-RU"/>
              </w:rPr>
              <w:t>小时内配送完成）。如果上述两种情况没有按照采购人要求及时送达，所产生的一切后果将由中标人负责。中标人须承诺无条件破损换和近效期退换服务。</w:t>
            </w:r>
          </w:p>
          <w:p w:rsidR="00CD681A" w:rsidRDefault="00E50B64">
            <w:pPr>
              <w:spacing w:line="300" w:lineRule="exact"/>
              <w:rPr>
                <w:rFonts w:ascii="宋体" w:eastAsia="宋体" w:hAnsi="宋体" w:cs="宋体"/>
                <w:kern w:val="0"/>
                <w:szCs w:val="21"/>
                <w:lang w:val="ru-RU"/>
              </w:rPr>
            </w:pPr>
            <w:r>
              <w:rPr>
                <w:rFonts w:ascii="宋体" w:eastAsia="宋体" w:hAnsi="宋体" w:cs="宋体" w:hint="eastAsia"/>
                <w:kern w:val="0"/>
                <w:szCs w:val="21"/>
              </w:rPr>
              <w:t>2</w:t>
            </w:r>
            <w:r>
              <w:rPr>
                <w:rFonts w:ascii="宋体" w:eastAsia="宋体" w:hAnsi="宋体" w:cs="宋体" w:hint="eastAsia"/>
                <w:kern w:val="0"/>
                <w:szCs w:val="21"/>
              </w:rPr>
              <w:t>、</w:t>
            </w:r>
            <w:r>
              <w:rPr>
                <w:rFonts w:ascii="宋体" w:eastAsia="宋体" w:hAnsi="宋体" w:cs="宋体" w:hint="eastAsia"/>
                <w:kern w:val="0"/>
                <w:szCs w:val="21"/>
                <w:lang w:val="ru-RU"/>
              </w:rPr>
              <w:t>对于有近效期的产品（近效期</w:t>
            </w:r>
            <w:r>
              <w:rPr>
                <w:rFonts w:ascii="宋体" w:eastAsia="宋体" w:hAnsi="宋体" w:cs="宋体" w:hint="eastAsia"/>
                <w:kern w:val="0"/>
                <w:szCs w:val="21"/>
                <w:lang w:val="ru-RU"/>
              </w:rPr>
              <w:t>2</w:t>
            </w:r>
            <w:r>
              <w:rPr>
                <w:rFonts w:ascii="宋体" w:eastAsia="宋体" w:hAnsi="宋体" w:cs="宋体" w:hint="eastAsia"/>
                <w:kern w:val="0"/>
                <w:szCs w:val="21"/>
                <w:lang w:val="ru-RU"/>
              </w:rPr>
              <w:t>个月或以</w:t>
            </w:r>
            <w:r>
              <w:rPr>
                <w:rFonts w:ascii="宋体" w:eastAsia="宋体" w:hAnsi="宋体" w:cs="宋体" w:hint="eastAsia"/>
                <w:kern w:val="0"/>
                <w:szCs w:val="21"/>
              </w:rPr>
              <w:t>内</w:t>
            </w:r>
            <w:r>
              <w:rPr>
                <w:rFonts w:ascii="宋体" w:eastAsia="宋体" w:hAnsi="宋体" w:cs="宋体" w:hint="eastAsia"/>
                <w:kern w:val="0"/>
                <w:szCs w:val="21"/>
                <w:lang w:val="ru-RU"/>
              </w:rPr>
              <w:t>的）、破损、有疑义或使用前发现不宜使用的现象，中标人保证无条件更换新批号且效期在</w:t>
            </w:r>
            <w:r>
              <w:rPr>
                <w:rFonts w:ascii="宋体" w:eastAsia="宋体" w:hAnsi="宋体" w:cs="宋体" w:hint="eastAsia"/>
                <w:kern w:val="0"/>
                <w:szCs w:val="21"/>
                <w:lang w:val="ru-RU"/>
              </w:rPr>
              <w:t>半年以上的产品。提供的产品必须与产品注册证的名称、规格型号一致，否则一切经济损失及其他后果均由中标人承担。</w:t>
            </w:r>
          </w:p>
        </w:tc>
        <w:tc>
          <w:tcPr>
            <w:tcW w:w="1074" w:type="dxa"/>
          </w:tcPr>
          <w:p w:rsidR="00CD681A" w:rsidRDefault="00CD681A">
            <w:pPr>
              <w:spacing w:line="300" w:lineRule="exact"/>
              <w:ind w:firstLineChars="300" w:firstLine="630"/>
              <w:rPr>
                <w:rFonts w:ascii="宋体" w:eastAsia="宋体" w:hAnsi="宋体" w:cs="宋体"/>
                <w:bCs/>
                <w:szCs w:val="21"/>
              </w:rPr>
            </w:pPr>
          </w:p>
        </w:tc>
      </w:tr>
      <w:tr w:rsidR="00CD681A">
        <w:trPr>
          <w:trHeight w:val="452"/>
        </w:trPr>
        <w:tc>
          <w:tcPr>
            <w:tcW w:w="1419" w:type="dxa"/>
            <w:vAlign w:val="center"/>
          </w:tcPr>
          <w:p w:rsidR="00CD681A" w:rsidRDefault="00E50B64">
            <w:pPr>
              <w:spacing w:line="276" w:lineRule="auto"/>
              <w:jc w:val="center"/>
              <w:rPr>
                <w:rFonts w:ascii="宋体" w:eastAsia="宋体" w:hAnsi="宋体" w:cs="宋体"/>
                <w:b/>
                <w:sz w:val="24"/>
                <w:szCs w:val="21"/>
              </w:rPr>
            </w:pPr>
            <w:r>
              <w:rPr>
                <w:rFonts w:ascii="宋体" w:eastAsia="宋体" w:hAnsi="宋体" w:cs="宋体" w:hint="eastAsia"/>
                <w:b/>
                <w:szCs w:val="18"/>
              </w:rPr>
              <w:t>七、</w:t>
            </w:r>
            <w:r>
              <w:rPr>
                <w:rFonts w:ascii="宋体" w:eastAsia="宋体" w:hAnsi="宋体" w:cs="宋体" w:hint="eastAsia"/>
                <w:b/>
                <w:szCs w:val="18"/>
                <w:lang w:val="ru-RU"/>
              </w:rPr>
              <w:t>报价要求</w:t>
            </w:r>
          </w:p>
        </w:tc>
        <w:tc>
          <w:tcPr>
            <w:tcW w:w="6726" w:type="dxa"/>
          </w:tcPr>
          <w:p w:rsidR="00CD681A" w:rsidRDefault="00E50B64">
            <w:pPr>
              <w:spacing w:line="300" w:lineRule="exact"/>
              <w:rPr>
                <w:rFonts w:ascii="宋体" w:eastAsia="宋体" w:hAnsi="宋体" w:cs="宋体"/>
                <w:kern w:val="0"/>
                <w:szCs w:val="21"/>
                <w:lang w:val="ru-RU"/>
              </w:rPr>
            </w:pPr>
            <w:r>
              <w:rPr>
                <w:rFonts w:ascii="宋体" w:eastAsia="宋体" w:hAnsi="宋体" w:cs="宋体" w:hint="eastAsia"/>
                <w:kern w:val="0"/>
                <w:szCs w:val="21"/>
              </w:rPr>
              <w:t>1</w:t>
            </w:r>
            <w:r>
              <w:rPr>
                <w:rFonts w:ascii="宋体" w:eastAsia="宋体" w:hAnsi="宋体" w:cs="宋体" w:hint="eastAsia"/>
                <w:kern w:val="0"/>
                <w:szCs w:val="21"/>
              </w:rPr>
              <w:t>、</w:t>
            </w:r>
            <w:r>
              <w:rPr>
                <w:rFonts w:ascii="宋体" w:eastAsia="宋体" w:hAnsi="宋体" w:cs="宋体" w:hint="eastAsia"/>
                <w:kern w:val="0"/>
                <w:szCs w:val="21"/>
                <w:lang w:val="ru-RU"/>
              </w:rPr>
              <w:t>投标人所报价格的产品必须为全新的、经检验合格的并在各医院正常运行的产品。</w:t>
            </w:r>
          </w:p>
          <w:p w:rsidR="00CD681A" w:rsidRDefault="00E50B64">
            <w:pPr>
              <w:numPr>
                <w:ilvl w:val="255"/>
                <w:numId w:val="0"/>
              </w:numPr>
              <w:adjustRightInd w:val="0"/>
              <w:snapToGrid w:val="0"/>
              <w:spacing w:line="360" w:lineRule="auto"/>
              <w:jc w:val="left"/>
              <w:rPr>
                <w:rFonts w:ascii="宋体" w:eastAsia="宋体" w:hAnsi="宋体" w:cs="宋体"/>
                <w:kern w:val="0"/>
                <w:szCs w:val="21"/>
                <w:lang w:val="ru-RU"/>
              </w:rPr>
            </w:pPr>
            <w:r>
              <w:rPr>
                <w:rFonts w:ascii="宋体" w:eastAsia="宋体" w:hAnsi="宋体" w:cs="宋体" w:hint="eastAsia"/>
                <w:kern w:val="0"/>
                <w:szCs w:val="21"/>
              </w:rPr>
              <w:t>2</w:t>
            </w:r>
            <w:r>
              <w:rPr>
                <w:rFonts w:ascii="宋体" w:eastAsia="宋体" w:hAnsi="宋体" w:cs="宋体" w:hint="eastAsia"/>
                <w:kern w:val="0"/>
                <w:szCs w:val="21"/>
              </w:rPr>
              <w:t>、</w:t>
            </w:r>
            <w:r>
              <w:rPr>
                <w:rFonts w:ascii="宋体" w:eastAsia="宋体" w:hAnsi="宋体" w:cs="宋体" w:hint="eastAsia"/>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w:t>
            </w:r>
            <w:r>
              <w:rPr>
                <w:rFonts w:ascii="宋体" w:eastAsia="宋体" w:hAnsi="宋体" w:cs="宋体" w:hint="eastAsia"/>
                <w:kern w:val="0"/>
                <w:szCs w:val="21"/>
                <w:lang w:val="ru-RU"/>
              </w:rPr>
              <w:lastRenderedPageBreak/>
              <w:t>接受。</w:t>
            </w:r>
          </w:p>
          <w:p w:rsidR="00CD681A" w:rsidRDefault="00E50B64">
            <w:pPr>
              <w:adjustRightInd w:val="0"/>
              <w:snapToGrid w:val="0"/>
              <w:spacing w:line="360" w:lineRule="auto"/>
              <w:jc w:val="left"/>
              <w:rPr>
                <w:rFonts w:ascii="宋体" w:eastAsia="宋体" w:hAnsi="宋体" w:cs="宋体"/>
                <w:b/>
                <w:bCs/>
                <w:kern w:val="0"/>
                <w:szCs w:val="21"/>
                <w:lang w:val="ru-RU"/>
              </w:rPr>
            </w:pPr>
            <w:r>
              <w:rPr>
                <w:rFonts w:ascii="宋体" w:eastAsia="宋体" w:hAnsi="宋体" w:cs="宋体" w:hint="eastAsia"/>
                <w:kern w:val="0"/>
                <w:szCs w:val="21"/>
              </w:rPr>
              <w:t>3.</w:t>
            </w:r>
            <w:r>
              <w:rPr>
                <w:rFonts w:ascii="宋体" w:eastAsia="宋体" w:hAnsi="宋体" w:cs="宋体" w:hint="eastAsia"/>
                <w:b/>
                <w:bCs/>
                <w:sz w:val="24"/>
                <w:highlight w:val="yellow"/>
              </w:rPr>
              <w:t>报价要求：报价</w:t>
            </w:r>
            <w:r>
              <w:rPr>
                <w:rFonts w:ascii="宋体" w:eastAsia="宋体" w:hAnsi="宋体" w:cs="宋体" w:hint="eastAsia"/>
                <w:b/>
                <w:bCs/>
                <w:sz w:val="24"/>
                <w:highlight w:val="yellow"/>
              </w:rPr>
              <w:t>不</w:t>
            </w:r>
            <w:r>
              <w:rPr>
                <w:rFonts w:ascii="宋体" w:eastAsia="宋体" w:hAnsi="宋体" w:cs="宋体" w:hint="eastAsia"/>
                <w:b/>
                <w:bCs/>
                <w:sz w:val="24"/>
                <w:highlight w:val="yellow"/>
              </w:rPr>
              <w:t>得</w:t>
            </w:r>
            <w:r>
              <w:rPr>
                <w:rFonts w:ascii="宋体" w:eastAsia="宋体" w:hAnsi="宋体" w:cs="宋体" w:hint="eastAsia"/>
                <w:b/>
                <w:bCs/>
                <w:sz w:val="24"/>
                <w:highlight w:val="yellow"/>
              </w:rPr>
              <w:t>高于</w:t>
            </w:r>
            <w:r>
              <w:rPr>
                <w:rFonts w:ascii="宋体" w:eastAsia="宋体" w:hAnsi="宋体" w:cs="宋体" w:hint="eastAsia"/>
                <w:b/>
                <w:bCs/>
                <w:sz w:val="24"/>
                <w:highlight w:val="yellow"/>
              </w:rPr>
              <w:t>深圳市</w:t>
            </w:r>
            <w:r>
              <w:rPr>
                <w:rFonts w:ascii="宋体" w:eastAsia="宋体" w:hAnsi="宋体" w:cs="宋体" w:hint="eastAsia"/>
                <w:b/>
                <w:bCs/>
                <w:sz w:val="24"/>
                <w:highlight w:val="yellow"/>
              </w:rPr>
              <w:t>阳光平台三色九段加权平均值价格</w:t>
            </w:r>
            <w:r>
              <w:rPr>
                <w:rFonts w:ascii="宋体" w:eastAsia="宋体" w:hAnsi="宋体" w:cs="宋体" w:hint="eastAsia"/>
                <w:b/>
                <w:bCs/>
                <w:sz w:val="24"/>
                <w:highlight w:val="yellow"/>
              </w:rPr>
              <w:t>。</w:t>
            </w:r>
          </w:p>
          <w:p w:rsidR="00CD681A" w:rsidRDefault="00E50B64">
            <w:pPr>
              <w:spacing w:line="300" w:lineRule="exact"/>
              <w:rPr>
                <w:rFonts w:ascii="宋体" w:eastAsia="宋体" w:hAnsi="宋体" w:cs="宋体"/>
                <w:kern w:val="0"/>
                <w:szCs w:val="21"/>
                <w:lang w:val="ru-RU"/>
              </w:rPr>
            </w:pPr>
            <w:r>
              <w:rPr>
                <w:rFonts w:ascii="宋体" w:eastAsia="宋体" w:hAnsi="宋体" w:cs="宋体" w:hint="eastAsia"/>
                <w:kern w:val="0"/>
                <w:szCs w:val="21"/>
              </w:rPr>
              <w:t>4</w:t>
            </w:r>
            <w:r>
              <w:rPr>
                <w:rFonts w:ascii="宋体" w:eastAsia="宋体" w:hAnsi="宋体" w:cs="宋体" w:hint="eastAsia"/>
                <w:kern w:val="0"/>
                <w:szCs w:val="21"/>
              </w:rPr>
              <w:t>、</w:t>
            </w:r>
            <w:r>
              <w:rPr>
                <w:rFonts w:ascii="宋体" w:eastAsia="宋体" w:hAnsi="宋体" w:cs="宋体" w:hint="eastAsia"/>
                <w:kern w:val="0"/>
                <w:szCs w:val="21"/>
                <w:lang w:val="ru-RU"/>
              </w:rPr>
              <w:t>报价币种为人民币。</w:t>
            </w:r>
            <w:r>
              <w:rPr>
                <w:rFonts w:ascii="宋体" w:eastAsia="宋体" w:hAnsi="宋体" w:cs="宋体" w:hint="eastAsia"/>
                <w:kern w:val="0"/>
                <w:szCs w:val="21"/>
                <w:lang w:val="ru-RU"/>
              </w:rPr>
              <w:t xml:space="preserve"> </w:t>
            </w:r>
          </w:p>
        </w:tc>
        <w:tc>
          <w:tcPr>
            <w:tcW w:w="1074" w:type="dxa"/>
          </w:tcPr>
          <w:p w:rsidR="00CD681A" w:rsidRDefault="00CD681A">
            <w:pPr>
              <w:spacing w:line="300" w:lineRule="exact"/>
              <w:ind w:firstLineChars="300" w:firstLine="630"/>
              <w:rPr>
                <w:rFonts w:ascii="宋体" w:eastAsia="宋体" w:hAnsi="宋体" w:cs="宋体"/>
                <w:bCs/>
                <w:szCs w:val="21"/>
              </w:rPr>
            </w:pPr>
          </w:p>
        </w:tc>
      </w:tr>
      <w:tr w:rsidR="00CD681A">
        <w:trPr>
          <w:trHeight w:val="452"/>
        </w:trPr>
        <w:tc>
          <w:tcPr>
            <w:tcW w:w="1419" w:type="dxa"/>
            <w:vMerge w:val="restart"/>
            <w:vAlign w:val="center"/>
          </w:tcPr>
          <w:p w:rsidR="00CD681A" w:rsidRDefault="00E50B64">
            <w:pPr>
              <w:spacing w:line="276" w:lineRule="auto"/>
              <w:jc w:val="center"/>
              <w:rPr>
                <w:rFonts w:ascii="宋体" w:eastAsia="宋体" w:hAnsi="宋体" w:cs="宋体"/>
                <w:kern w:val="0"/>
                <w:sz w:val="24"/>
                <w:szCs w:val="22"/>
              </w:rPr>
            </w:pPr>
            <w:r>
              <w:rPr>
                <w:rFonts w:ascii="宋体" w:eastAsia="宋体" w:hAnsi="宋体" w:cs="宋体" w:hint="eastAsia"/>
                <w:b/>
                <w:szCs w:val="18"/>
                <w:lang w:val="ru-RU"/>
              </w:rPr>
              <w:t>八、其他</w:t>
            </w:r>
          </w:p>
        </w:tc>
        <w:tc>
          <w:tcPr>
            <w:tcW w:w="6726" w:type="dxa"/>
          </w:tcPr>
          <w:p w:rsidR="00CD681A" w:rsidRDefault="00E50B64">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投标人必须接受：需方的采购谈判方法；需方不向落标方解释落标原因；不退还投标文件。</w:t>
            </w:r>
          </w:p>
        </w:tc>
        <w:tc>
          <w:tcPr>
            <w:tcW w:w="1074" w:type="dxa"/>
          </w:tcPr>
          <w:p w:rsidR="00CD681A" w:rsidRDefault="00CD681A">
            <w:pPr>
              <w:spacing w:line="300" w:lineRule="exact"/>
              <w:ind w:firstLineChars="300" w:firstLine="630"/>
              <w:rPr>
                <w:rFonts w:ascii="宋体" w:eastAsia="宋体" w:hAnsi="宋体" w:cs="宋体"/>
                <w:bCs/>
                <w:szCs w:val="21"/>
              </w:rPr>
            </w:pPr>
          </w:p>
        </w:tc>
      </w:tr>
      <w:tr w:rsidR="00CD681A">
        <w:trPr>
          <w:trHeight w:val="452"/>
        </w:trPr>
        <w:tc>
          <w:tcPr>
            <w:tcW w:w="1419" w:type="dxa"/>
            <w:vMerge/>
          </w:tcPr>
          <w:p w:rsidR="00CD681A" w:rsidRDefault="00CD681A">
            <w:pPr>
              <w:spacing w:line="276" w:lineRule="auto"/>
              <w:rPr>
                <w:rFonts w:ascii="宋体" w:eastAsia="宋体" w:hAnsi="宋体" w:cs="宋体"/>
                <w:b/>
                <w:sz w:val="24"/>
                <w:szCs w:val="21"/>
                <w:lang w:val="ru-RU"/>
              </w:rPr>
            </w:pPr>
          </w:p>
        </w:tc>
        <w:tc>
          <w:tcPr>
            <w:tcW w:w="6726" w:type="dxa"/>
          </w:tcPr>
          <w:p w:rsidR="00CD681A" w:rsidRDefault="00E50B64">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所提供产品剩余的有效期不得少于该产品整个效期的三分之二。</w:t>
            </w:r>
          </w:p>
        </w:tc>
        <w:tc>
          <w:tcPr>
            <w:tcW w:w="1074" w:type="dxa"/>
          </w:tcPr>
          <w:p w:rsidR="00CD681A" w:rsidRDefault="00CD681A">
            <w:pPr>
              <w:spacing w:line="300" w:lineRule="exact"/>
              <w:ind w:firstLineChars="300" w:firstLine="630"/>
              <w:rPr>
                <w:rFonts w:ascii="宋体" w:eastAsia="宋体" w:hAnsi="宋体" w:cs="宋体"/>
                <w:bCs/>
                <w:szCs w:val="21"/>
              </w:rPr>
            </w:pPr>
          </w:p>
        </w:tc>
      </w:tr>
      <w:tr w:rsidR="00CD681A">
        <w:trPr>
          <w:trHeight w:val="452"/>
        </w:trPr>
        <w:tc>
          <w:tcPr>
            <w:tcW w:w="1419" w:type="dxa"/>
            <w:vMerge/>
          </w:tcPr>
          <w:p w:rsidR="00CD681A" w:rsidRDefault="00CD681A">
            <w:pPr>
              <w:spacing w:line="276" w:lineRule="auto"/>
              <w:rPr>
                <w:rFonts w:ascii="宋体" w:eastAsia="宋体" w:hAnsi="宋体" w:cs="宋体"/>
                <w:b/>
                <w:sz w:val="24"/>
                <w:szCs w:val="21"/>
                <w:lang w:val="ru-RU"/>
              </w:rPr>
            </w:pPr>
          </w:p>
        </w:tc>
        <w:tc>
          <w:tcPr>
            <w:tcW w:w="6726" w:type="dxa"/>
          </w:tcPr>
          <w:p w:rsidR="00CD681A" w:rsidRDefault="00E50B64">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《医疗器械生产企业许可证》、《医疗器械经营企业许可证》、《医疗器械注册证》、《消毒产品生产企业卫生许可证》、</w:t>
            </w:r>
            <w:r>
              <w:rPr>
                <w:rFonts w:ascii="宋体" w:eastAsia="宋体" w:hAnsi="宋体" w:cs="宋体" w:hint="eastAsia"/>
                <w:kern w:val="0"/>
                <w:szCs w:val="21"/>
              </w:rPr>
              <w:t>《卫生安全评价报告》</w:t>
            </w:r>
            <w:r>
              <w:rPr>
                <w:rFonts w:ascii="宋体" w:eastAsia="宋体" w:hAnsi="宋体" w:cs="宋体" w:hint="eastAsia"/>
                <w:kern w:val="0"/>
                <w:szCs w:val="21"/>
                <w:lang w:val="ru-RU"/>
              </w:rPr>
              <w:t>、《营业执照（正副本）》、产品检验报告书等到期前，应将变更后的最新有效证明文件报送到采购人。超过有效期未报送的，停止中标医疗器械供货资格。</w:t>
            </w:r>
          </w:p>
        </w:tc>
        <w:tc>
          <w:tcPr>
            <w:tcW w:w="1074" w:type="dxa"/>
          </w:tcPr>
          <w:p w:rsidR="00CD681A" w:rsidRDefault="00CD681A">
            <w:pPr>
              <w:spacing w:line="300" w:lineRule="exact"/>
              <w:ind w:firstLineChars="300" w:firstLine="630"/>
              <w:rPr>
                <w:rFonts w:ascii="宋体" w:eastAsia="宋体" w:hAnsi="宋体" w:cs="宋体"/>
                <w:bCs/>
                <w:szCs w:val="21"/>
              </w:rPr>
            </w:pPr>
          </w:p>
        </w:tc>
      </w:tr>
      <w:tr w:rsidR="00CD681A">
        <w:trPr>
          <w:trHeight w:val="452"/>
        </w:trPr>
        <w:tc>
          <w:tcPr>
            <w:tcW w:w="1419" w:type="dxa"/>
            <w:vMerge/>
          </w:tcPr>
          <w:p w:rsidR="00CD681A" w:rsidRDefault="00CD681A">
            <w:pPr>
              <w:spacing w:line="276" w:lineRule="auto"/>
              <w:rPr>
                <w:rFonts w:ascii="宋体" w:eastAsia="宋体" w:hAnsi="宋体" w:cs="宋体"/>
                <w:b/>
                <w:sz w:val="24"/>
                <w:szCs w:val="21"/>
                <w:lang w:val="ru-RU"/>
              </w:rPr>
            </w:pPr>
          </w:p>
        </w:tc>
        <w:tc>
          <w:tcPr>
            <w:tcW w:w="6726" w:type="dxa"/>
          </w:tcPr>
          <w:p w:rsidR="00CD681A" w:rsidRDefault="00E50B64">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因政府重大事项变革，导致无法继续履行合同的情况，将无条件终止合同。若深圳市启动耗材集采工作，我院将中标商作为备选供应商。</w:t>
            </w:r>
          </w:p>
        </w:tc>
        <w:tc>
          <w:tcPr>
            <w:tcW w:w="1074" w:type="dxa"/>
          </w:tcPr>
          <w:p w:rsidR="00CD681A" w:rsidRDefault="00CD681A">
            <w:pPr>
              <w:spacing w:line="300" w:lineRule="exact"/>
              <w:ind w:firstLineChars="300" w:firstLine="630"/>
              <w:rPr>
                <w:rFonts w:ascii="宋体" w:eastAsia="宋体" w:hAnsi="宋体" w:cs="宋体"/>
                <w:bCs/>
                <w:szCs w:val="21"/>
              </w:rPr>
            </w:pPr>
          </w:p>
        </w:tc>
      </w:tr>
    </w:tbl>
    <w:p w:rsidR="00CD681A" w:rsidRDefault="00CD681A">
      <w:pPr>
        <w:pStyle w:val="22"/>
        <w:ind w:left="0" w:firstLineChars="0" w:firstLine="0"/>
      </w:pPr>
    </w:p>
    <w:p w:rsidR="00CD681A" w:rsidRDefault="00E50B64">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CD681A" w:rsidRDefault="00E50B64">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CD681A" w:rsidRDefault="00E50B64">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CD681A" w:rsidRDefault="00CD681A">
      <w:pPr>
        <w:pStyle w:val="22"/>
      </w:pPr>
    </w:p>
    <w:p w:rsidR="00CD681A" w:rsidRDefault="00CD681A">
      <w:pPr>
        <w:pStyle w:val="aa"/>
      </w:pPr>
    </w:p>
    <w:p w:rsidR="00CD681A" w:rsidRDefault="00CD681A"/>
    <w:p w:rsidR="00CD681A" w:rsidRDefault="00CD681A">
      <w:pPr>
        <w:pStyle w:val="22"/>
      </w:pPr>
    </w:p>
    <w:p w:rsidR="00CD681A" w:rsidRDefault="00CD681A"/>
    <w:p w:rsidR="00CD681A" w:rsidRDefault="00CD681A">
      <w:pPr>
        <w:pStyle w:val="22"/>
      </w:pPr>
    </w:p>
    <w:p w:rsidR="00CD681A" w:rsidRDefault="00CD681A"/>
    <w:p w:rsidR="00CD681A" w:rsidRDefault="00CD681A">
      <w:pPr>
        <w:pStyle w:val="22"/>
      </w:pPr>
    </w:p>
    <w:p w:rsidR="00CD681A" w:rsidRDefault="00CD681A"/>
    <w:p w:rsidR="00CD681A" w:rsidRDefault="00CD681A">
      <w:pPr>
        <w:pStyle w:val="22"/>
      </w:pPr>
    </w:p>
    <w:p w:rsidR="00CD681A" w:rsidRDefault="00CD681A"/>
    <w:p w:rsidR="00CD681A" w:rsidRDefault="00CD681A">
      <w:pPr>
        <w:pStyle w:val="22"/>
      </w:pPr>
    </w:p>
    <w:p w:rsidR="00CD681A" w:rsidRDefault="00CD681A"/>
    <w:p w:rsidR="00CD681A" w:rsidRDefault="00CD681A">
      <w:pPr>
        <w:pStyle w:val="22"/>
        <w:ind w:left="0" w:firstLineChars="0" w:firstLine="0"/>
      </w:pPr>
    </w:p>
    <w:p w:rsidR="00CD681A" w:rsidRDefault="00CD681A"/>
    <w:p w:rsidR="00CD681A" w:rsidRDefault="00E50B64">
      <w:pPr>
        <w:spacing w:before="120" w:after="120"/>
        <w:ind w:leftChars="-1" w:left="-2"/>
        <w:jc w:val="center"/>
        <w:rPr>
          <w:rFonts w:ascii="方正小标宋_GBK" w:eastAsia="方正小标宋_GBK" w:hAnsiTheme="minorEastAsia"/>
          <w:sz w:val="32"/>
          <w:szCs w:val="32"/>
        </w:rPr>
      </w:pPr>
      <w:bookmarkStart w:id="28" w:name="_Hlk126044986"/>
      <w:bookmarkStart w:id="29" w:name="_Hlk126913563"/>
      <w:r>
        <w:rPr>
          <w:rFonts w:ascii="方正小标宋_GBK" w:eastAsia="方正小标宋_GBK" w:hAnsiTheme="minorEastAsia" w:hint="eastAsia"/>
          <w:sz w:val="32"/>
          <w:szCs w:val="32"/>
        </w:rPr>
        <w:br w:type="page"/>
      </w:r>
    </w:p>
    <w:p w:rsidR="00CD681A" w:rsidRDefault="00E50B64">
      <w:pPr>
        <w:pStyle w:val="5"/>
        <w:spacing w:before="120" w:after="120"/>
        <w:ind w:leftChars="-1" w:left="-1" w:hanging="1"/>
        <w:jc w:val="center"/>
        <w:rPr>
          <w:rFonts w:ascii="方正小标宋_GBK" w:eastAsia="方正小标宋_GBK" w:hAnsiTheme="minorEastAsia"/>
          <w:b w:val="0"/>
          <w:bCs w:val="0"/>
          <w:sz w:val="32"/>
          <w:szCs w:val="32"/>
        </w:rPr>
      </w:pPr>
      <w:r>
        <w:rPr>
          <w:rFonts w:ascii="方正小标宋_GBK" w:eastAsia="方正小标宋_GBK" w:hAnsiTheme="minorEastAsia" w:hint="eastAsia"/>
          <w:b w:val="0"/>
          <w:bCs w:val="0"/>
          <w:sz w:val="32"/>
          <w:szCs w:val="32"/>
        </w:rPr>
        <w:lastRenderedPageBreak/>
        <w:t>六、产品技术规格（附上彩页或说明书）</w:t>
      </w:r>
    </w:p>
    <w:p w:rsidR="00CD681A" w:rsidRDefault="00CD681A"/>
    <w:bookmarkEnd w:id="28"/>
    <w:bookmarkEnd w:id="29"/>
    <w:p w:rsidR="00CD681A" w:rsidRDefault="00E50B64">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CD681A" w:rsidRDefault="00E50B64">
      <w:pPr>
        <w:pStyle w:val="22"/>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CD681A" w:rsidRDefault="00CD681A">
      <w:pPr>
        <w:pStyle w:val="a4"/>
      </w:pPr>
    </w:p>
    <w:p w:rsidR="00CD681A" w:rsidRDefault="00E50B64">
      <w:pPr>
        <w:spacing w:line="360" w:lineRule="auto"/>
        <w:ind w:left="420"/>
        <w:rPr>
          <w:rFonts w:ascii="宋体" w:hAnsi="宋体"/>
        </w:rPr>
      </w:pPr>
      <w:r>
        <w:rPr>
          <w:rFonts w:ascii="宋体" w:hAnsi="宋体" w:hint="eastAsia"/>
        </w:rPr>
        <w:t>1</w:t>
      </w:r>
      <w:r>
        <w:rPr>
          <w:rFonts w:ascii="宋体" w:hAnsi="宋体" w:hint="eastAsia"/>
        </w:rPr>
        <w:t>、对投标产品的整体描述（包括采用文字、表格等形式）</w:t>
      </w:r>
    </w:p>
    <w:p w:rsidR="00CD681A" w:rsidRDefault="00E50B64">
      <w:pPr>
        <w:spacing w:line="360" w:lineRule="auto"/>
        <w:ind w:left="420"/>
        <w:rPr>
          <w:rFonts w:ascii="宋体" w:hAnsi="宋体"/>
        </w:rPr>
      </w:pPr>
      <w:r>
        <w:rPr>
          <w:rFonts w:ascii="宋体" w:hAnsi="宋体" w:hint="eastAsia"/>
        </w:rPr>
        <w:t>2</w:t>
      </w:r>
      <w:r>
        <w:rPr>
          <w:rFonts w:ascii="宋体" w:hAnsi="宋体" w:hint="eastAsia"/>
        </w:rPr>
        <w:t>、投标产品采用的技术标准</w:t>
      </w:r>
    </w:p>
    <w:p w:rsidR="00CD681A" w:rsidRDefault="00E50B64">
      <w:pPr>
        <w:spacing w:line="360" w:lineRule="auto"/>
        <w:ind w:left="420"/>
        <w:rPr>
          <w:rFonts w:ascii="宋体" w:hAnsi="宋体"/>
        </w:rPr>
      </w:pPr>
      <w:r>
        <w:rPr>
          <w:rFonts w:ascii="宋体" w:hAnsi="宋体" w:hint="eastAsia"/>
        </w:rPr>
        <w:t>3</w:t>
      </w:r>
      <w:r>
        <w:rPr>
          <w:rFonts w:ascii="宋体" w:hAnsi="宋体" w:hint="eastAsia"/>
        </w:rPr>
        <w:t>、投标产品的性能特点（包括新技术、新工艺、新材料的应用等）</w:t>
      </w:r>
    </w:p>
    <w:p w:rsidR="00CD681A" w:rsidRDefault="00E50B64">
      <w:pPr>
        <w:spacing w:line="360" w:lineRule="auto"/>
        <w:ind w:left="420"/>
        <w:rPr>
          <w:rFonts w:ascii="宋体" w:hAnsi="宋体"/>
        </w:rPr>
      </w:pPr>
      <w:r>
        <w:rPr>
          <w:rFonts w:ascii="宋体" w:hAnsi="宋体" w:hint="eastAsia"/>
        </w:rPr>
        <w:t>4</w:t>
      </w:r>
      <w:r>
        <w:rPr>
          <w:rFonts w:ascii="宋体" w:hAnsi="宋体" w:hint="eastAsia"/>
        </w:rPr>
        <w:t>、投标产品的外形尺寸图、成品的彩色图样等</w:t>
      </w:r>
    </w:p>
    <w:p w:rsidR="00CD681A" w:rsidRDefault="00E50B64">
      <w:pPr>
        <w:spacing w:line="360" w:lineRule="auto"/>
        <w:ind w:left="420"/>
        <w:rPr>
          <w:rFonts w:ascii="宋体" w:hAnsi="宋体"/>
        </w:rPr>
      </w:pPr>
      <w:r>
        <w:rPr>
          <w:rFonts w:ascii="宋体" w:hAnsi="宋体" w:hint="eastAsia"/>
        </w:rPr>
        <w:t>5</w:t>
      </w:r>
      <w:r>
        <w:rPr>
          <w:rFonts w:ascii="宋体" w:hAnsi="宋体" w:hint="eastAsia"/>
        </w:rPr>
        <w:t>、投标产品的说明书等</w:t>
      </w:r>
    </w:p>
    <w:p w:rsidR="00CD681A" w:rsidRDefault="00E50B64">
      <w:pPr>
        <w:spacing w:line="360" w:lineRule="auto"/>
        <w:ind w:left="420"/>
        <w:rPr>
          <w:rFonts w:ascii="宋体" w:hAnsi="宋体"/>
        </w:rPr>
      </w:pPr>
      <w:r>
        <w:rPr>
          <w:rFonts w:ascii="宋体" w:hAnsi="宋体" w:hint="eastAsia"/>
        </w:rPr>
        <w:t>6</w:t>
      </w:r>
      <w:r>
        <w:rPr>
          <w:rFonts w:ascii="宋体" w:hAnsi="宋体" w:hint="eastAsia"/>
        </w:rPr>
        <w:t>、其它</w:t>
      </w:r>
    </w:p>
    <w:p w:rsidR="00CD681A" w:rsidRDefault="00CD681A">
      <w:pPr>
        <w:adjustRightInd w:val="0"/>
        <w:snapToGrid w:val="0"/>
        <w:spacing w:line="300" w:lineRule="auto"/>
        <w:rPr>
          <w:snapToGrid w:val="0"/>
          <w:kern w:val="0"/>
        </w:rPr>
      </w:pPr>
    </w:p>
    <w:p w:rsidR="00CD681A" w:rsidRDefault="00CD681A">
      <w:pPr>
        <w:adjustRightInd w:val="0"/>
        <w:snapToGrid w:val="0"/>
        <w:spacing w:line="300" w:lineRule="auto"/>
        <w:rPr>
          <w:snapToGrid w:val="0"/>
          <w:kern w:val="0"/>
        </w:rPr>
      </w:pPr>
    </w:p>
    <w:p w:rsidR="00CD681A" w:rsidRDefault="00CD681A">
      <w:pPr>
        <w:adjustRightInd w:val="0"/>
        <w:snapToGrid w:val="0"/>
        <w:spacing w:line="300" w:lineRule="auto"/>
        <w:rPr>
          <w:snapToGrid w:val="0"/>
          <w:kern w:val="0"/>
        </w:rPr>
      </w:pPr>
    </w:p>
    <w:p w:rsidR="00CD681A" w:rsidRDefault="00E50B64">
      <w:pPr>
        <w:adjustRightInd w:val="0"/>
        <w:snapToGrid w:val="0"/>
        <w:spacing w:line="300" w:lineRule="auto"/>
        <w:rPr>
          <w:snapToGrid w:val="0"/>
          <w:kern w:val="0"/>
        </w:rPr>
      </w:pPr>
      <w:r>
        <w:rPr>
          <w:rFonts w:hint="eastAsia"/>
          <w:snapToGrid w:val="0"/>
          <w:kern w:val="0"/>
        </w:rPr>
        <w:t>投标单位：（盖章）</w:t>
      </w:r>
    </w:p>
    <w:p w:rsidR="00CD681A" w:rsidRDefault="00E50B64">
      <w:pPr>
        <w:adjustRightInd w:val="0"/>
        <w:snapToGrid w:val="0"/>
        <w:spacing w:line="300" w:lineRule="auto"/>
        <w:rPr>
          <w:snapToGrid w:val="0"/>
          <w:kern w:val="0"/>
        </w:rPr>
      </w:pPr>
      <w:r>
        <w:rPr>
          <w:rFonts w:hint="eastAsia"/>
          <w:snapToGrid w:val="0"/>
          <w:kern w:val="0"/>
        </w:rPr>
        <w:t>法定代表人或授权代表：（签字）</w:t>
      </w:r>
    </w:p>
    <w:p w:rsidR="00CD681A" w:rsidRDefault="00E50B64">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CD681A" w:rsidRDefault="00E50B64">
      <w:r>
        <w:br w:type="page"/>
      </w:r>
    </w:p>
    <w:p w:rsidR="00CD681A" w:rsidRDefault="00E50B64">
      <w:pPr>
        <w:pStyle w:val="5"/>
        <w:spacing w:before="120" w:after="120"/>
        <w:ind w:leftChars="-1" w:left="-1" w:hanging="1"/>
        <w:jc w:val="center"/>
        <w:rPr>
          <w:rFonts w:ascii="方正小标宋_GBK" w:eastAsia="方正小标宋_GBK" w:hAnsiTheme="minorEastAsia"/>
          <w:b w:val="0"/>
          <w:bCs w:val="0"/>
          <w:sz w:val="32"/>
          <w:szCs w:val="32"/>
          <w:lang w:val="zh-CN"/>
        </w:rPr>
      </w:pPr>
      <w:r>
        <w:rPr>
          <w:rFonts w:ascii="方正小标宋_GBK" w:eastAsia="方正小标宋_GBK" w:hAnsiTheme="minorEastAsia" w:hint="eastAsia"/>
          <w:b w:val="0"/>
          <w:bCs w:val="0"/>
          <w:sz w:val="32"/>
          <w:szCs w:val="32"/>
        </w:rPr>
        <w:lastRenderedPageBreak/>
        <w:t>七、</w:t>
      </w:r>
      <w:r>
        <w:rPr>
          <w:rFonts w:ascii="方正小标宋_GBK" w:eastAsia="方正小标宋_GBK" w:hAnsiTheme="minorEastAsia" w:hint="eastAsia"/>
          <w:b w:val="0"/>
          <w:bCs w:val="0"/>
          <w:sz w:val="32"/>
          <w:szCs w:val="32"/>
          <w:lang w:val="zh-CN"/>
        </w:rPr>
        <w:t>产品合格证或检验报告书</w:t>
      </w:r>
      <w:r>
        <w:rPr>
          <w:rFonts w:ascii="方正小标宋_GBK" w:eastAsia="方正小标宋_GBK" w:hAnsiTheme="minorEastAsia" w:hint="eastAsia"/>
          <w:b w:val="0"/>
          <w:bCs w:val="0"/>
          <w:sz w:val="32"/>
          <w:szCs w:val="32"/>
          <w:lang w:val="zh-CN"/>
        </w:rPr>
        <w:t>(</w:t>
      </w:r>
      <w:r>
        <w:rPr>
          <w:rFonts w:ascii="方正小标宋_GBK" w:eastAsia="方正小标宋_GBK" w:hAnsiTheme="minorEastAsia" w:hint="eastAsia"/>
          <w:b w:val="0"/>
          <w:bCs w:val="0"/>
          <w:sz w:val="32"/>
          <w:szCs w:val="32"/>
          <w:lang w:val="zh-CN"/>
        </w:rPr>
        <w:t>需双面复印并加盖公章）</w:t>
      </w:r>
    </w:p>
    <w:p w:rsidR="00CD681A" w:rsidRDefault="00E50B64">
      <w:r>
        <w:br w:type="page"/>
      </w:r>
    </w:p>
    <w:p w:rsidR="00CD681A" w:rsidRDefault="00E50B64">
      <w:pPr>
        <w:widowControl/>
        <w:jc w:val="left"/>
      </w:pPr>
      <w:r>
        <w:rPr>
          <w:rFonts w:ascii="方正小标宋_GBK" w:eastAsia="方正小标宋_GBK" w:hAnsiTheme="minorEastAsia" w:hint="eastAsia"/>
          <w:sz w:val="32"/>
          <w:szCs w:val="32"/>
        </w:rPr>
        <w:lastRenderedPageBreak/>
        <w:t>八、</w:t>
      </w:r>
      <w:r>
        <w:rPr>
          <w:rFonts w:ascii="方正小标宋_GBK" w:eastAsia="方正小标宋_GBK" w:hAnsiTheme="minorEastAsia" w:hint="eastAsia"/>
          <w:sz w:val="32"/>
          <w:szCs w:val="32"/>
          <w:lang w:val="zh-CN"/>
        </w:rPr>
        <w:t>产品包装外观照片及产品说明书【复印件加盖公章</w:t>
      </w:r>
    </w:p>
    <w:sectPr w:rsidR="00CD681A">
      <w:footerReference w:type="default" r:id="rId15"/>
      <w:pgSz w:w="11906" w:h="16838"/>
      <w:pgMar w:top="1701" w:right="1440" w:bottom="1701" w:left="1440" w:header="851"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B64" w:rsidRDefault="00E50B64">
      <w:r>
        <w:separator/>
      </w:r>
    </w:p>
  </w:endnote>
  <w:endnote w:type="continuationSeparator" w:id="0">
    <w:p w:rsidR="00E50B64" w:rsidRDefault="00E50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00B704C-A4CA-4D7D-AE50-574E1BBF011B}"/>
    <w:embedBold r:id="rId2" w:subsetted="1" w:fontKey="{0DBD7F37-D66A-4287-B48A-0E426891D98A}"/>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subsetted="1" w:fontKey="{9CCE29D9-D283-45CE-938C-64E0D5FBA4C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subsetted="1" w:fontKey="{344DC25A-0C87-48A7-9B0E-BFC35793DDB2}"/>
    <w:embedBold r:id="rId5" w:subsetted="1" w:fontKey="{C2CC46F3-0A19-41F5-B01C-884C64E1897A}"/>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宋体"/>
    <w:charset w:val="86"/>
    <w:family w:val="modern"/>
    <w:pitch w:val="default"/>
    <w:sig w:usb0="00000000" w:usb1="00000000" w:usb2="00000010" w:usb3="00000000" w:csb0="00040000" w:csb1="00000000"/>
  </w:font>
  <w:font w:name="仿宋_GB2312">
    <w:altName w:val="方正仿宋_GBK"/>
    <w:panose1 w:val="02010609030101010101"/>
    <w:charset w:val="86"/>
    <w:family w:val="modern"/>
    <w:pitch w:val="fixed"/>
    <w:sig w:usb0="00000001" w:usb1="080E0000" w:usb2="00000010" w:usb3="00000000" w:csb0="00040000" w:csb1="00000000"/>
    <w:embedRegular r:id="rId6" w:subsetted="1" w:fontKey="{D56A4976-A76B-40EF-9EBC-2AC55D73A776}"/>
    <w:embedBold r:id="rId7" w:subsetted="1" w:fontKey="{85CEA993-E29E-43F9-8C53-C31AFE1FCA6A}"/>
  </w:font>
  <w:font w:name="华文中宋">
    <w:panose1 w:val="02010600040101010101"/>
    <w:charset w:val="86"/>
    <w:family w:val="auto"/>
    <w:pitch w:val="variable"/>
    <w:sig w:usb0="00000287" w:usb1="080F0000" w:usb2="00000010" w:usb3="00000000" w:csb0="0004009F" w:csb1="00000000"/>
    <w:embedBold r:id="rId8" w:subsetted="1" w:fontKey="{73085812-E57C-464B-B736-FCD7E4067353}"/>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embedRegular r:id="rId9" w:subsetted="1" w:fontKey="{3AF6BDB1-83C8-4311-9DD7-4F90AC63077C}"/>
    <w:embedBold r:id="rId10" w:subsetted="1" w:fontKey="{3BCB0E91-5B45-4AC9-B9B6-B5C6E550CDCE}"/>
  </w:font>
  <w:font w:name="微软雅黑">
    <w:panose1 w:val="020B0503020204020204"/>
    <w:charset w:val="86"/>
    <w:family w:val="swiss"/>
    <w:pitch w:val="variable"/>
    <w:sig w:usb0="80000287" w:usb1="2ACF3C50" w:usb2="00000016" w:usb3="00000000" w:csb0="0004001F" w:csb1="00000000"/>
    <w:embedRegular r:id="rId11" w:subsetted="1" w:fontKey="{90624070-A83A-4646-831C-2054343AD2DD}"/>
    <w:embedBold r:id="rId12" w:subsetted="1" w:fontKey="{FF32F010-53D0-4FC3-BB80-2EE428DDEDA8}"/>
  </w:font>
  <w:font w:name="Arial Unicode MS">
    <w:panose1 w:val="020B0604020202020204"/>
    <w:charset w:val="86"/>
    <w:family w:val="auto"/>
    <w:pitch w:val="default"/>
    <w:sig w:usb0="FFFFFFFF" w:usb1="E9FFFFFF" w:usb2="0000003F" w:usb3="00000000" w:csb0="603F01FF" w:csb1="FFFF0000"/>
    <w:embedRegular r:id="rId13" w:subsetted="1" w:fontKey="{587B6681-4D8C-421D-9AEF-0FCD6C489925}"/>
  </w:font>
  <w:font w:name="方正小标宋简体">
    <w:panose1 w:val="03000509000000000000"/>
    <w:charset w:val="86"/>
    <w:family w:val="script"/>
    <w:pitch w:val="fixed"/>
    <w:sig w:usb0="00000001" w:usb1="080E0000" w:usb2="00000010" w:usb3="00000000" w:csb0="00040000" w:csb1="00000000"/>
    <w:embedRegular r:id="rId14" w:subsetted="1" w:fontKey="{3F8657EA-0CDD-4380-9AC7-82AACB04C14A}"/>
    <w:embedBold r:id="rId15" w:subsetted="1" w:fontKey="{5E92A2E6-AEE7-4315-BBC3-87F11814E6FF}"/>
  </w:font>
  <w:font w:name="仿宋">
    <w:panose1 w:val="02010609060101010101"/>
    <w:charset w:val="86"/>
    <w:family w:val="modern"/>
    <w:pitch w:val="fixed"/>
    <w:sig w:usb0="800002BF" w:usb1="38CF7CFA" w:usb2="00000016" w:usb3="00000000" w:csb0="00040001" w:csb1="00000000"/>
    <w:embedRegular r:id="rId16" w:subsetted="1" w:fontKey="{CBB0E3B7-4E19-4892-956F-9DA05321CB22}"/>
    <w:embedBold r:id="rId17" w:subsetted="1" w:fontKey="{65263869-5937-4882-86E0-2FD6D9DE7F36}"/>
  </w:font>
  <w:font w:name="方正小标宋_GBK">
    <w:altName w:val="Malgun Gothic Semilight"/>
    <w:charset w:val="86"/>
    <w:family w:val="script"/>
    <w:pitch w:val="default"/>
    <w:sig w:usb0="A00002BF" w:usb1="38CF7CFA" w:usb2="00082016" w:usb3="00000000" w:csb0="00040001" w:csb1="00000000"/>
    <w:embedRegular r:id="rId18" w:fontKey="{FC1F0870-EC0F-4D52-8D5B-324AF0265C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81A" w:rsidRDefault="00CD681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81A" w:rsidRDefault="00E50B64">
    <w:pPr>
      <w:pStyle w:val="af4"/>
      <w:jc w:val="center"/>
    </w:pPr>
    <w:r>
      <w:fldChar w:fldCharType="begin"/>
    </w:r>
    <w:r>
      <w:instrText>PAGE   \* MERGEFORMAT</w:instrText>
    </w:r>
    <w:r>
      <w:fldChar w:fldCharType="separate"/>
    </w:r>
    <w:r w:rsidR="00A34830" w:rsidRPr="00A34830">
      <w:rPr>
        <w:noProof/>
        <w:lang w:val="zh-CN"/>
      </w:rPr>
      <w:t>59</w:t>
    </w:r>
    <w:r>
      <w:rPr>
        <w:lang w:val="zh-CN"/>
      </w:rPr>
      <w:fldChar w:fldCharType="end"/>
    </w:r>
  </w:p>
  <w:p w:rsidR="00CD681A" w:rsidRDefault="00CD681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B64" w:rsidRDefault="00E50B64">
      <w:r>
        <w:separator/>
      </w:r>
    </w:p>
  </w:footnote>
  <w:footnote w:type="continuationSeparator" w:id="0">
    <w:p w:rsidR="00E50B64" w:rsidRDefault="00E50B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4713F9"/>
    <w:multiLevelType w:val="multilevel"/>
    <w:tmpl w:val="834713F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979EBD1A"/>
    <w:multiLevelType w:val="singleLevel"/>
    <w:tmpl w:val="979EBD1A"/>
    <w:lvl w:ilvl="0">
      <w:start w:val="5"/>
      <w:numFmt w:val="decimal"/>
      <w:suff w:val="nothing"/>
      <w:lvlText w:val="%1、"/>
      <w:lvlJc w:val="left"/>
    </w:lvl>
  </w:abstractNum>
  <w:abstractNum w:abstractNumId="2" w15:restartNumberingAfterBreak="0">
    <w:nsid w:val="996FAFE7"/>
    <w:multiLevelType w:val="singleLevel"/>
    <w:tmpl w:val="996FAFE7"/>
    <w:lvl w:ilvl="0">
      <w:start w:val="1"/>
      <w:numFmt w:val="decimal"/>
      <w:lvlText w:val="%1)"/>
      <w:lvlJc w:val="left"/>
      <w:pPr>
        <w:ind w:left="425" w:hanging="425"/>
      </w:pPr>
      <w:rPr>
        <w:rFonts w:hint="default"/>
      </w:rPr>
    </w:lvl>
  </w:abstractNum>
  <w:abstractNum w:abstractNumId="3" w15:restartNumberingAfterBreak="0">
    <w:nsid w:val="B2F286B7"/>
    <w:multiLevelType w:val="singleLevel"/>
    <w:tmpl w:val="B2F286B7"/>
    <w:lvl w:ilvl="0">
      <w:start w:val="1"/>
      <w:numFmt w:val="chineseCounting"/>
      <w:suff w:val="space"/>
      <w:lvlText w:val="第%1章"/>
      <w:lvlJc w:val="left"/>
      <w:rPr>
        <w:rFonts w:hint="eastAsia"/>
      </w:rPr>
    </w:lvl>
  </w:abstractNum>
  <w:abstractNum w:abstractNumId="4"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BDB6898B"/>
    <w:multiLevelType w:val="singleLevel"/>
    <w:tmpl w:val="BDB6898B"/>
    <w:lvl w:ilvl="0">
      <w:start w:val="2"/>
      <w:numFmt w:val="decimal"/>
      <w:suff w:val="nothing"/>
      <w:lvlText w:val="%1、"/>
      <w:lvlJc w:val="left"/>
    </w:lvl>
  </w:abstractNum>
  <w:abstractNum w:abstractNumId="6" w15:restartNumberingAfterBreak="0">
    <w:nsid w:val="D6CB97DC"/>
    <w:multiLevelType w:val="singleLevel"/>
    <w:tmpl w:val="D6CB97DC"/>
    <w:lvl w:ilvl="0">
      <w:start w:val="10"/>
      <w:numFmt w:val="decimal"/>
      <w:suff w:val="nothing"/>
      <w:lvlText w:val="%1、"/>
      <w:lvlJc w:val="left"/>
    </w:lvl>
  </w:abstractNum>
  <w:abstractNum w:abstractNumId="7" w15:restartNumberingAfterBreak="0">
    <w:nsid w:val="D70FB1DE"/>
    <w:multiLevelType w:val="singleLevel"/>
    <w:tmpl w:val="D70FB1DE"/>
    <w:lvl w:ilvl="0">
      <w:start w:val="2"/>
      <w:numFmt w:val="decimal"/>
      <w:suff w:val="space"/>
      <w:lvlText w:val="%1."/>
      <w:lvlJc w:val="left"/>
    </w:lvl>
  </w:abstractNum>
  <w:abstractNum w:abstractNumId="8" w15:restartNumberingAfterBreak="0">
    <w:nsid w:val="D9146FBB"/>
    <w:multiLevelType w:val="singleLevel"/>
    <w:tmpl w:val="D9146FBB"/>
    <w:lvl w:ilvl="0">
      <w:start w:val="1"/>
      <w:numFmt w:val="chineseCounting"/>
      <w:suff w:val="nothing"/>
      <w:lvlText w:val="（%1）"/>
      <w:lvlJc w:val="left"/>
      <w:rPr>
        <w:rFonts w:hint="eastAsia"/>
      </w:rPr>
    </w:lvl>
  </w:abstractNum>
  <w:abstractNum w:abstractNumId="9" w15:restartNumberingAfterBreak="0">
    <w:nsid w:val="DFB30FCB"/>
    <w:multiLevelType w:val="singleLevel"/>
    <w:tmpl w:val="DFB30FCB"/>
    <w:lvl w:ilvl="0">
      <w:start w:val="1"/>
      <w:numFmt w:val="chineseCounting"/>
      <w:suff w:val="nothing"/>
      <w:lvlText w:val="%1、"/>
      <w:lvlJc w:val="left"/>
      <w:pPr>
        <w:ind w:left="6" w:firstLine="420"/>
      </w:pPr>
      <w:rPr>
        <w:rFonts w:hint="eastAsia"/>
        <w:b/>
      </w:rPr>
    </w:lvl>
  </w:abstractNum>
  <w:abstractNum w:abstractNumId="10" w15:restartNumberingAfterBreak="0">
    <w:nsid w:val="E70E8C26"/>
    <w:multiLevelType w:val="singleLevel"/>
    <w:tmpl w:val="E70E8C26"/>
    <w:lvl w:ilvl="0">
      <w:start w:val="1"/>
      <w:numFmt w:val="decimal"/>
      <w:lvlText w:val="%1."/>
      <w:lvlJc w:val="left"/>
      <w:pPr>
        <w:tabs>
          <w:tab w:val="left" w:pos="312"/>
        </w:tabs>
      </w:pPr>
    </w:lvl>
  </w:abstractNum>
  <w:abstractNum w:abstractNumId="11" w15:restartNumberingAfterBreak="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12" w15:restartNumberingAfterBreak="0">
    <w:nsid w:val="FA034201"/>
    <w:multiLevelType w:val="singleLevel"/>
    <w:tmpl w:val="FA034201"/>
    <w:lvl w:ilvl="0">
      <w:start w:val="1"/>
      <w:numFmt w:val="chineseCounting"/>
      <w:suff w:val="nothing"/>
      <w:lvlText w:val="（%1）"/>
      <w:lvlJc w:val="left"/>
      <w:rPr>
        <w:rFonts w:hint="eastAsia"/>
      </w:rPr>
    </w:lvl>
  </w:abstractNum>
  <w:abstractNum w:abstractNumId="13" w15:restartNumberingAfterBreak="0">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16" w15:restartNumberingAfterBreak="0">
    <w:nsid w:val="08B428D8"/>
    <w:multiLevelType w:val="singleLevel"/>
    <w:tmpl w:val="08B428D8"/>
    <w:lvl w:ilvl="0">
      <w:start w:val="1"/>
      <w:numFmt w:val="chineseCounting"/>
      <w:suff w:val="nothing"/>
      <w:lvlText w:val="（%1）"/>
      <w:lvlJc w:val="left"/>
      <w:rPr>
        <w:rFonts w:hint="eastAsia"/>
      </w:rPr>
    </w:lvl>
  </w:abstractNum>
  <w:abstractNum w:abstractNumId="17" w15:restartNumberingAfterBreak="0">
    <w:nsid w:val="08C60F74"/>
    <w:multiLevelType w:val="singleLevel"/>
    <w:tmpl w:val="08C60F74"/>
    <w:lvl w:ilvl="0">
      <w:start w:val="1"/>
      <w:numFmt w:val="chineseCounting"/>
      <w:suff w:val="nothing"/>
      <w:lvlText w:val="（%1）"/>
      <w:lvlJc w:val="left"/>
      <w:pPr>
        <w:ind w:left="0"/>
      </w:pPr>
      <w:rPr>
        <w:rFonts w:hint="eastAsia"/>
      </w:rPr>
    </w:lvl>
  </w:abstractNum>
  <w:abstractNum w:abstractNumId="18" w15:restartNumberingAfterBreak="0">
    <w:nsid w:val="1160B5E6"/>
    <w:multiLevelType w:val="singleLevel"/>
    <w:tmpl w:val="1160B5E6"/>
    <w:lvl w:ilvl="0">
      <w:start w:val="3"/>
      <w:numFmt w:val="decimal"/>
      <w:suff w:val="nothing"/>
      <w:lvlText w:val="%1、"/>
      <w:lvlJc w:val="left"/>
    </w:lvl>
  </w:abstractNum>
  <w:abstractNum w:abstractNumId="19" w15:restartNumberingAfterBreak="0">
    <w:nsid w:val="1B4CD236"/>
    <w:multiLevelType w:val="singleLevel"/>
    <w:tmpl w:val="1B4CD236"/>
    <w:lvl w:ilvl="0">
      <w:start w:val="6"/>
      <w:numFmt w:val="chineseCounting"/>
      <w:suff w:val="space"/>
      <w:lvlText w:val="第%1章"/>
      <w:lvlJc w:val="left"/>
      <w:rPr>
        <w:rFonts w:hint="eastAsia"/>
      </w:rPr>
    </w:lvl>
  </w:abstractNum>
  <w:abstractNum w:abstractNumId="20" w15:restartNumberingAfterBreak="0">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21" w15:restartNumberingAfterBreak="0">
    <w:nsid w:val="36B6CA1F"/>
    <w:multiLevelType w:val="singleLevel"/>
    <w:tmpl w:val="36B6CA1F"/>
    <w:lvl w:ilvl="0">
      <w:start w:val="1"/>
      <w:numFmt w:val="decimal"/>
      <w:lvlText w:val="(%1)"/>
      <w:lvlJc w:val="left"/>
      <w:pPr>
        <w:ind w:left="425" w:hanging="425"/>
      </w:pPr>
      <w:rPr>
        <w:rFonts w:hint="default"/>
      </w:rPr>
    </w:lvl>
  </w:abstractNum>
  <w:abstractNum w:abstractNumId="22"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23" w15:restartNumberingAfterBreak="0">
    <w:nsid w:val="3F59EF8F"/>
    <w:multiLevelType w:val="singleLevel"/>
    <w:tmpl w:val="3F59EF8F"/>
    <w:lvl w:ilvl="0">
      <w:start w:val="4"/>
      <w:numFmt w:val="decimal"/>
      <w:suff w:val="nothing"/>
      <w:lvlText w:val="%1、"/>
      <w:lvlJc w:val="left"/>
    </w:lvl>
  </w:abstractNum>
  <w:abstractNum w:abstractNumId="24" w15:restartNumberingAfterBreak="0">
    <w:nsid w:val="3FF444C8"/>
    <w:multiLevelType w:val="multilevel"/>
    <w:tmpl w:val="3FF444C8"/>
    <w:lvl w:ilvl="0">
      <w:start w:val="1"/>
      <w:numFmt w:val="chineseCounting"/>
      <w:lvlText w:val="%1、"/>
      <w:lvlJc w:val="left"/>
      <w:pPr>
        <w:ind w:left="562" w:hanging="420"/>
      </w:pPr>
      <w:rPr>
        <w:rFonts w:ascii="黑体" w:eastAsia="黑体" w:hAnsi="黑体" w:cs="黑体" w:hint="eastAsia"/>
        <w:b w:val="0"/>
        <w:bCs w:val="0"/>
        <w:sz w:val="28"/>
        <w:szCs w:val="28"/>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5" w15:restartNumberingAfterBreak="0">
    <w:nsid w:val="4588B6C0"/>
    <w:multiLevelType w:val="singleLevel"/>
    <w:tmpl w:val="4588B6C0"/>
    <w:lvl w:ilvl="0">
      <w:start w:val="1"/>
      <w:numFmt w:val="decimal"/>
      <w:suff w:val="nothing"/>
      <w:lvlText w:val="（%1）"/>
      <w:lvlJc w:val="left"/>
      <w:pPr>
        <w:ind w:left="630"/>
      </w:pPr>
    </w:lvl>
  </w:abstractNum>
  <w:abstractNum w:abstractNumId="26" w15:restartNumberingAfterBreak="0">
    <w:nsid w:val="4806A50A"/>
    <w:multiLevelType w:val="singleLevel"/>
    <w:tmpl w:val="4806A50A"/>
    <w:lvl w:ilvl="0">
      <w:start w:val="1"/>
      <w:numFmt w:val="decimal"/>
      <w:lvlText w:val="%1)"/>
      <w:lvlJc w:val="left"/>
      <w:pPr>
        <w:ind w:left="425" w:hanging="425"/>
      </w:pPr>
      <w:rPr>
        <w:rFonts w:hint="default"/>
      </w:rPr>
    </w:lvl>
  </w:abstractNum>
  <w:abstractNum w:abstractNumId="27" w15:restartNumberingAfterBreak="0">
    <w:nsid w:val="48C58054"/>
    <w:multiLevelType w:val="singleLevel"/>
    <w:tmpl w:val="48C58054"/>
    <w:lvl w:ilvl="0">
      <w:start w:val="6"/>
      <w:numFmt w:val="chineseCounting"/>
      <w:suff w:val="nothing"/>
      <w:lvlText w:val="%1、"/>
      <w:lvlJc w:val="left"/>
      <w:rPr>
        <w:rFonts w:hint="eastAsia"/>
      </w:rPr>
    </w:lvl>
  </w:abstractNum>
  <w:abstractNum w:abstractNumId="28"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30"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31" w15:restartNumberingAfterBreak="0">
    <w:nsid w:val="53892CAF"/>
    <w:multiLevelType w:val="singleLevel"/>
    <w:tmpl w:val="53892CAF"/>
    <w:lvl w:ilvl="0">
      <w:start w:val="1"/>
      <w:numFmt w:val="chineseCounting"/>
      <w:suff w:val="nothing"/>
      <w:lvlText w:val="（%1）"/>
      <w:lvlJc w:val="left"/>
      <w:rPr>
        <w:rFonts w:hint="eastAsia"/>
      </w:rPr>
    </w:lvl>
  </w:abstractNum>
  <w:abstractNum w:abstractNumId="32" w15:restartNumberingAfterBreak="0">
    <w:nsid w:val="5F9A95EA"/>
    <w:multiLevelType w:val="singleLevel"/>
    <w:tmpl w:val="5F9A95EA"/>
    <w:lvl w:ilvl="0">
      <w:start w:val="1"/>
      <w:numFmt w:val="decimal"/>
      <w:lvlText w:val="%1)"/>
      <w:lvlJc w:val="left"/>
      <w:pPr>
        <w:ind w:left="425" w:hanging="425"/>
      </w:pPr>
      <w:rPr>
        <w:rFonts w:hint="default"/>
      </w:rPr>
    </w:lvl>
  </w:abstractNum>
  <w:abstractNum w:abstractNumId="33"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34" w15:restartNumberingAfterBreak="0">
    <w:nsid w:val="72BF6775"/>
    <w:multiLevelType w:val="singleLevel"/>
    <w:tmpl w:val="72BF6775"/>
    <w:lvl w:ilvl="0">
      <w:start w:val="1"/>
      <w:numFmt w:val="decimal"/>
      <w:lvlText w:val="%1)"/>
      <w:lvlJc w:val="left"/>
      <w:pPr>
        <w:ind w:left="425" w:hanging="425"/>
      </w:pPr>
      <w:rPr>
        <w:rFonts w:hint="default"/>
      </w:rPr>
    </w:lvl>
  </w:abstractNum>
  <w:abstractNum w:abstractNumId="35" w15:restartNumberingAfterBreak="0">
    <w:nsid w:val="77D5EEE3"/>
    <w:multiLevelType w:val="singleLevel"/>
    <w:tmpl w:val="77D5EEE3"/>
    <w:lvl w:ilvl="0">
      <w:start w:val="1"/>
      <w:numFmt w:val="decimal"/>
      <w:lvlText w:val="(%1)"/>
      <w:lvlJc w:val="left"/>
      <w:pPr>
        <w:ind w:left="425" w:hanging="425"/>
      </w:pPr>
      <w:rPr>
        <w:rFonts w:hint="default"/>
      </w:rPr>
    </w:lvl>
  </w:abstractNum>
  <w:num w:numId="1">
    <w:abstractNumId w:val="33"/>
  </w:num>
  <w:num w:numId="2">
    <w:abstractNumId w:val="3"/>
  </w:num>
  <w:num w:numId="3">
    <w:abstractNumId w:val="17"/>
  </w:num>
  <w:num w:numId="4">
    <w:abstractNumId w:val="9"/>
  </w:num>
  <w:num w:numId="5">
    <w:abstractNumId w:val="20"/>
  </w:num>
  <w:num w:numId="6">
    <w:abstractNumId w:val="11"/>
  </w:num>
  <w:num w:numId="7">
    <w:abstractNumId w:val="29"/>
  </w:num>
  <w:num w:numId="8">
    <w:abstractNumId w:val="10"/>
  </w:num>
  <w:num w:numId="9">
    <w:abstractNumId w:val="30"/>
  </w:num>
  <w:num w:numId="10">
    <w:abstractNumId w:val="28"/>
  </w:num>
  <w:num w:numId="11">
    <w:abstractNumId w:val="4"/>
  </w:num>
  <w:num w:numId="12">
    <w:abstractNumId w:val="22"/>
  </w:num>
  <w:num w:numId="13">
    <w:abstractNumId w:val="14"/>
  </w:num>
  <w:num w:numId="14">
    <w:abstractNumId w:val="13"/>
  </w:num>
  <w:num w:numId="15">
    <w:abstractNumId w:val="35"/>
  </w:num>
  <w:num w:numId="16">
    <w:abstractNumId w:val="21"/>
  </w:num>
  <w:num w:numId="17">
    <w:abstractNumId w:val="2"/>
  </w:num>
  <w:num w:numId="18">
    <w:abstractNumId w:val="34"/>
  </w:num>
  <w:num w:numId="19">
    <w:abstractNumId w:val="32"/>
  </w:num>
  <w:num w:numId="20">
    <w:abstractNumId w:val="26"/>
  </w:num>
  <w:num w:numId="21">
    <w:abstractNumId w:val="27"/>
  </w:num>
  <w:num w:numId="22">
    <w:abstractNumId w:val="19"/>
  </w:num>
  <w:num w:numId="23">
    <w:abstractNumId w:val="25"/>
  </w:num>
  <w:num w:numId="24">
    <w:abstractNumId w:val="7"/>
  </w:num>
  <w:num w:numId="25">
    <w:abstractNumId w:val="24"/>
  </w:num>
  <w:num w:numId="26">
    <w:abstractNumId w:val="16"/>
  </w:num>
  <w:num w:numId="27">
    <w:abstractNumId w:val="31"/>
  </w:num>
  <w:num w:numId="28">
    <w:abstractNumId w:val="12"/>
  </w:num>
  <w:num w:numId="29">
    <w:abstractNumId w:val="8"/>
  </w:num>
  <w:num w:numId="30">
    <w:abstractNumId w:val="1"/>
  </w:num>
  <w:num w:numId="31">
    <w:abstractNumId w:val="18"/>
  </w:num>
  <w:num w:numId="32">
    <w:abstractNumId w:val="23"/>
  </w:num>
  <w:num w:numId="33">
    <w:abstractNumId w:val="6"/>
  </w:num>
  <w:num w:numId="34">
    <w:abstractNumId w:val="15"/>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420"/>
  <w:drawingGridHorizontalSpacing w:val="105"/>
  <w:drawingGridVerticalSpacing w:val="16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4830"/>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681A"/>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B64"/>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9B1CCF"/>
    <w:rsid w:val="0CB1143F"/>
    <w:rsid w:val="0CCE2622"/>
    <w:rsid w:val="0E085C48"/>
    <w:rsid w:val="0EAF1387"/>
    <w:rsid w:val="0EBB3AA4"/>
    <w:rsid w:val="0FAD08ED"/>
    <w:rsid w:val="100D0676"/>
    <w:rsid w:val="10A23C41"/>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C84236"/>
    <w:rsid w:val="190B1E92"/>
    <w:rsid w:val="19285BF1"/>
    <w:rsid w:val="19A23C56"/>
    <w:rsid w:val="1A845156"/>
    <w:rsid w:val="1AF94279"/>
    <w:rsid w:val="1B51155A"/>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26E49"/>
    <w:rsid w:val="227616EA"/>
    <w:rsid w:val="249E5BD9"/>
    <w:rsid w:val="24B05A43"/>
    <w:rsid w:val="25335A76"/>
    <w:rsid w:val="257965BE"/>
    <w:rsid w:val="25897742"/>
    <w:rsid w:val="25DC0BEB"/>
    <w:rsid w:val="26013AFE"/>
    <w:rsid w:val="266F0A28"/>
    <w:rsid w:val="2677791D"/>
    <w:rsid w:val="268A42C5"/>
    <w:rsid w:val="26BE6F37"/>
    <w:rsid w:val="27AB0837"/>
    <w:rsid w:val="281B3EE1"/>
    <w:rsid w:val="28BB6273"/>
    <w:rsid w:val="2955346A"/>
    <w:rsid w:val="29B33674"/>
    <w:rsid w:val="2A29419B"/>
    <w:rsid w:val="2A7D4161"/>
    <w:rsid w:val="2BBE4A09"/>
    <w:rsid w:val="2CED6B8B"/>
    <w:rsid w:val="2D81021F"/>
    <w:rsid w:val="2DF5037E"/>
    <w:rsid w:val="2EBE628C"/>
    <w:rsid w:val="2FA22E86"/>
    <w:rsid w:val="307D0DF5"/>
    <w:rsid w:val="310D5099"/>
    <w:rsid w:val="31EE248D"/>
    <w:rsid w:val="33097BA0"/>
    <w:rsid w:val="340B487E"/>
    <w:rsid w:val="34627E5E"/>
    <w:rsid w:val="34876E3B"/>
    <w:rsid w:val="34D53509"/>
    <w:rsid w:val="362F5B1E"/>
    <w:rsid w:val="36607729"/>
    <w:rsid w:val="36DB2EFD"/>
    <w:rsid w:val="37295B73"/>
    <w:rsid w:val="373E02C1"/>
    <w:rsid w:val="37B27395"/>
    <w:rsid w:val="38273E27"/>
    <w:rsid w:val="38AA4085"/>
    <w:rsid w:val="399D0437"/>
    <w:rsid w:val="3A257964"/>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94A2E38"/>
    <w:rsid w:val="498F35C1"/>
    <w:rsid w:val="4A0A5CC7"/>
    <w:rsid w:val="4A307253"/>
    <w:rsid w:val="4A6C0158"/>
    <w:rsid w:val="4AB41B33"/>
    <w:rsid w:val="4B6824FD"/>
    <w:rsid w:val="4BDF11B3"/>
    <w:rsid w:val="4CBB3066"/>
    <w:rsid w:val="4CBE5242"/>
    <w:rsid w:val="4CD51A8F"/>
    <w:rsid w:val="4CEB6A0D"/>
    <w:rsid w:val="4D473FEB"/>
    <w:rsid w:val="4DBA7F6B"/>
    <w:rsid w:val="4E310299"/>
    <w:rsid w:val="4E3E74CF"/>
    <w:rsid w:val="4E4F6905"/>
    <w:rsid w:val="4EF852D8"/>
    <w:rsid w:val="4F012557"/>
    <w:rsid w:val="4FDF1192"/>
    <w:rsid w:val="50453910"/>
    <w:rsid w:val="505226DD"/>
    <w:rsid w:val="50637FC5"/>
    <w:rsid w:val="50BC39B4"/>
    <w:rsid w:val="50C56D57"/>
    <w:rsid w:val="51316A2D"/>
    <w:rsid w:val="52770955"/>
    <w:rsid w:val="52EB37B7"/>
    <w:rsid w:val="53281FE3"/>
    <w:rsid w:val="532D1418"/>
    <w:rsid w:val="5359798D"/>
    <w:rsid w:val="53607807"/>
    <w:rsid w:val="53844041"/>
    <w:rsid w:val="55631BDD"/>
    <w:rsid w:val="5577489C"/>
    <w:rsid w:val="55BA07E5"/>
    <w:rsid w:val="56FD199E"/>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620A8F"/>
    <w:rsid w:val="6E9758D2"/>
    <w:rsid w:val="70127ACB"/>
    <w:rsid w:val="70380052"/>
    <w:rsid w:val="70827584"/>
    <w:rsid w:val="710D3D1B"/>
    <w:rsid w:val="71BB14B3"/>
    <w:rsid w:val="737D6BFF"/>
    <w:rsid w:val="73B56776"/>
    <w:rsid w:val="74333BE9"/>
    <w:rsid w:val="74766D2B"/>
    <w:rsid w:val="74B925FE"/>
    <w:rsid w:val="74BB4498"/>
    <w:rsid w:val="74E7523A"/>
    <w:rsid w:val="753F5076"/>
    <w:rsid w:val="7542758E"/>
    <w:rsid w:val="75886FA4"/>
    <w:rsid w:val="758919A7"/>
    <w:rsid w:val="75AD3D2D"/>
    <w:rsid w:val="77A13DC6"/>
    <w:rsid w:val="77BF58CF"/>
    <w:rsid w:val="784D29BC"/>
    <w:rsid w:val="79845204"/>
    <w:rsid w:val="79940985"/>
    <w:rsid w:val="79DE04A6"/>
    <w:rsid w:val="79E629C5"/>
    <w:rsid w:val="7A993117"/>
    <w:rsid w:val="7A9D4552"/>
    <w:rsid w:val="7BF37F79"/>
    <w:rsid w:val="7CA36E25"/>
    <w:rsid w:val="7CD30F7E"/>
    <w:rsid w:val="7D9628D3"/>
    <w:rsid w:val="7F5C008E"/>
    <w:rsid w:val="7F9E2F7D"/>
    <w:rsid w:val="7FDD5BB8"/>
    <w:rsid w:val="7FF22D6D"/>
    <w:rsid w:val="7FF86D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DEB4F79F-51D8-4CCA-8BDC-48F1F1BC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eastAsiaTheme="minorEastAsia"/>
      <w:kern w:val="2"/>
      <w:sz w:val="21"/>
      <w:szCs w:val="24"/>
    </w:rPr>
  </w:style>
  <w:style w:type="paragraph" w:styleId="1">
    <w:name w:val="heading 1"/>
    <w:basedOn w:val="a0"/>
    <w:next w:val="a0"/>
    <w:link w:val="10"/>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0"/>
    <w:unhideWhenUsed/>
    <w:qFormat/>
    <w:locked/>
    <w:pPr>
      <w:outlineLvl w:val="1"/>
    </w:pPr>
    <w:rPr>
      <w:rFonts w:asciiTheme="majorHAnsi" w:eastAsiaTheme="majorEastAsia" w:hAnsiTheme="majorHAnsi" w:cstheme="majorBidi"/>
    </w:rPr>
  </w:style>
  <w:style w:type="paragraph" w:styleId="3">
    <w:name w:val="heading 3"/>
    <w:basedOn w:val="4"/>
    <w:next w:val="a0"/>
    <w:link w:val="30"/>
    <w:qFormat/>
    <w:locked/>
    <w:pPr>
      <w:spacing w:before="260" w:after="260" w:line="416" w:lineRule="auto"/>
      <w:outlineLvl w:val="2"/>
    </w:pPr>
    <w:rPr>
      <w:rFonts w:eastAsia="宋体"/>
      <w:sz w:val="32"/>
      <w:szCs w:val="32"/>
    </w:rPr>
  </w:style>
  <w:style w:type="paragraph" w:styleId="4">
    <w:name w:val="heading 4"/>
    <w:basedOn w:val="a0"/>
    <w:next w:val="a0"/>
    <w:link w:val="40"/>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qFormat/>
    <w:pPr>
      <w:autoSpaceDE w:val="0"/>
      <w:autoSpaceDN w:val="0"/>
      <w:spacing w:line="360" w:lineRule="auto"/>
      <w:ind w:left="181" w:firstLine="420"/>
    </w:pPr>
    <w:rPr>
      <w:rFonts w:eastAsia="宋体"/>
      <w:sz w:val="24"/>
      <w:szCs w:val="20"/>
    </w:rPr>
  </w:style>
  <w:style w:type="paragraph" w:styleId="a6">
    <w:name w:val="Document Map"/>
    <w:basedOn w:val="a0"/>
    <w:link w:val="a7"/>
    <w:semiHidden/>
    <w:qFormat/>
    <w:pPr>
      <w:shd w:val="clear" w:color="auto" w:fill="000080"/>
    </w:pPr>
    <w:rPr>
      <w:rFonts w:eastAsia="宋体"/>
    </w:rPr>
  </w:style>
  <w:style w:type="paragraph" w:styleId="a8">
    <w:name w:val="annotation text"/>
    <w:basedOn w:val="a0"/>
    <w:link w:val="a9"/>
    <w:qFormat/>
    <w:pPr>
      <w:jc w:val="left"/>
    </w:pPr>
    <w:rPr>
      <w:rFonts w:ascii="Calibri" w:hAnsi="Calibri"/>
      <w:szCs w:val="20"/>
    </w:rPr>
  </w:style>
  <w:style w:type="paragraph" w:styleId="31">
    <w:name w:val="Body Text 3"/>
    <w:basedOn w:val="a0"/>
    <w:link w:val="32"/>
    <w:qFormat/>
    <w:pPr>
      <w:spacing w:after="120"/>
    </w:pPr>
    <w:rPr>
      <w:rFonts w:eastAsia="宋体"/>
      <w:sz w:val="16"/>
      <w:szCs w:val="16"/>
    </w:rPr>
  </w:style>
  <w:style w:type="paragraph" w:styleId="aa">
    <w:name w:val="Body Text"/>
    <w:basedOn w:val="a0"/>
    <w:next w:val="a0"/>
    <w:link w:val="ab"/>
    <w:qFormat/>
    <w:pPr>
      <w:spacing w:after="120"/>
    </w:pPr>
    <w:rPr>
      <w:rFonts w:eastAsia="宋体"/>
    </w:rPr>
  </w:style>
  <w:style w:type="paragraph" w:styleId="ac">
    <w:name w:val="Body Text Indent"/>
    <w:basedOn w:val="a0"/>
    <w:next w:val="ad"/>
    <w:qFormat/>
    <w:pPr>
      <w:spacing w:line="560" w:lineRule="exact"/>
      <w:ind w:left="300"/>
    </w:pPr>
    <w:rPr>
      <w:sz w:val="24"/>
    </w:rPr>
  </w:style>
  <w:style w:type="paragraph" w:styleId="ad">
    <w:name w:val="envelope return"/>
    <w:basedOn w:val="a0"/>
    <w:uiPriority w:val="99"/>
    <w:qFormat/>
    <w:pPr>
      <w:snapToGrid w:val="0"/>
    </w:pPr>
    <w:rPr>
      <w:rFonts w:ascii="Arial" w:hAnsi="Arial"/>
    </w:rPr>
  </w:style>
  <w:style w:type="paragraph" w:styleId="33">
    <w:name w:val="toc 3"/>
    <w:basedOn w:val="a0"/>
    <w:next w:val="a0"/>
    <w:uiPriority w:val="39"/>
    <w:qFormat/>
    <w:locked/>
    <w:pPr>
      <w:ind w:leftChars="400" w:left="840"/>
    </w:pPr>
    <w:rPr>
      <w:rFonts w:eastAsia="宋体"/>
    </w:rPr>
  </w:style>
  <w:style w:type="paragraph" w:styleId="ae">
    <w:name w:val="Plain Text"/>
    <w:basedOn w:val="a0"/>
    <w:link w:val="af"/>
    <w:qFormat/>
    <w:rPr>
      <w:rFonts w:ascii="宋体" w:hAnsi="Courier New"/>
      <w:szCs w:val="20"/>
    </w:rPr>
  </w:style>
  <w:style w:type="paragraph" w:styleId="8">
    <w:name w:val="toc 8"/>
    <w:basedOn w:val="a0"/>
    <w:next w:val="a0"/>
    <w:qFormat/>
    <w:locked/>
    <w:pPr>
      <w:ind w:leftChars="1400" w:left="2940"/>
    </w:pPr>
  </w:style>
  <w:style w:type="paragraph" w:styleId="af0">
    <w:name w:val="Date"/>
    <w:basedOn w:val="a0"/>
    <w:next w:val="a0"/>
    <w:link w:val="af1"/>
    <w:uiPriority w:val="99"/>
    <w:semiHidden/>
    <w:unhideWhenUsed/>
    <w:qFormat/>
    <w:pPr>
      <w:ind w:leftChars="2500" w:left="100"/>
    </w:pPr>
  </w:style>
  <w:style w:type="paragraph" w:styleId="af2">
    <w:name w:val="Balloon Text"/>
    <w:basedOn w:val="a0"/>
    <w:link w:val="af3"/>
    <w:uiPriority w:val="99"/>
    <w:semiHidden/>
    <w:unhideWhenUsed/>
    <w:qFormat/>
    <w:rPr>
      <w:sz w:val="18"/>
      <w:szCs w:val="18"/>
    </w:rPr>
  </w:style>
  <w:style w:type="paragraph" w:styleId="af4">
    <w:name w:val="footer"/>
    <w:basedOn w:val="a0"/>
    <w:link w:val="af5"/>
    <w:uiPriority w:val="99"/>
    <w:qFormat/>
    <w:pPr>
      <w:tabs>
        <w:tab w:val="center" w:pos="4153"/>
        <w:tab w:val="right" w:pos="8306"/>
      </w:tabs>
      <w:snapToGrid w:val="0"/>
      <w:jc w:val="left"/>
    </w:pPr>
    <w:rPr>
      <w:sz w:val="18"/>
      <w:szCs w:val="18"/>
    </w:rPr>
  </w:style>
  <w:style w:type="paragraph" w:styleId="af6">
    <w:name w:val="header"/>
    <w:basedOn w:val="a0"/>
    <w:link w:val="af7"/>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locked/>
    <w:rPr>
      <w:rFonts w:eastAsia="宋体"/>
    </w:rPr>
  </w:style>
  <w:style w:type="paragraph" w:styleId="af8">
    <w:name w:val="index heading"/>
    <w:basedOn w:val="a0"/>
    <w:next w:val="12"/>
    <w:qFormat/>
    <w:rPr>
      <w:rFonts w:eastAsia="宋体"/>
      <w:szCs w:val="20"/>
    </w:rPr>
  </w:style>
  <w:style w:type="paragraph" w:styleId="12">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9">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a">
    <w:name w:val="Title"/>
    <w:basedOn w:val="a0"/>
    <w:link w:val="afb"/>
    <w:qFormat/>
    <w:locked/>
    <w:pPr>
      <w:spacing w:before="240" w:after="60"/>
      <w:jc w:val="center"/>
      <w:outlineLvl w:val="0"/>
    </w:pPr>
    <w:rPr>
      <w:rFonts w:ascii="Arial" w:eastAsia="隶书" w:hAnsi="Arial" w:cs="Arial"/>
      <w:b/>
      <w:bCs/>
      <w:sz w:val="32"/>
      <w:szCs w:val="32"/>
    </w:rPr>
  </w:style>
  <w:style w:type="paragraph" w:styleId="afc">
    <w:name w:val="annotation subject"/>
    <w:basedOn w:val="a8"/>
    <w:next w:val="a8"/>
    <w:link w:val="afd"/>
    <w:uiPriority w:val="99"/>
    <w:semiHidden/>
    <w:unhideWhenUsed/>
    <w:qFormat/>
    <w:rPr>
      <w:rFonts w:ascii="Times New Roman" w:hAnsi="Times New Roman"/>
      <w:b/>
      <w:bCs/>
      <w:szCs w:val="24"/>
    </w:rPr>
  </w:style>
  <w:style w:type="paragraph" w:styleId="22">
    <w:name w:val="Body Text First Indent 2"/>
    <w:basedOn w:val="ac"/>
    <w:next w:val="a0"/>
    <w:qFormat/>
    <w:pPr>
      <w:ind w:firstLineChars="200" w:firstLine="420"/>
    </w:pPr>
    <w:rPr>
      <w:sz w:val="21"/>
    </w:rPr>
  </w:style>
  <w:style w:type="table" w:styleId="afe">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page number"/>
    <w:basedOn w:val="a1"/>
    <w:qFormat/>
  </w:style>
  <w:style w:type="character" w:styleId="aff0">
    <w:name w:val="Emphasis"/>
    <w:qFormat/>
    <w:locked/>
    <w:rPr>
      <w:i/>
      <w:iCs/>
    </w:rPr>
  </w:style>
  <w:style w:type="character" w:styleId="aff1">
    <w:name w:val="Hyperlink"/>
    <w:uiPriority w:val="99"/>
    <w:qFormat/>
    <w:rPr>
      <w:color w:val="0000FF"/>
      <w:u w:val="single"/>
    </w:rPr>
  </w:style>
  <w:style w:type="character" w:styleId="aff2">
    <w:name w:val="annotation reference"/>
    <w:basedOn w:val="a1"/>
    <w:uiPriority w:val="99"/>
    <w:semiHidden/>
    <w:unhideWhenUsed/>
    <w:qFormat/>
    <w:rPr>
      <w:sz w:val="21"/>
      <w:szCs w:val="21"/>
    </w:rPr>
  </w:style>
  <w:style w:type="paragraph" w:customStyle="1" w:styleId="aff3">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character" w:customStyle="1" w:styleId="af">
    <w:name w:val="纯文本 字符"/>
    <w:basedOn w:val="a1"/>
    <w:link w:val="ae"/>
    <w:qFormat/>
    <w:locked/>
    <w:rPr>
      <w:rFonts w:ascii="宋体" w:eastAsia="宋体" w:hAnsi="Courier New" w:cs="Times New Roman"/>
      <w:sz w:val="20"/>
      <w:szCs w:val="20"/>
    </w:rPr>
  </w:style>
  <w:style w:type="paragraph" w:customStyle="1" w:styleId="aff4">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af7">
    <w:name w:val="页眉 字符"/>
    <w:basedOn w:val="a1"/>
    <w:link w:val="af6"/>
    <w:uiPriority w:val="99"/>
    <w:qFormat/>
    <w:locked/>
    <w:rPr>
      <w:rFonts w:ascii="Times New Roman" w:eastAsia="宋体" w:hAnsi="Times New Roman" w:cs="Times New Roman"/>
      <w:sz w:val="18"/>
      <w:szCs w:val="18"/>
    </w:rPr>
  </w:style>
  <w:style w:type="character" w:customStyle="1" w:styleId="af5">
    <w:name w:val="页脚 字符"/>
    <w:basedOn w:val="a1"/>
    <w:link w:val="af4"/>
    <w:uiPriority w:val="99"/>
    <w:qFormat/>
    <w:locked/>
    <w:rPr>
      <w:rFonts w:ascii="Times New Roman" w:eastAsia="宋体" w:hAnsi="Times New Roman" w:cs="Times New Roman"/>
      <w:sz w:val="18"/>
      <w:szCs w:val="18"/>
    </w:rPr>
  </w:style>
  <w:style w:type="paragraph" w:customStyle="1" w:styleId="13">
    <w:name w:val="样式1"/>
    <w:basedOn w:val="af4"/>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5">
    <w:name w:val="List Paragraph"/>
    <w:basedOn w:val="a0"/>
    <w:qFormat/>
    <w:pPr>
      <w:ind w:firstLineChars="200" w:firstLine="420"/>
    </w:pPr>
    <w:rPr>
      <w:rFonts w:ascii="Calibri" w:hAnsi="Calibri"/>
      <w:szCs w:val="22"/>
    </w:rPr>
  </w:style>
  <w:style w:type="paragraph" w:customStyle="1" w:styleId="14">
    <w:name w:val="列出段落1"/>
    <w:basedOn w:val="a0"/>
    <w:link w:val="1Char"/>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
    <w:name w:val="批注文字 Char"/>
    <w:qFormat/>
    <w:rPr>
      <w:kern w:val="2"/>
      <w:sz w:val="21"/>
    </w:rPr>
  </w:style>
  <w:style w:type="character" w:customStyle="1" w:styleId="a9">
    <w:name w:val="批注文字 字符"/>
    <w:basedOn w:val="a1"/>
    <w:link w:val="a8"/>
    <w:uiPriority w:val="99"/>
    <w:semiHidden/>
    <w:qFormat/>
    <w:rPr>
      <w:rFonts w:ascii="Times New Roman" w:hAnsi="Times New Roman"/>
      <w:kern w:val="2"/>
      <w:sz w:val="21"/>
      <w:szCs w:val="24"/>
    </w:rPr>
  </w:style>
  <w:style w:type="character" w:customStyle="1" w:styleId="10">
    <w:name w:val="标题 1 字符"/>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a5">
    <w:name w:val="正文缩进 字符"/>
    <w:basedOn w:val="a1"/>
    <w:link w:val="a4"/>
    <w:qFormat/>
    <w:rPr>
      <w:rFonts w:ascii="Times New Roman" w:eastAsia="宋体" w:hAnsi="Times New Roman"/>
      <w:kern w:val="2"/>
      <w:sz w:val="24"/>
    </w:rPr>
  </w:style>
  <w:style w:type="character" w:customStyle="1" w:styleId="20">
    <w:name w:val="标题 2 字符"/>
    <w:basedOn w:val="a1"/>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1"/>
    <w:link w:val="3"/>
    <w:qFormat/>
    <w:rPr>
      <w:rFonts w:ascii="Times New Roman" w:eastAsia="宋体" w:hAnsi="Times New Roman"/>
      <w:b/>
      <w:bCs/>
      <w:kern w:val="2"/>
      <w:sz w:val="32"/>
      <w:szCs w:val="32"/>
    </w:rPr>
  </w:style>
  <w:style w:type="character" w:customStyle="1" w:styleId="af3">
    <w:name w:val="批注框文本 字符"/>
    <w:basedOn w:val="a1"/>
    <w:link w:val="af2"/>
    <w:uiPriority w:val="99"/>
    <w:semiHidden/>
    <w:qFormat/>
    <w:rPr>
      <w:rFonts w:ascii="Times New Roman" w:hAnsi="Times New Roman"/>
      <w:kern w:val="2"/>
      <w:sz w:val="18"/>
      <w:szCs w:val="18"/>
    </w:rPr>
  </w:style>
  <w:style w:type="character" w:customStyle="1" w:styleId="40">
    <w:name w:val="标题 4 字符"/>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a7">
    <w:name w:val="文档结构图 字符"/>
    <w:basedOn w:val="a1"/>
    <w:link w:val="a6"/>
    <w:semiHidden/>
    <w:qFormat/>
    <w:rPr>
      <w:rFonts w:ascii="Times New Roman" w:eastAsia="宋体" w:hAnsi="Times New Roman"/>
      <w:kern w:val="2"/>
      <w:sz w:val="21"/>
      <w:szCs w:val="24"/>
      <w:shd w:val="clear" w:color="auto" w:fill="000080"/>
    </w:rPr>
  </w:style>
  <w:style w:type="character" w:customStyle="1" w:styleId="afb">
    <w:name w:val="标题 字符"/>
    <w:basedOn w:val="a1"/>
    <w:link w:val="afa"/>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qFormat/>
    <w:pPr>
      <w:ind w:firstLineChars="200" w:firstLine="420"/>
    </w:pPr>
    <w:rPr>
      <w:rFonts w:ascii="Calibri" w:eastAsia="宋体" w:hAnsi="Calibri"/>
      <w:szCs w:val="22"/>
    </w:rPr>
  </w:style>
  <w:style w:type="character" w:customStyle="1" w:styleId="ab">
    <w:name w:val="正文文本 字符"/>
    <w:basedOn w:val="a1"/>
    <w:link w:val="aa"/>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6">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uiPriority w:val="34"/>
    <w:qFormat/>
    <w:rPr>
      <w:rFonts w:ascii="Calibri" w:eastAsiaTheme="minorEastAsia" w:hAnsi="Calibri"/>
      <w:kern w:val="2"/>
      <w:sz w:val="21"/>
      <w:szCs w:val="22"/>
    </w:rPr>
  </w:style>
  <w:style w:type="character" w:customStyle="1" w:styleId="32">
    <w:name w:val="正文文本 3 字符"/>
    <w:basedOn w:val="a1"/>
    <w:link w:val="31"/>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afd">
    <w:name w:val="批注主题 字符"/>
    <w:basedOn w:val="a9"/>
    <w:link w:val="afc"/>
    <w:uiPriority w:val="99"/>
    <w:semiHidden/>
    <w:qFormat/>
    <w:rPr>
      <w:rFonts w:ascii="Times New Roman" w:eastAsiaTheme="minorEastAsia" w:hAnsi="Times New Roman" w:cs="Times New Roman"/>
      <w:b/>
      <w:bCs/>
      <w:kern w:val="2"/>
      <w:sz w:val="21"/>
      <w:szCs w:val="24"/>
    </w:rPr>
  </w:style>
  <w:style w:type="paragraph" w:customStyle="1" w:styleId="15">
    <w:name w:val="修订1"/>
    <w:hidden/>
    <w:uiPriority w:val="99"/>
    <w:unhideWhenUsed/>
    <w:qFormat/>
    <w:rPr>
      <w:rFonts w:eastAsiaTheme="minorEastAsia"/>
      <w:kern w:val="2"/>
      <w:sz w:val="21"/>
      <w:szCs w:val="24"/>
    </w:rPr>
  </w:style>
  <w:style w:type="paragraph" w:customStyle="1" w:styleId="24">
    <w:name w:val="修订2"/>
    <w:hidden/>
    <w:uiPriority w:val="99"/>
    <w:unhideWhenUsed/>
    <w:qFormat/>
    <w:rPr>
      <w:rFonts w:eastAsiaTheme="minorEastAsia"/>
      <w:kern w:val="2"/>
      <w:sz w:val="21"/>
      <w:szCs w:val="24"/>
    </w:rPr>
  </w:style>
  <w:style w:type="character" w:customStyle="1" w:styleId="16">
    <w:name w:val="未处理的提及1"/>
    <w:basedOn w:val="a1"/>
    <w:uiPriority w:val="99"/>
    <w:semiHidden/>
    <w:unhideWhenUsed/>
    <w:qFormat/>
    <w:rPr>
      <w:color w:val="605E5C"/>
      <w:shd w:val="clear" w:color="auto" w:fill="E1DFDD"/>
    </w:rPr>
  </w:style>
  <w:style w:type="paragraph" w:customStyle="1" w:styleId="34">
    <w:name w:val="修订3"/>
    <w:hidden/>
    <w:uiPriority w:val="99"/>
    <w:semiHidden/>
    <w:qFormat/>
    <w:rPr>
      <w:rFonts w:eastAsiaTheme="minorEastAsia"/>
      <w:kern w:val="2"/>
      <w:sz w:val="21"/>
      <w:szCs w:val="24"/>
    </w:rPr>
  </w:style>
  <w:style w:type="paragraph" w:customStyle="1" w:styleId="41">
    <w:name w:val="修订4"/>
    <w:hidden/>
    <w:uiPriority w:val="99"/>
    <w:semiHidden/>
    <w:qFormat/>
    <w:rPr>
      <w:rFonts w:eastAsiaTheme="minorEastAsia"/>
      <w:kern w:val="2"/>
      <w:sz w:val="21"/>
      <w:szCs w:val="24"/>
    </w:rPr>
  </w:style>
  <w:style w:type="character" w:customStyle="1" w:styleId="af1">
    <w:name w:val="日期 字符"/>
    <w:basedOn w:val="a1"/>
    <w:link w:val="af0"/>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f7">
    <w:name w:val="表格文字"/>
    <w:basedOn w:val="a0"/>
    <w:qFormat/>
    <w:pPr>
      <w:spacing w:before="25" w:after="25"/>
      <w:jc w:val="left"/>
    </w:pPr>
    <w:rPr>
      <w:bCs/>
      <w:spacing w:val="10"/>
      <w:kern w:val="0"/>
      <w:sz w:val="24"/>
    </w:rPr>
  </w:style>
  <w:style w:type="paragraph" w:customStyle="1" w:styleId="TableText">
    <w:name w:val="Table Text"/>
    <w:basedOn w:val="a0"/>
    <w:semiHidden/>
    <w:qFormat/>
    <w:rPr>
      <w:rFonts w:ascii="微软雅黑" w:eastAsia="微软雅黑" w:hAnsi="微软雅黑" w:cs="微软雅黑"/>
      <w:sz w:val="24"/>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11CD67-2D3E-4F8D-9F32-6671C396B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5571</Words>
  <Characters>31761</Characters>
  <Application>Microsoft Office Word</Application>
  <DocSecurity>0</DocSecurity>
  <Lines>264</Lines>
  <Paragraphs>74</Paragraphs>
  <ScaleCrop>false</ScaleCrop>
  <Company>Lenovo</Company>
  <LinksUpToDate>false</LinksUpToDate>
  <CharactersWithSpaces>37258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143</cp:revision>
  <cp:lastPrinted>2024-07-02T09:37:00Z</cp:lastPrinted>
  <dcterms:created xsi:type="dcterms:W3CDTF">2023-05-17T07:05:00Z</dcterms:created>
  <dcterms:modified xsi:type="dcterms:W3CDTF">2025-06-05T01:56:00Z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