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561B2E">
      <w:pPr>
        <w:snapToGrid w:val="0"/>
        <w:jc w:val="center"/>
        <w:rPr>
          <w:rFonts w:eastAsia="宋体"/>
          <w:b/>
          <w:bCs/>
          <w:sz w:val="72"/>
          <w:szCs w:val="72"/>
        </w:rPr>
      </w:pPr>
      <w:r>
        <w:rPr>
          <w:rFonts w:hint="eastAsia"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1"/>
                    <a:stretch>
                      <a:fillRect/>
                    </a:stretch>
                  </pic:blipFill>
                  <pic:spPr>
                    <a:xfrm>
                      <a:off x="0" y="0"/>
                      <a:ext cx="5149850" cy="1047750"/>
                    </a:xfrm>
                    <a:prstGeom prst="rect">
                      <a:avLst/>
                    </a:prstGeom>
                  </pic:spPr>
                </pic:pic>
              </a:graphicData>
            </a:graphic>
          </wp:inline>
        </w:drawing>
      </w:r>
    </w:p>
    <w:p w14:paraId="5CF7CD96">
      <w:pPr>
        <w:snapToGrid w:val="0"/>
        <w:spacing w:before="156" w:beforeLines="50"/>
        <w:jc w:val="center"/>
        <w:rPr>
          <w:rFonts w:eastAsia="方正小标宋简体"/>
          <w:sz w:val="72"/>
          <w:szCs w:val="72"/>
        </w:rPr>
      </w:pPr>
    </w:p>
    <w:p w14:paraId="737F8A3F">
      <w:pPr>
        <w:pStyle w:val="24"/>
      </w:pPr>
    </w:p>
    <w:p w14:paraId="2AFCFDF1">
      <w:pPr>
        <w:snapToGrid w:val="0"/>
        <w:spacing w:before="156" w:beforeLines="50"/>
        <w:jc w:val="center"/>
        <w:rPr>
          <w:rFonts w:eastAsia="方正小标宋简体"/>
          <w:sz w:val="72"/>
          <w:szCs w:val="72"/>
        </w:rPr>
      </w:pPr>
      <w:r>
        <w:rPr>
          <w:rFonts w:eastAsia="方正小标宋简体"/>
          <w:sz w:val="72"/>
          <w:szCs w:val="72"/>
        </w:rPr>
        <w:t>采 购 文 件</w:t>
      </w:r>
    </w:p>
    <w:p w14:paraId="0E1006F8">
      <w:pPr>
        <w:pStyle w:val="2"/>
        <w:spacing w:line="360" w:lineRule="auto"/>
        <w:rPr>
          <w:rFonts w:eastAsia="方正小标宋简体"/>
          <w:sz w:val="32"/>
        </w:rPr>
      </w:pPr>
    </w:p>
    <w:p w14:paraId="5A9D0E2F">
      <w:pPr>
        <w:pStyle w:val="2"/>
        <w:spacing w:line="360" w:lineRule="auto"/>
        <w:ind w:firstLine="422" w:firstLineChars="132"/>
        <w:rPr>
          <w:rFonts w:eastAsia="方正小标宋简体"/>
          <w:sz w:val="32"/>
        </w:rPr>
      </w:pPr>
    </w:p>
    <w:p w14:paraId="52659E9F">
      <w:pPr>
        <w:pStyle w:val="2"/>
        <w:spacing w:line="360" w:lineRule="auto"/>
        <w:ind w:firstLine="422" w:firstLineChars="132"/>
        <w:rPr>
          <w:rFonts w:eastAsia="方正小标宋简体"/>
          <w:sz w:val="32"/>
        </w:rPr>
      </w:pPr>
    </w:p>
    <w:p w14:paraId="03DC29B2">
      <w:pPr>
        <w:pStyle w:val="24"/>
        <w:ind w:left="0" w:firstLine="640"/>
        <w:rPr>
          <w:rFonts w:hint="default" w:eastAsia="方正小标宋简体"/>
          <w:sz w:val="32"/>
          <w:lang w:val="en-US" w:eastAsia="zh-CN"/>
        </w:rPr>
      </w:pPr>
      <w:r>
        <w:rPr>
          <w:rFonts w:eastAsia="方正小标宋简体"/>
          <w:sz w:val="32"/>
        </w:rPr>
        <w:t>项目编号：</w:t>
      </w:r>
      <w:r>
        <w:rPr>
          <w:rFonts w:hint="eastAsia" w:eastAsia="方正小标宋简体"/>
          <w:sz w:val="32"/>
        </w:rPr>
        <w:t>ZCB-202</w:t>
      </w:r>
      <w:r>
        <w:rPr>
          <w:rFonts w:hint="eastAsia" w:eastAsia="方正小标宋简体"/>
          <w:sz w:val="32"/>
          <w:lang w:val="en-US" w:eastAsia="zh-CN"/>
        </w:rPr>
        <w:t>4</w:t>
      </w:r>
      <w:r>
        <w:rPr>
          <w:rFonts w:hint="eastAsia" w:eastAsia="方正小标宋简体"/>
          <w:sz w:val="32"/>
        </w:rPr>
        <w:t>-HQ-0</w:t>
      </w:r>
      <w:r>
        <w:rPr>
          <w:rFonts w:hint="eastAsia" w:eastAsia="方正小标宋简体"/>
          <w:sz w:val="32"/>
          <w:lang w:val="en-US" w:eastAsia="zh-CN"/>
        </w:rPr>
        <w:t>50</w:t>
      </w:r>
    </w:p>
    <w:p w14:paraId="5E08BA36">
      <w:pPr>
        <w:pStyle w:val="24"/>
        <w:ind w:left="0" w:firstLine="640"/>
        <w:rPr>
          <w:rFonts w:eastAsia="方正小标宋简体"/>
          <w:sz w:val="32"/>
        </w:rPr>
      </w:pPr>
      <w:r>
        <w:rPr>
          <w:rFonts w:eastAsia="方正小标宋简体"/>
          <w:sz w:val="32"/>
        </w:rPr>
        <w:t>项目名称：</w:t>
      </w:r>
      <w:r>
        <w:rPr>
          <w:rFonts w:hint="eastAsia" w:eastAsia="方正小标宋简体"/>
          <w:sz w:val="32"/>
        </w:rPr>
        <w:t>202</w:t>
      </w:r>
      <w:r>
        <w:rPr>
          <w:rFonts w:hint="eastAsia" w:eastAsia="方正小标宋简体"/>
          <w:sz w:val="32"/>
          <w:lang w:val="en-US" w:eastAsia="zh-CN"/>
        </w:rPr>
        <w:t>4</w:t>
      </w:r>
      <w:r>
        <w:rPr>
          <w:rFonts w:hint="eastAsia" w:eastAsia="方正小标宋简体"/>
          <w:sz w:val="32"/>
        </w:rPr>
        <w:t>年度重阳节离退休职工慰问品</w:t>
      </w:r>
    </w:p>
    <w:p w14:paraId="4BA9FC6B">
      <w:pPr>
        <w:pStyle w:val="24"/>
        <w:ind w:left="0" w:firstLine="640"/>
        <w:rPr>
          <w:rFonts w:eastAsia="方正小标宋简体"/>
          <w:sz w:val="32"/>
        </w:rPr>
      </w:pPr>
      <w:r>
        <w:rPr>
          <w:rFonts w:eastAsia="方正小标宋简体"/>
          <w:sz w:val="32"/>
        </w:rPr>
        <w:t>采购方式：议价</w:t>
      </w:r>
      <w:r>
        <w:rPr>
          <w:rFonts w:hint="eastAsia" w:eastAsia="方正小标宋简体"/>
          <w:sz w:val="32"/>
        </w:rPr>
        <w:t>采购</w:t>
      </w:r>
    </w:p>
    <w:p w14:paraId="1307226A">
      <w:pPr>
        <w:pStyle w:val="24"/>
      </w:pPr>
    </w:p>
    <w:p w14:paraId="3C29271C">
      <w:pPr>
        <w:pStyle w:val="24"/>
        <w:ind w:left="0" w:firstLine="0" w:firstLineChars="0"/>
        <w:rPr>
          <w:rFonts w:eastAsia="宋体"/>
          <w:sz w:val="30"/>
          <w:szCs w:val="30"/>
        </w:rPr>
      </w:pPr>
    </w:p>
    <w:p w14:paraId="6F029AA0">
      <w:pPr>
        <w:rPr>
          <w:rFonts w:eastAsia="方正小标宋简体"/>
          <w:sz w:val="30"/>
          <w:szCs w:val="30"/>
        </w:rPr>
      </w:pPr>
    </w:p>
    <w:p w14:paraId="451C506C">
      <w:pPr>
        <w:pStyle w:val="24"/>
      </w:pPr>
    </w:p>
    <w:p w14:paraId="4DAD91E8">
      <w:pPr>
        <w:pStyle w:val="24"/>
        <w:rPr>
          <w:rFonts w:eastAsia="方正小标宋简体"/>
        </w:rPr>
      </w:pPr>
    </w:p>
    <w:p w14:paraId="4F8478BF">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0F24D8E1">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4</w:t>
      </w:r>
      <w:r>
        <w:rPr>
          <w:rFonts w:eastAsia="方正小标宋简体"/>
          <w:sz w:val="30"/>
          <w:szCs w:val="30"/>
        </w:rPr>
        <w:t>年</w:t>
      </w:r>
      <w:r>
        <w:rPr>
          <w:rFonts w:hint="eastAsia" w:eastAsia="方正小标宋简体"/>
          <w:sz w:val="30"/>
          <w:szCs w:val="30"/>
          <w:lang w:val="en-US" w:eastAsia="zh-CN"/>
        </w:rPr>
        <w:t>9</w:t>
      </w:r>
      <w:r>
        <w:rPr>
          <w:rFonts w:eastAsia="方正小标宋简体"/>
          <w:sz w:val="30"/>
          <w:szCs w:val="30"/>
        </w:rPr>
        <w:t>月</w:t>
      </w:r>
      <w:r>
        <w:rPr>
          <w:rFonts w:hint="eastAsia" w:eastAsia="方正小标宋简体"/>
          <w:sz w:val="30"/>
          <w:szCs w:val="30"/>
          <w:lang w:val="en-US" w:eastAsia="zh-CN"/>
        </w:rPr>
        <w:t>2</w:t>
      </w:r>
      <w:r>
        <w:rPr>
          <w:rFonts w:eastAsia="方正小标宋简体"/>
          <w:sz w:val="30"/>
          <w:szCs w:val="30"/>
        </w:rPr>
        <w:t>日</w:t>
      </w:r>
    </w:p>
    <w:p w14:paraId="02714AFA"/>
    <w:p w14:paraId="7F58285D">
      <w:pPr>
        <w:pStyle w:val="24"/>
        <w:ind w:firstLine="883"/>
        <w:rPr>
          <w:rFonts w:eastAsia="宋体"/>
          <w:b/>
          <w:sz w:val="44"/>
          <w:szCs w:val="44"/>
        </w:rPr>
      </w:pPr>
    </w:p>
    <w:p w14:paraId="40EBA4BA">
      <w:pPr>
        <w:pStyle w:val="2"/>
        <w:spacing w:line="360" w:lineRule="auto"/>
        <w:ind w:firstLine="643"/>
        <w:jc w:val="center"/>
        <w:rPr>
          <w:rFonts w:asciiTheme="majorEastAsia" w:hAnsiTheme="majorEastAsia" w:eastAsiaTheme="majorEastAsia" w:cstheme="majorEastAsia"/>
          <w:b/>
          <w:sz w:val="52"/>
          <w:szCs w:val="52"/>
        </w:rPr>
      </w:pPr>
      <w:r>
        <w:rPr>
          <w:rFonts w:hint="eastAsia" w:asciiTheme="majorEastAsia" w:hAnsiTheme="majorEastAsia" w:eastAsiaTheme="majorEastAsia" w:cstheme="majorEastAsia"/>
          <w:b/>
          <w:sz w:val="52"/>
          <w:szCs w:val="52"/>
        </w:rPr>
        <w:t>目    录</w:t>
      </w:r>
    </w:p>
    <w:p w14:paraId="63D26E69">
      <w:pPr>
        <w:jc w:val="center"/>
        <w:rPr>
          <w:rFonts w:asciiTheme="majorEastAsia" w:hAnsiTheme="majorEastAsia" w:eastAsiaTheme="majorEastAsia" w:cstheme="majorEastAsia"/>
          <w:bCs/>
          <w:sz w:val="28"/>
          <w:szCs w:val="28"/>
        </w:rPr>
      </w:pPr>
    </w:p>
    <w:p w14:paraId="3CC5BB19">
      <w:pPr>
        <w:pStyle w:val="2"/>
        <w:spacing w:line="360" w:lineRule="auto"/>
        <w:ind w:firstLine="643"/>
        <w:rPr>
          <w:rFonts w:asciiTheme="majorEastAsia" w:hAnsiTheme="majorEastAsia" w:eastAsiaTheme="majorEastAsia" w:cstheme="majorEastAsia"/>
          <w:b/>
          <w:sz w:val="32"/>
        </w:rPr>
      </w:pPr>
      <w:r>
        <w:rPr>
          <w:rFonts w:hint="eastAsia" w:asciiTheme="majorEastAsia" w:hAnsiTheme="majorEastAsia" w:eastAsiaTheme="majorEastAsia" w:cstheme="majorEastAsia"/>
          <w:b/>
          <w:sz w:val="32"/>
        </w:rPr>
        <w:t>第一章  采购邀请函</w:t>
      </w:r>
    </w:p>
    <w:p w14:paraId="688C91E1">
      <w:pPr>
        <w:pStyle w:val="2"/>
        <w:spacing w:line="360" w:lineRule="auto"/>
        <w:ind w:left="1772" w:leftChars="232" w:hanging="1285" w:hangingChars="400"/>
        <w:rPr>
          <w:rFonts w:asciiTheme="majorEastAsia" w:hAnsiTheme="majorEastAsia" w:eastAsiaTheme="majorEastAsia" w:cstheme="majorEastAsia"/>
          <w:b/>
          <w:sz w:val="32"/>
        </w:rPr>
      </w:pPr>
    </w:p>
    <w:p w14:paraId="0202E823">
      <w:pPr>
        <w:pStyle w:val="2"/>
        <w:spacing w:line="360" w:lineRule="auto"/>
        <w:ind w:firstLine="643"/>
        <w:rPr>
          <w:rFonts w:asciiTheme="majorEastAsia" w:hAnsiTheme="majorEastAsia" w:eastAsiaTheme="majorEastAsia" w:cstheme="majorEastAsia"/>
          <w:b/>
          <w:sz w:val="32"/>
        </w:rPr>
      </w:pPr>
      <w:r>
        <w:rPr>
          <w:rFonts w:hint="eastAsia" w:asciiTheme="majorEastAsia" w:hAnsiTheme="majorEastAsia" w:eastAsiaTheme="majorEastAsia" w:cstheme="majorEastAsia"/>
          <w:b/>
          <w:sz w:val="32"/>
        </w:rPr>
        <w:t>第二章  采购项目需求</w:t>
      </w:r>
    </w:p>
    <w:p w14:paraId="09370AD3">
      <w:pPr>
        <w:pStyle w:val="2"/>
        <w:spacing w:line="360" w:lineRule="auto"/>
        <w:ind w:left="1772" w:leftChars="232" w:hanging="1285" w:hangingChars="400"/>
        <w:rPr>
          <w:rFonts w:asciiTheme="majorEastAsia" w:hAnsiTheme="majorEastAsia" w:eastAsiaTheme="majorEastAsia" w:cstheme="majorEastAsia"/>
          <w:b/>
          <w:sz w:val="32"/>
        </w:rPr>
      </w:pPr>
    </w:p>
    <w:p w14:paraId="5C12127E">
      <w:pPr>
        <w:pStyle w:val="2"/>
        <w:numPr>
          <w:ilvl w:val="0"/>
          <w:numId w:val="2"/>
        </w:numPr>
        <w:spacing w:line="360" w:lineRule="auto"/>
        <w:ind w:firstLine="643"/>
        <w:rPr>
          <w:rFonts w:asciiTheme="majorEastAsia" w:hAnsiTheme="majorEastAsia" w:eastAsiaTheme="majorEastAsia" w:cstheme="majorEastAsia"/>
          <w:b/>
          <w:sz w:val="32"/>
        </w:rPr>
      </w:pPr>
      <w:r>
        <w:rPr>
          <w:rFonts w:hint="eastAsia"/>
          <w:b/>
          <w:sz w:val="32"/>
          <w:szCs w:val="32"/>
        </w:rPr>
        <w:t>投标文件格式</w:t>
      </w:r>
      <w:r>
        <w:rPr>
          <w:rFonts w:hint="eastAsia" w:asciiTheme="majorEastAsia" w:hAnsiTheme="majorEastAsia" w:eastAsiaTheme="majorEastAsia" w:cstheme="majorEastAsia"/>
          <w:b/>
          <w:sz w:val="32"/>
        </w:rPr>
        <w:t xml:space="preserve"> </w:t>
      </w:r>
    </w:p>
    <w:p w14:paraId="74DD52D6">
      <w:pPr>
        <w:rPr>
          <w:rFonts w:ascii="方正小标宋简体" w:hAnsi="方正小标宋简体" w:eastAsia="方正小标宋简体" w:cs="方正小标宋简体"/>
          <w:kern w:val="0"/>
          <w:sz w:val="44"/>
          <w:szCs w:val="36"/>
        </w:rPr>
      </w:pPr>
    </w:p>
    <w:p w14:paraId="710C0755">
      <w:pPr>
        <w:pStyle w:val="2"/>
        <w:numPr>
          <w:ilvl w:val="0"/>
          <w:numId w:val="2"/>
        </w:numPr>
        <w:spacing w:line="360" w:lineRule="auto"/>
        <w:ind w:firstLine="643"/>
        <w:rPr>
          <w:b/>
          <w:sz w:val="32"/>
          <w:szCs w:val="32"/>
        </w:rPr>
      </w:pPr>
      <w:r>
        <w:rPr>
          <w:rFonts w:hint="eastAsia"/>
          <w:b/>
          <w:sz w:val="32"/>
          <w:szCs w:val="32"/>
        </w:rPr>
        <w:t>议价评审规则</w:t>
      </w:r>
    </w:p>
    <w:p w14:paraId="64162101"/>
    <w:p w14:paraId="7B8FDABE"/>
    <w:p w14:paraId="0005A73B">
      <w:pPr>
        <w:pStyle w:val="2"/>
        <w:numPr>
          <w:ilvl w:val="0"/>
          <w:numId w:val="2"/>
        </w:numPr>
        <w:spacing w:line="360" w:lineRule="auto"/>
        <w:ind w:firstLine="643"/>
        <w:rPr>
          <w:b/>
          <w:sz w:val="32"/>
          <w:szCs w:val="32"/>
        </w:rPr>
      </w:pPr>
      <w:r>
        <w:rPr>
          <w:rFonts w:hint="eastAsia"/>
          <w:b/>
          <w:sz w:val="32"/>
          <w:szCs w:val="32"/>
        </w:rPr>
        <w:t>供应商须知</w:t>
      </w:r>
    </w:p>
    <w:p w14:paraId="36642698">
      <w:pPr>
        <w:pStyle w:val="63"/>
        <w:spacing w:line="360" w:lineRule="auto"/>
        <w:rPr>
          <w:rFonts w:eastAsia="宋体"/>
          <w:b w:val="0"/>
          <w:bCs w:val="0"/>
          <w:sz w:val="32"/>
        </w:rPr>
      </w:pPr>
      <w:r>
        <w:rPr>
          <w:rFonts w:eastAsia="宋体"/>
          <w:sz w:val="32"/>
        </w:rPr>
        <w:br w:type="page"/>
      </w:r>
    </w:p>
    <w:p w14:paraId="2E7BBAEB">
      <w:pPr>
        <w:numPr>
          <w:ilvl w:val="0"/>
          <w:numId w:val="3"/>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17FB7CF5">
      <w:pPr>
        <w:pStyle w:val="24"/>
        <w:adjustRightInd w:val="0"/>
        <w:snapToGrid w:val="0"/>
        <w:spacing w:line="520" w:lineRule="atLeast"/>
        <w:ind w:left="420" w:leftChars="200" w:firstLine="0" w:firstLineChars="0"/>
      </w:pPr>
    </w:p>
    <w:p w14:paraId="0516639D">
      <w:pPr>
        <w:widowControl/>
        <w:adjustRightInd w:val="0"/>
        <w:snapToGrid w:val="0"/>
        <w:spacing w:line="400" w:lineRule="atLeast"/>
        <w:ind w:firstLine="480" w:firstLineChars="200"/>
        <w:rPr>
          <w:color w:val="000000"/>
          <w:kern w:val="0"/>
          <w:sz w:val="24"/>
          <w:szCs w:val="22"/>
        </w:rPr>
      </w:pPr>
      <w:r>
        <w:rPr>
          <w:color w:val="000000"/>
          <w:kern w:val="0"/>
          <w:sz w:val="24"/>
          <w:szCs w:val="22"/>
        </w:rPr>
        <w:t>中山大学附属第八医院（深圳福田）</w:t>
      </w:r>
      <w:r>
        <w:rPr>
          <w:rFonts w:hint="eastAsia"/>
          <w:color w:val="000000"/>
          <w:kern w:val="0"/>
          <w:sz w:val="24"/>
          <w:szCs w:val="22"/>
        </w:rPr>
        <w:t>202</w:t>
      </w:r>
      <w:r>
        <w:rPr>
          <w:rFonts w:hint="eastAsia"/>
          <w:color w:val="000000"/>
          <w:kern w:val="0"/>
          <w:sz w:val="24"/>
          <w:szCs w:val="22"/>
          <w:lang w:val="en-US" w:eastAsia="zh-CN"/>
        </w:rPr>
        <w:t>4</w:t>
      </w:r>
      <w:r>
        <w:rPr>
          <w:rFonts w:hint="eastAsia"/>
          <w:color w:val="000000"/>
          <w:kern w:val="0"/>
          <w:sz w:val="24"/>
          <w:szCs w:val="22"/>
        </w:rPr>
        <w:t>年度重阳节离退休职工慰问品项目</w:t>
      </w:r>
      <w:r>
        <w:rPr>
          <w:color w:val="000000"/>
          <w:kern w:val="0"/>
          <w:sz w:val="24"/>
          <w:szCs w:val="22"/>
        </w:rPr>
        <w:t>拟议价采购，欢迎各供应商参加本次议价。现将有关情况通知如下：</w:t>
      </w:r>
    </w:p>
    <w:p w14:paraId="23E17B1F">
      <w:pPr>
        <w:widowControl/>
        <w:numPr>
          <w:ilvl w:val="0"/>
          <w:numId w:val="4"/>
        </w:numPr>
        <w:adjustRightInd w:val="0"/>
        <w:snapToGrid w:val="0"/>
        <w:spacing w:line="400" w:lineRule="atLeast"/>
        <w:ind w:firstLine="480" w:firstLineChars="200"/>
        <w:rPr>
          <w:rFonts w:hint="eastAsia"/>
          <w:color w:val="000000"/>
          <w:kern w:val="0"/>
          <w:sz w:val="24"/>
          <w:szCs w:val="22"/>
          <w:lang w:val="en-US" w:eastAsia="zh-CN"/>
        </w:rPr>
      </w:pPr>
      <w:r>
        <w:rPr>
          <w:color w:val="000000"/>
          <w:kern w:val="0"/>
          <w:sz w:val="24"/>
          <w:szCs w:val="22"/>
        </w:rPr>
        <w:t>采购项目编号：ZCB-202</w:t>
      </w:r>
      <w:r>
        <w:rPr>
          <w:rFonts w:hint="eastAsia"/>
          <w:color w:val="000000"/>
          <w:kern w:val="0"/>
          <w:sz w:val="24"/>
          <w:szCs w:val="22"/>
          <w:lang w:val="en-US" w:eastAsia="zh-CN"/>
        </w:rPr>
        <w:t>4</w:t>
      </w:r>
      <w:r>
        <w:rPr>
          <w:color w:val="000000"/>
          <w:kern w:val="0"/>
          <w:sz w:val="24"/>
          <w:szCs w:val="22"/>
        </w:rPr>
        <w:t>-HQ-</w:t>
      </w:r>
      <w:r>
        <w:rPr>
          <w:rFonts w:hint="eastAsia"/>
          <w:color w:val="000000"/>
          <w:kern w:val="0"/>
          <w:sz w:val="24"/>
          <w:szCs w:val="22"/>
          <w:lang w:val="en-US" w:eastAsia="zh-CN"/>
        </w:rPr>
        <w:t>050</w:t>
      </w:r>
    </w:p>
    <w:p w14:paraId="69737294">
      <w:pPr>
        <w:widowControl/>
        <w:numPr>
          <w:ilvl w:val="0"/>
          <w:numId w:val="0"/>
        </w:numPr>
        <w:adjustRightInd w:val="0"/>
        <w:snapToGrid w:val="0"/>
        <w:spacing w:line="400" w:lineRule="atLeast"/>
        <w:ind w:firstLine="480" w:firstLineChars="200"/>
        <w:rPr>
          <w:color w:val="000000"/>
          <w:kern w:val="0"/>
          <w:sz w:val="24"/>
          <w:szCs w:val="22"/>
        </w:rPr>
      </w:pPr>
      <w:r>
        <w:rPr>
          <w:color w:val="000000"/>
          <w:kern w:val="0"/>
          <w:sz w:val="24"/>
          <w:szCs w:val="22"/>
        </w:rPr>
        <w:t>二、采购项目名称：</w:t>
      </w:r>
      <w:r>
        <w:rPr>
          <w:rFonts w:hint="eastAsia"/>
          <w:color w:val="000000"/>
          <w:kern w:val="0"/>
          <w:sz w:val="24"/>
          <w:szCs w:val="22"/>
          <w:lang w:eastAsia="zh-CN"/>
        </w:rPr>
        <w:t>2024</w:t>
      </w:r>
      <w:r>
        <w:rPr>
          <w:rFonts w:hint="eastAsia"/>
          <w:color w:val="000000"/>
          <w:kern w:val="0"/>
          <w:sz w:val="24"/>
          <w:szCs w:val="22"/>
        </w:rPr>
        <w:t>年度重阳节离退休职工慰问品</w:t>
      </w:r>
    </w:p>
    <w:p w14:paraId="2764DDBC">
      <w:pPr>
        <w:widowControl/>
        <w:adjustRightInd w:val="0"/>
        <w:snapToGrid w:val="0"/>
        <w:spacing w:line="400" w:lineRule="atLeast"/>
        <w:ind w:firstLine="480" w:firstLineChars="200"/>
        <w:rPr>
          <w:color w:val="000000"/>
          <w:kern w:val="0"/>
          <w:sz w:val="24"/>
          <w:szCs w:val="22"/>
        </w:rPr>
      </w:pPr>
      <w:r>
        <w:rPr>
          <w:color w:val="000000"/>
          <w:kern w:val="0"/>
          <w:sz w:val="24"/>
          <w:szCs w:val="22"/>
        </w:rPr>
        <w:t>三、项目类别：</w:t>
      </w:r>
      <w:r>
        <w:rPr>
          <w:rFonts w:hint="eastAsia"/>
          <w:color w:val="000000"/>
          <w:kern w:val="0"/>
          <w:sz w:val="24"/>
          <w:szCs w:val="22"/>
        </w:rPr>
        <w:t>货物</w:t>
      </w:r>
      <w:r>
        <w:rPr>
          <w:color w:val="000000"/>
          <w:kern w:val="0"/>
          <w:sz w:val="24"/>
          <w:szCs w:val="22"/>
        </w:rPr>
        <w:t>类</w:t>
      </w:r>
    </w:p>
    <w:p w14:paraId="14A94283">
      <w:pPr>
        <w:widowControl/>
        <w:adjustRightInd w:val="0"/>
        <w:snapToGrid w:val="0"/>
        <w:spacing w:line="400" w:lineRule="atLeast"/>
        <w:ind w:firstLine="480" w:firstLineChars="200"/>
        <w:rPr>
          <w:color w:val="000000"/>
          <w:kern w:val="0"/>
          <w:sz w:val="24"/>
          <w:szCs w:val="22"/>
        </w:rPr>
      </w:pPr>
      <w:r>
        <w:rPr>
          <w:color w:val="000000"/>
          <w:kern w:val="0"/>
          <w:sz w:val="24"/>
          <w:szCs w:val="22"/>
        </w:rPr>
        <w:t>四、采购方式：议价采购</w:t>
      </w:r>
    </w:p>
    <w:p w14:paraId="6D5118A3">
      <w:pPr>
        <w:widowControl/>
        <w:adjustRightInd w:val="0"/>
        <w:snapToGrid w:val="0"/>
        <w:spacing w:line="400" w:lineRule="atLeast"/>
        <w:ind w:firstLine="480" w:firstLineChars="200"/>
        <w:rPr>
          <w:rFonts w:eastAsia="宋体"/>
          <w:color w:val="000000"/>
          <w:kern w:val="0"/>
          <w:sz w:val="24"/>
          <w:szCs w:val="22"/>
        </w:rPr>
      </w:pPr>
      <w:r>
        <w:rPr>
          <w:color w:val="000000"/>
          <w:kern w:val="0"/>
          <w:sz w:val="24"/>
          <w:szCs w:val="22"/>
        </w:rPr>
        <w:t>五、预算金额：</w:t>
      </w:r>
      <w:r>
        <w:rPr>
          <w:rFonts w:hint="eastAsia"/>
          <w:color w:val="000000"/>
          <w:kern w:val="0"/>
          <w:sz w:val="24"/>
          <w:szCs w:val="22"/>
        </w:rPr>
        <w:t>9</w:t>
      </w:r>
      <w:r>
        <w:rPr>
          <w:rFonts w:hint="eastAsia"/>
          <w:color w:val="000000"/>
          <w:kern w:val="0"/>
          <w:sz w:val="24"/>
          <w:szCs w:val="22"/>
          <w:lang w:val="en-US" w:eastAsia="zh-CN"/>
        </w:rPr>
        <w:t>9000</w:t>
      </w:r>
      <w:r>
        <w:rPr>
          <w:rFonts w:hint="eastAsia"/>
          <w:color w:val="000000"/>
          <w:kern w:val="0"/>
          <w:sz w:val="24"/>
          <w:szCs w:val="22"/>
        </w:rPr>
        <w:t>元</w:t>
      </w:r>
    </w:p>
    <w:p w14:paraId="24AAF4E7">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六</w:t>
      </w:r>
      <w:r>
        <w:rPr>
          <w:color w:val="000000"/>
          <w:kern w:val="0"/>
          <w:sz w:val="24"/>
          <w:szCs w:val="22"/>
        </w:rPr>
        <w:t>、采购需求详见采购文件</w:t>
      </w:r>
    </w:p>
    <w:tbl>
      <w:tblPr>
        <w:tblStyle w:val="25"/>
        <w:tblW w:w="90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49"/>
        <w:gridCol w:w="1068"/>
        <w:gridCol w:w="2965"/>
        <w:gridCol w:w="1196"/>
      </w:tblGrid>
      <w:tr w14:paraId="403D7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849" w:type="dxa"/>
            <w:vAlign w:val="center"/>
          </w:tcPr>
          <w:p w14:paraId="1A882FFE">
            <w:pPr>
              <w:adjustRightInd w:val="0"/>
              <w:snapToGrid w:val="0"/>
              <w:spacing w:line="400" w:lineRule="atLeast"/>
              <w:jc w:val="center"/>
              <w:rPr>
                <w:sz w:val="24"/>
              </w:rPr>
            </w:pPr>
            <w:r>
              <w:rPr>
                <w:sz w:val="24"/>
              </w:rPr>
              <w:t>采购项目名称</w:t>
            </w:r>
          </w:p>
        </w:tc>
        <w:tc>
          <w:tcPr>
            <w:tcW w:w="1068" w:type="dxa"/>
            <w:vAlign w:val="center"/>
          </w:tcPr>
          <w:p w14:paraId="04E873B7">
            <w:pPr>
              <w:adjustRightInd w:val="0"/>
              <w:snapToGrid w:val="0"/>
              <w:spacing w:line="400" w:lineRule="atLeast"/>
              <w:jc w:val="center"/>
              <w:rPr>
                <w:sz w:val="24"/>
              </w:rPr>
            </w:pPr>
            <w:r>
              <w:rPr>
                <w:sz w:val="24"/>
              </w:rPr>
              <w:t>数量</w:t>
            </w:r>
          </w:p>
        </w:tc>
        <w:tc>
          <w:tcPr>
            <w:tcW w:w="2965" w:type="dxa"/>
            <w:vAlign w:val="center"/>
          </w:tcPr>
          <w:p w14:paraId="46E2509D">
            <w:pPr>
              <w:adjustRightInd w:val="0"/>
              <w:snapToGrid w:val="0"/>
              <w:spacing w:line="400" w:lineRule="atLeast"/>
              <w:jc w:val="center"/>
              <w:rPr>
                <w:sz w:val="24"/>
              </w:rPr>
            </w:pPr>
            <w:r>
              <w:rPr>
                <w:sz w:val="24"/>
              </w:rPr>
              <w:t>项目需求</w:t>
            </w:r>
          </w:p>
        </w:tc>
        <w:tc>
          <w:tcPr>
            <w:tcW w:w="1196" w:type="dxa"/>
            <w:vAlign w:val="center"/>
          </w:tcPr>
          <w:p w14:paraId="20CBA11B">
            <w:pPr>
              <w:adjustRightInd w:val="0"/>
              <w:snapToGrid w:val="0"/>
              <w:spacing w:line="400" w:lineRule="atLeast"/>
              <w:jc w:val="center"/>
              <w:rPr>
                <w:sz w:val="24"/>
              </w:rPr>
            </w:pPr>
            <w:r>
              <w:rPr>
                <w:sz w:val="24"/>
              </w:rPr>
              <w:t>备注</w:t>
            </w:r>
          </w:p>
        </w:tc>
      </w:tr>
      <w:tr w14:paraId="018A6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849" w:type="dxa"/>
            <w:vAlign w:val="center"/>
          </w:tcPr>
          <w:p w14:paraId="1C978800">
            <w:pPr>
              <w:adjustRightInd w:val="0"/>
              <w:snapToGrid w:val="0"/>
              <w:spacing w:line="400" w:lineRule="atLeast"/>
              <w:jc w:val="center"/>
              <w:rPr>
                <w:sz w:val="24"/>
              </w:rPr>
            </w:pPr>
            <w:r>
              <w:rPr>
                <w:rFonts w:hint="eastAsia"/>
                <w:sz w:val="24"/>
              </w:rPr>
              <w:t>202</w:t>
            </w:r>
            <w:r>
              <w:rPr>
                <w:rFonts w:hint="eastAsia"/>
                <w:sz w:val="24"/>
                <w:lang w:val="en-US" w:eastAsia="zh-CN"/>
              </w:rPr>
              <w:t>4</w:t>
            </w:r>
            <w:r>
              <w:rPr>
                <w:rFonts w:hint="eastAsia"/>
                <w:sz w:val="24"/>
              </w:rPr>
              <w:t>年度重阳节离退休职工慰问品</w:t>
            </w:r>
          </w:p>
        </w:tc>
        <w:tc>
          <w:tcPr>
            <w:tcW w:w="1068" w:type="dxa"/>
            <w:vAlign w:val="center"/>
          </w:tcPr>
          <w:p w14:paraId="138F841F">
            <w:pPr>
              <w:adjustRightInd w:val="0"/>
              <w:snapToGrid w:val="0"/>
              <w:spacing w:line="400" w:lineRule="atLeast"/>
              <w:jc w:val="center"/>
              <w:rPr>
                <w:sz w:val="24"/>
              </w:rPr>
            </w:pPr>
            <w:r>
              <w:rPr>
                <w:rFonts w:hint="eastAsia"/>
                <w:sz w:val="24"/>
                <w:lang w:val="en-US" w:eastAsia="zh-CN"/>
              </w:rPr>
              <w:t>495</w:t>
            </w:r>
            <w:r>
              <w:rPr>
                <w:rFonts w:hint="eastAsia"/>
                <w:sz w:val="24"/>
              </w:rPr>
              <w:t>份</w:t>
            </w:r>
          </w:p>
        </w:tc>
        <w:tc>
          <w:tcPr>
            <w:tcW w:w="2965" w:type="dxa"/>
            <w:vAlign w:val="center"/>
          </w:tcPr>
          <w:p w14:paraId="04A5549C">
            <w:pPr>
              <w:adjustRightInd w:val="0"/>
              <w:snapToGrid w:val="0"/>
              <w:spacing w:line="400" w:lineRule="atLeast"/>
              <w:jc w:val="center"/>
              <w:rPr>
                <w:sz w:val="24"/>
              </w:rPr>
            </w:pPr>
            <w:r>
              <w:rPr>
                <w:sz w:val="24"/>
              </w:rPr>
              <w:t>详见采购文件</w:t>
            </w:r>
            <w:r>
              <w:rPr>
                <w:rFonts w:hint="eastAsia"/>
                <w:sz w:val="24"/>
              </w:rPr>
              <w:t>需求</w:t>
            </w:r>
            <w:r>
              <w:rPr>
                <w:sz w:val="24"/>
              </w:rPr>
              <w:t>内容</w:t>
            </w:r>
          </w:p>
        </w:tc>
        <w:tc>
          <w:tcPr>
            <w:tcW w:w="1196" w:type="dxa"/>
            <w:vAlign w:val="center"/>
          </w:tcPr>
          <w:p w14:paraId="3203C654">
            <w:pPr>
              <w:adjustRightInd w:val="0"/>
              <w:snapToGrid w:val="0"/>
              <w:spacing w:line="400" w:lineRule="atLeast"/>
              <w:jc w:val="center"/>
              <w:rPr>
                <w:sz w:val="24"/>
              </w:rPr>
            </w:pPr>
            <w:r>
              <w:rPr>
                <w:rFonts w:hint="eastAsia"/>
                <w:sz w:val="24"/>
              </w:rPr>
              <w:t>货物</w:t>
            </w:r>
            <w:r>
              <w:rPr>
                <w:sz w:val="24"/>
              </w:rPr>
              <w:t>类</w:t>
            </w:r>
          </w:p>
        </w:tc>
      </w:tr>
    </w:tbl>
    <w:p w14:paraId="363FB653">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八、服务期限：</w:t>
      </w:r>
      <w:r>
        <w:rPr>
          <w:rFonts w:hint="eastAsia"/>
          <w:color w:val="000000"/>
          <w:kern w:val="0"/>
          <w:sz w:val="24"/>
          <w:szCs w:val="22"/>
          <w:lang w:val="en-US" w:eastAsia="zh-CN"/>
        </w:rPr>
        <w:t>接到采购人通知后5天内</w:t>
      </w:r>
      <w:r>
        <w:rPr>
          <w:rFonts w:hint="eastAsia"/>
          <w:color w:val="000000"/>
          <w:kern w:val="0"/>
          <w:sz w:val="24"/>
          <w:szCs w:val="22"/>
        </w:rPr>
        <w:t>达采购人指定地点。</w:t>
      </w:r>
    </w:p>
    <w:p w14:paraId="46CE9FE7">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九</w:t>
      </w:r>
      <w:r>
        <w:rPr>
          <w:color w:val="000000"/>
          <w:kern w:val="0"/>
          <w:sz w:val="24"/>
          <w:szCs w:val="22"/>
        </w:rPr>
        <w:t>、投标人报名资质要求：</w:t>
      </w:r>
    </w:p>
    <w:p w14:paraId="64C02015">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（一）符合《中华人民共和国政府采购法》第二十二条规定条件。</w:t>
      </w:r>
    </w:p>
    <w:p w14:paraId="6AF816C5">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二）投标人须是在中华人民共和国境内注册的有合法经营资格的国内独立法人，须提供有效的《营业执照》，《食品卫生许可证》或《食品流通许可证》或《食品经营许可证》或《食品药品生产经营许可证》或《仅销售预包装食品单位备案证》证书复印件并加盖投标人公章（提供合法有效的扫描件，原件备查）。</w:t>
      </w:r>
    </w:p>
    <w:p w14:paraId="334740DA">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（三）投标人须提供法人授权委托证明书原件，法定代表人身份证复印件，被授权人身份证复印件（加盖公章、原件备查）。</w:t>
      </w:r>
    </w:p>
    <w:p w14:paraId="2342BD37">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（四）参与本项目投标前三年内，在经营活动中没有重大违法记录（供应商出具声明函）。</w:t>
      </w:r>
    </w:p>
    <w:p w14:paraId="59C52283">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（五）参与本项目采购活动时不存在被有关部门禁止参与政府采购活动且在有效期内的情况。</w:t>
      </w:r>
    </w:p>
    <w:p w14:paraId="3086963B">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六）投标人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投标人出具资格声明函）。</w:t>
      </w:r>
    </w:p>
    <w:p w14:paraId="00ADE076">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（七）单位负责人为同一人或者存在直接控股、管理关系的不同供应商，不得参加同一包号投标或者未划分包号的同一招标项目投标(投标人出具声明函)。</w:t>
      </w:r>
    </w:p>
    <w:p w14:paraId="38E7B7B9">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（八）本项目不接受联合体投标，不允许转包、分包。</w:t>
      </w:r>
    </w:p>
    <w:p w14:paraId="78032EFF">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十</w:t>
      </w:r>
      <w:r>
        <w:rPr>
          <w:color w:val="000000"/>
          <w:kern w:val="0"/>
          <w:sz w:val="24"/>
          <w:szCs w:val="22"/>
        </w:rPr>
        <w:t>、报名时间及方式</w:t>
      </w:r>
    </w:p>
    <w:p w14:paraId="4A36AAF5">
      <w:pPr>
        <w:widowControl/>
        <w:adjustRightInd w:val="0"/>
        <w:snapToGrid w:val="0"/>
        <w:spacing w:line="400" w:lineRule="atLeast"/>
        <w:ind w:firstLine="482" w:firstLineChars="200"/>
        <w:rPr>
          <w:color w:val="000000"/>
          <w:kern w:val="0"/>
          <w:sz w:val="24"/>
          <w:szCs w:val="22"/>
        </w:rPr>
      </w:pPr>
      <w:r>
        <w:rPr>
          <w:b/>
          <w:bCs/>
          <w:color w:val="000000"/>
          <w:kern w:val="0"/>
          <w:sz w:val="24"/>
          <w:szCs w:val="22"/>
        </w:rPr>
        <w:t>202</w:t>
      </w:r>
      <w:r>
        <w:rPr>
          <w:rFonts w:hint="eastAsia"/>
          <w:b/>
          <w:bCs/>
          <w:color w:val="000000"/>
          <w:kern w:val="0"/>
          <w:sz w:val="24"/>
          <w:szCs w:val="22"/>
          <w:lang w:val="en-US" w:eastAsia="zh-CN"/>
        </w:rPr>
        <w:t>4</w:t>
      </w:r>
      <w:r>
        <w:rPr>
          <w:b/>
          <w:bCs/>
          <w:color w:val="000000"/>
          <w:kern w:val="0"/>
          <w:sz w:val="24"/>
          <w:szCs w:val="22"/>
        </w:rPr>
        <w:t>年</w:t>
      </w:r>
      <w:r>
        <w:rPr>
          <w:rFonts w:hint="eastAsia"/>
          <w:b/>
          <w:bCs/>
          <w:color w:val="000000"/>
          <w:kern w:val="0"/>
          <w:sz w:val="24"/>
          <w:szCs w:val="22"/>
          <w:lang w:val="en-US" w:eastAsia="zh-CN"/>
        </w:rPr>
        <w:t>9</w:t>
      </w:r>
      <w:r>
        <w:rPr>
          <w:b/>
          <w:bCs/>
          <w:color w:val="000000"/>
          <w:kern w:val="0"/>
          <w:sz w:val="24"/>
          <w:szCs w:val="22"/>
        </w:rPr>
        <w:t>月</w:t>
      </w:r>
      <w:r>
        <w:rPr>
          <w:rFonts w:hint="eastAsia"/>
          <w:b/>
          <w:bCs/>
          <w:color w:val="000000"/>
          <w:kern w:val="0"/>
          <w:sz w:val="24"/>
          <w:szCs w:val="22"/>
          <w:lang w:val="en-US" w:eastAsia="zh-CN"/>
        </w:rPr>
        <w:t>9</w:t>
      </w:r>
      <w:r>
        <w:rPr>
          <w:b/>
          <w:bCs/>
          <w:color w:val="000000"/>
          <w:kern w:val="0"/>
          <w:sz w:val="24"/>
          <w:szCs w:val="22"/>
        </w:rPr>
        <w:t>日</w:t>
      </w:r>
      <w:r>
        <w:rPr>
          <w:rFonts w:hint="eastAsia"/>
          <w:b/>
          <w:bCs/>
          <w:color w:val="000000"/>
          <w:kern w:val="0"/>
          <w:sz w:val="24"/>
          <w:szCs w:val="22"/>
        </w:rPr>
        <w:t>至</w:t>
      </w:r>
      <w:r>
        <w:rPr>
          <w:rFonts w:hint="eastAsia"/>
          <w:b/>
          <w:bCs/>
          <w:color w:val="000000"/>
          <w:kern w:val="0"/>
          <w:sz w:val="24"/>
          <w:szCs w:val="22"/>
          <w:lang w:val="en-US" w:eastAsia="zh-CN"/>
        </w:rPr>
        <w:t>9</w:t>
      </w:r>
      <w:r>
        <w:rPr>
          <w:rFonts w:hint="eastAsia"/>
          <w:b/>
          <w:bCs/>
          <w:color w:val="000000"/>
          <w:kern w:val="0"/>
          <w:sz w:val="24"/>
          <w:szCs w:val="22"/>
        </w:rPr>
        <w:t>月</w:t>
      </w:r>
      <w:r>
        <w:rPr>
          <w:rFonts w:hint="eastAsia"/>
          <w:b/>
          <w:bCs/>
          <w:color w:val="000000"/>
          <w:kern w:val="0"/>
          <w:sz w:val="24"/>
          <w:szCs w:val="22"/>
          <w:lang w:val="en-US" w:eastAsia="zh-CN"/>
        </w:rPr>
        <w:t>11</w:t>
      </w:r>
      <w:bookmarkStart w:id="30" w:name="_GoBack"/>
      <w:bookmarkEnd w:id="30"/>
      <w:r>
        <w:rPr>
          <w:b/>
          <w:bCs/>
          <w:color w:val="000000"/>
          <w:kern w:val="0"/>
          <w:sz w:val="24"/>
          <w:szCs w:val="22"/>
        </w:rPr>
        <w:t>日下午17:00截止。</w:t>
      </w:r>
      <w:r>
        <w:rPr>
          <w:color w:val="000000"/>
          <w:kern w:val="0"/>
          <w:sz w:val="24"/>
          <w:szCs w:val="22"/>
        </w:rPr>
        <w:t>拟参与议价的供应商须将报名表（盖公章扫描件及电子版）及营业执照、授权委托书、法人身份证、被授权人身份证、</w:t>
      </w:r>
      <w:r>
        <w:rPr>
          <w:rFonts w:hint="eastAsia"/>
          <w:color w:val="000000"/>
          <w:kern w:val="0"/>
          <w:sz w:val="24"/>
          <w:szCs w:val="22"/>
        </w:rPr>
        <w:t>食品相关许可证或备案证资质证明、</w:t>
      </w:r>
      <w:r>
        <w:rPr>
          <w:color w:val="000000"/>
          <w:kern w:val="0"/>
          <w:sz w:val="24"/>
          <w:szCs w:val="22"/>
        </w:rPr>
        <w:t>声明函等材料以“项目名称+供应商”命名并以文件压缩包形式发送至邮箱：</w:t>
      </w:r>
      <w:r>
        <w:rPr>
          <w:rFonts w:hint="eastAsia"/>
          <w:color w:val="000000"/>
          <w:kern w:val="0"/>
          <w:sz w:val="24"/>
          <w:szCs w:val="22"/>
          <w:lang w:val="en-US" w:eastAsia="zh-CN"/>
        </w:rPr>
        <w:t>197687441</w:t>
      </w:r>
      <w:r>
        <w:rPr>
          <w:color w:val="000000"/>
          <w:kern w:val="0"/>
          <w:sz w:val="24"/>
          <w:szCs w:val="22"/>
        </w:rPr>
        <w:t>@qq.com，报名表见附件。</w:t>
      </w:r>
    </w:p>
    <w:p w14:paraId="6BBD33BE">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一</w:t>
      </w:r>
      <w:r>
        <w:rPr>
          <w:color w:val="000000"/>
          <w:kern w:val="0"/>
          <w:sz w:val="24"/>
          <w:szCs w:val="22"/>
        </w:rPr>
        <w:t>、采购文件通过报名材料提供的电子邮箱发送至各报名供应商。</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6CBCFAA1">
      <w:pPr>
        <w:widowControl/>
        <w:adjustRightInd w:val="0"/>
        <w:snapToGrid w:val="0"/>
        <w:spacing w:line="400" w:lineRule="atLeast"/>
        <w:ind w:firstLine="480" w:firstLineChars="200"/>
        <w:rPr>
          <w:b/>
          <w:bCs/>
          <w:color w:val="000000"/>
          <w:kern w:val="0"/>
          <w:sz w:val="24"/>
          <w:szCs w:val="22"/>
        </w:rPr>
      </w:pPr>
      <w:r>
        <w:rPr>
          <w:color w:val="000000"/>
          <w:kern w:val="0"/>
          <w:sz w:val="24"/>
          <w:szCs w:val="22"/>
        </w:rPr>
        <w:t>十</w:t>
      </w:r>
      <w:r>
        <w:rPr>
          <w:rFonts w:hint="eastAsia"/>
          <w:color w:val="000000"/>
          <w:kern w:val="0"/>
          <w:sz w:val="24"/>
          <w:szCs w:val="22"/>
        </w:rPr>
        <w:t>二</w:t>
      </w:r>
      <w:r>
        <w:rPr>
          <w:color w:val="000000"/>
          <w:kern w:val="0"/>
          <w:sz w:val="24"/>
          <w:szCs w:val="22"/>
        </w:rPr>
        <w:t>、</w:t>
      </w:r>
      <w:r>
        <w:rPr>
          <w:b/>
          <w:bCs/>
          <w:color w:val="000000"/>
          <w:kern w:val="0"/>
          <w:sz w:val="24"/>
          <w:szCs w:val="22"/>
        </w:rPr>
        <w:t>议价时间、地点：202</w:t>
      </w:r>
      <w:r>
        <w:rPr>
          <w:rFonts w:hint="eastAsia"/>
          <w:b/>
          <w:bCs/>
          <w:color w:val="000000"/>
          <w:kern w:val="0"/>
          <w:sz w:val="24"/>
          <w:szCs w:val="22"/>
          <w:lang w:val="en-US" w:eastAsia="zh-CN"/>
        </w:rPr>
        <w:t>4</w:t>
      </w:r>
      <w:r>
        <w:rPr>
          <w:b/>
          <w:bCs/>
          <w:color w:val="000000"/>
          <w:kern w:val="0"/>
          <w:sz w:val="24"/>
          <w:szCs w:val="22"/>
        </w:rPr>
        <w:t>年</w:t>
      </w:r>
      <w:r>
        <w:rPr>
          <w:rFonts w:hint="eastAsia"/>
          <w:b/>
          <w:bCs/>
          <w:color w:val="000000"/>
          <w:kern w:val="0"/>
          <w:sz w:val="24"/>
          <w:szCs w:val="22"/>
          <w:lang w:val="en-US" w:eastAsia="zh-CN"/>
        </w:rPr>
        <w:t>9</w:t>
      </w:r>
      <w:r>
        <w:rPr>
          <w:b/>
          <w:bCs/>
          <w:color w:val="000000"/>
          <w:kern w:val="0"/>
          <w:sz w:val="24"/>
          <w:szCs w:val="22"/>
        </w:rPr>
        <w:t>月</w:t>
      </w:r>
      <w:r>
        <w:rPr>
          <w:rFonts w:hint="eastAsia"/>
          <w:b/>
          <w:bCs/>
          <w:color w:val="000000"/>
          <w:kern w:val="0"/>
          <w:sz w:val="24"/>
          <w:szCs w:val="22"/>
          <w:lang w:val="en-US" w:eastAsia="zh-CN"/>
        </w:rPr>
        <w:t>14</w:t>
      </w:r>
      <w:r>
        <w:rPr>
          <w:b/>
          <w:bCs/>
          <w:color w:val="000000"/>
          <w:kern w:val="0"/>
          <w:sz w:val="24"/>
          <w:szCs w:val="22"/>
        </w:rPr>
        <w:t>日（</w:t>
      </w:r>
      <w:r>
        <w:rPr>
          <w:rFonts w:hint="eastAsia"/>
          <w:b/>
          <w:bCs/>
          <w:color w:val="000000"/>
          <w:kern w:val="0"/>
          <w:sz w:val="24"/>
          <w:szCs w:val="22"/>
        </w:rPr>
        <w:t>周</w:t>
      </w:r>
      <w:r>
        <w:rPr>
          <w:rFonts w:hint="eastAsia"/>
          <w:b/>
          <w:bCs/>
          <w:color w:val="000000"/>
          <w:kern w:val="0"/>
          <w:sz w:val="24"/>
          <w:szCs w:val="22"/>
          <w:lang w:val="en-US" w:eastAsia="zh-CN"/>
        </w:rPr>
        <w:t>六</w:t>
      </w:r>
      <w:r>
        <w:rPr>
          <w:b/>
          <w:bCs/>
          <w:color w:val="000000"/>
          <w:kern w:val="0"/>
          <w:sz w:val="24"/>
          <w:szCs w:val="22"/>
        </w:rPr>
        <w:t>）</w:t>
      </w:r>
      <w:r>
        <w:rPr>
          <w:rFonts w:hint="eastAsia"/>
          <w:b/>
          <w:bCs/>
          <w:color w:val="000000"/>
          <w:kern w:val="0"/>
          <w:sz w:val="24"/>
          <w:szCs w:val="22"/>
          <w:lang w:val="en-US" w:eastAsia="zh-CN"/>
        </w:rPr>
        <w:t>上午8:30</w:t>
      </w:r>
      <w:r>
        <w:rPr>
          <w:b/>
          <w:bCs/>
          <w:color w:val="000000"/>
          <w:kern w:val="0"/>
          <w:sz w:val="24"/>
          <w:szCs w:val="22"/>
        </w:rPr>
        <w:t>，福田区福华路福星北小区92号中大八院行政楼</w:t>
      </w:r>
      <w:r>
        <w:rPr>
          <w:rFonts w:hint="eastAsia"/>
          <w:b/>
          <w:bCs/>
          <w:color w:val="000000"/>
          <w:kern w:val="0"/>
          <w:sz w:val="24"/>
          <w:szCs w:val="22"/>
        </w:rPr>
        <w:t>3</w:t>
      </w:r>
      <w:r>
        <w:rPr>
          <w:b/>
          <w:bCs/>
          <w:color w:val="000000"/>
          <w:kern w:val="0"/>
          <w:sz w:val="24"/>
          <w:szCs w:val="22"/>
        </w:rPr>
        <w:t>07会议室。</w:t>
      </w:r>
    </w:p>
    <w:p w14:paraId="0BAA0418">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三</w:t>
      </w:r>
      <w:r>
        <w:rPr>
          <w:color w:val="000000"/>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53B67577">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四</w:t>
      </w:r>
      <w:r>
        <w:rPr>
          <w:color w:val="000000"/>
          <w:kern w:val="0"/>
          <w:sz w:val="24"/>
          <w:szCs w:val="22"/>
        </w:rPr>
        <w:t>、联系地址：深圳市福田区福华路福星北小区92号中大八院行政楼314招标采购管理办公室，联系人：</w:t>
      </w:r>
      <w:r>
        <w:rPr>
          <w:rFonts w:hint="eastAsia"/>
          <w:color w:val="000000"/>
          <w:kern w:val="0"/>
          <w:sz w:val="24"/>
          <w:szCs w:val="22"/>
          <w:lang w:val="en-US" w:eastAsia="zh-CN"/>
        </w:rPr>
        <w:t>刘</w:t>
      </w:r>
      <w:r>
        <w:rPr>
          <w:color w:val="000000"/>
          <w:kern w:val="0"/>
          <w:sz w:val="24"/>
          <w:szCs w:val="22"/>
        </w:rPr>
        <w:t>老师，联系电话：0755-82711569</w:t>
      </w:r>
    </w:p>
    <w:p w14:paraId="2831A3BA">
      <w:pPr>
        <w:pStyle w:val="21"/>
        <w:adjustRightInd w:val="0"/>
        <w:snapToGrid w:val="0"/>
        <w:spacing w:after="0" w:line="440" w:lineRule="atLeast"/>
        <w:ind w:left="266" w:right="-85" w:firstLine="480" w:firstLineChars="200"/>
        <w:rPr>
          <w:rFonts w:ascii="Times New Roman" w:hAnsi="Times New Roman" w:cs="Times New Roman"/>
        </w:rPr>
      </w:pPr>
    </w:p>
    <w:p w14:paraId="08D9A88F">
      <w:pPr>
        <w:pStyle w:val="21"/>
        <w:adjustRightInd w:val="0"/>
        <w:snapToGrid w:val="0"/>
        <w:spacing w:after="0" w:line="440" w:lineRule="atLeast"/>
        <w:ind w:left="266" w:right="-85" w:firstLine="480" w:firstLineChars="200"/>
        <w:rPr>
          <w:rFonts w:ascii="Times New Roman" w:hAnsi="Times New Roman" w:cs="Times New Roman"/>
        </w:rPr>
      </w:pPr>
    </w:p>
    <w:p w14:paraId="55B04351">
      <w:pPr>
        <w:pStyle w:val="21"/>
        <w:adjustRightInd w:val="0"/>
        <w:snapToGrid w:val="0"/>
        <w:spacing w:after="0" w:line="440" w:lineRule="atLeast"/>
        <w:ind w:left="266" w:right="-85" w:firstLine="480" w:firstLineChars="200"/>
        <w:rPr>
          <w:rFonts w:ascii="Times New Roman" w:hAnsi="Times New Roman" w:cs="Times New Roman"/>
        </w:rPr>
      </w:pPr>
    </w:p>
    <w:p w14:paraId="0925B90F">
      <w:pPr>
        <w:widowControl/>
        <w:adjustRightInd w:val="0"/>
        <w:snapToGrid w:val="0"/>
        <w:spacing w:line="400" w:lineRule="atLeast"/>
        <w:ind w:firstLine="480" w:firstLineChars="200"/>
        <w:jc w:val="right"/>
        <w:rPr>
          <w:color w:val="000000"/>
          <w:kern w:val="0"/>
          <w:sz w:val="24"/>
          <w:szCs w:val="22"/>
        </w:rPr>
      </w:pPr>
      <w:r>
        <w:rPr>
          <w:color w:val="000000"/>
          <w:kern w:val="0"/>
          <w:sz w:val="24"/>
          <w:szCs w:val="22"/>
        </w:rPr>
        <w:t>中山大学附属第八医院（深圳福田）</w:t>
      </w:r>
    </w:p>
    <w:p w14:paraId="0017351C">
      <w:pPr>
        <w:widowControl/>
        <w:adjustRightInd w:val="0"/>
        <w:snapToGrid w:val="0"/>
        <w:spacing w:line="400" w:lineRule="atLeast"/>
        <w:ind w:firstLine="480" w:firstLineChars="200"/>
        <w:jc w:val="right"/>
        <w:rPr>
          <w:rFonts w:eastAsia="宋体"/>
          <w:color w:val="000000"/>
          <w:kern w:val="0"/>
          <w:sz w:val="24"/>
          <w:szCs w:val="22"/>
        </w:rPr>
      </w:pPr>
      <w:r>
        <w:rPr>
          <w:color w:val="000000"/>
          <w:kern w:val="0"/>
          <w:sz w:val="24"/>
          <w:szCs w:val="22"/>
        </w:rPr>
        <w:t>202</w:t>
      </w:r>
      <w:r>
        <w:rPr>
          <w:rFonts w:hint="eastAsia"/>
          <w:color w:val="000000"/>
          <w:kern w:val="0"/>
          <w:sz w:val="24"/>
          <w:szCs w:val="22"/>
          <w:lang w:val="en-US" w:eastAsia="zh-CN"/>
        </w:rPr>
        <w:t>4</w:t>
      </w:r>
      <w:r>
        <w:rPr>
          <w:color w:val="000000"/>
          <w:kern w:val="0"/>
          <w:sz w:val="24"/>
          <w:szCs w:val="22"/>
        </w:rPr>
        <w:t>年</w:t>
      </w:r>
      <w:r>
        <w:rPr>
          <w:rFonts w:hint="eastAsia"/>
          <w:color w:val="000000"/>
          <w:kern w:val="0"/>
          <w:sz w:val="24"/>
          <w:szCs w:val="22"/>
          <w:lang w:val="en-US" w:eastAsia="zh-CN"/>
        </w:rPr>
        <w:t>9</w:t>
      </w:r>
      <w:r>
        <w:rPr>
          <w:color w:val="000000"/>
          <w:kern w:val="0"/>
          <w:sz w:val="24"/>
          <w:szCs w:val="22"/>
        </w:rPr>
        <w:t>月</w:t>
      </w:r>
      <w:r>
        <w:rPr>
          <w:rFonts w:hint="eastAsia"/>
          <w:color w:val="000000"/>
          <w:kern w:val="0"/>
          <w:sz w:val="24"/>
          <w:szCs w:val="22"/>
          <w:lang w:val="en-US" w:eastAsia="zh-CN"/>
        </w:rPr>
        <w:t>6</w:t>
      </w:r>
      <w:r>
        <w:rPr>
          <w:color w:val="000000"/>
          <w:kern w:val="0"/>
          <w:sz w:val="24"/>
          <w:szCs w:val="22"/>
        </w:rPr>
        <w:t>日</w:t>
      </w:r>
    </w:p>
    <w:p w14:paraId="0B889D26">
      <w:pPr>
        <w:pStyle w:val="24"/>
      </w:pPr>
    </w:p>
    <w:p w14:paraId="619975B4"/>
    <w:p w14:paraId="5D9B0F9F">
      <w:pPr>
        <w:pStyle w:val="24"/>
      </w:pPr>
    </w:p>
    <w:p w14:paraId="7B279312"/>
    <w:p w14:paraId="574B2FD6">
      <w:pPr>
        <w:pStyle w:val="24"/>
      </w:pPr>
    </w:p>
    <w:p w14:paraId="1ED546F2">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1A089644">
      <w:pPr>
        <w:numPr>
          <w:ilvl w:val="0"/>
          <w:numId w:val="5"/>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41FA4261">
      <w:pPr>
        <w:pStyle w:val="24"/>
        <w:adjustRightInd w:val="0"/>
        <w:snapToGrid w:val="0"/>
        <w:spacing w:line="520" w:lineRule="atLeast"/>
        <w:ind w:left="420" w:leftChars="200" w:firstLine="0" w:firstLineChars="0"/>
      </w:pPr>
    </w:p>
    <w:p w14:paraId="7E56828E">
      <w:pPr>
        <w:pStyle w:val="40"/>
        <w:widowControl/>
        <w:numPr>
          <w:ilvl w:val="0"/>
          <w:numId w:val="6"/>
        </w:numPr>
        <w:adjustRightInd w:val="0"/>
        <w:snapToGrid w:val="0"/>
        <w:spacing w:line="400" w:lineRule="atLeast"/>
        <w:ind w:firstLine="482"/>
        <w:rPr>
          <w:rFonts w:ascii="Times New Roman" w:hAnsi="Times New Roman" w:eastAsia="宋体"/>
          <w:b/>
          <w:bCs/>
          <w:color w:val="000000"/>
          <w:kern w:val="0"/>
          <w:sz w:val="24"/>
        </w:rPr>
      </w:pPr>
      <w:r>
        <w:rPr>
          <w:rFonts w:hint="eastAsia" w:ascii="Times New Roman" w:hAnsi="Times New Roman" w:eastAsia="宋体"/>
          <w:b/>
          <w:bCs/>
          <w:color w:val="000000"/>
          <w:kern w:val="0"/>
          <w:sz w:val="24"/>
        </w:rPr>
        <w:t>投标人</w:t>
      </w:r>
      <w:r>
        <w:rPr>
          <w:rFonts w:ascii="Times New Roman" w:hAnsi="Times New Roman" w:eastAsia="宋体"/>
          <w:b/>
          <w:bCs/>
          <w:color w:val="000000"/>
          <w:kern w:val="0"/>
          <w:sz w:val="24"/>
        </w:rPr>
        <w:t>要求</w:t>
      </w:r>
    </w:p>
    <w:p w14:paraId="42F6224D">
      <w:pPr>
        <w:numPr>
          <w:ilvl w:val="0"/>
          <w:numId w:val="7"/>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hint="eastAsia" w:eastAsia="宋体"/>
          <w:kern w:val="0"/>
          <w:sz w:val="24"/>
        </w:rPr>
        <w:t>的</w:t>
      </w:r>
      <w:r>
        <w:rPr>
          <w:rFonts w:eastAsia="宋体"/>
          <w:kern w:val="0"/>
          <w:sz w:val="24"/>
        </w:rPr>
        <w:t>业绩证明（如中标通知书、中标公告、合同等材料的复印件之一，原件备查）</w:t>
      </w:r>
    </w:p>
    <w:p w14:paraId="5D64DB27">
      <w:pPr>
        <w:numPr>
          <w:ilvl w:val="0"/>
          <w:numId w:val="7"/>
        </w:numPr>
        <w:tabs>
          <w:tab w:val="left" w:pos="567"/>
        </w:tabs>
        <w:adjustRightInd w:val="0"/>
        <w:snapToGrid w:val="0"/>
        <w:spacing w:line="400" w:lineRule="atLeast"/>
        <w:rPr>
          <w:rFonts w:eastAsia="宋体"/>
          <w:kern w:val="0"/>
          <w:sz w:val="24"/>
        </w:rPr>
      </w:pPr>
      <w:r>
        <w:rPr>
          <w:rFonts w:eastAsia="宋体"/>
          <w:color w:val="000000"/>
          <w:kern w:val="0"/>
          <w:sz w:val="24"/>
        </w:rPr>
        <w:t xml:space="preserve">投标文件要求按投标文件格式（见附件）顺序装订，密封完好，并加盖公章（标书1正本3副本,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hint="eastAsia"/>
          <w:color w:val="000000"/>
          <w:kern w:val="0"/>
          <w:sz w:val="24"/>
          <w:szCs w:val="22"/>
          <w:lang w:val="en-US" w:eastAsia="zh-CN"/>
        </w:rPr>
        <w:t>197687441</w:t>
      </w:r>
      <w:r>
        <w:rPr>
          <w:rFonts w:eastAsia="宋体"/>
          <w:kern w:val="0"/>
          <w:sz w:val="24"/>
        </w:rPr>
        <w:t>@QQ.com，文件资料如为复印件需加盖公章。</w:t>
      </w:r>
      <w:r>
        <w:rPr>
          <w:rFonts w:eastAsia="宋体"/>
          <w:kern w:val="0"/>
          <w:sz w:val="24"/>
        </w:rPr>
        <w:fldChar w:fldCharType="end"/>
      </w:r>
    </w:p>
    <w:p w14:paraId="0366C0B9">
      <w:pPr>
        <w:numPr>
          <w:ilvl w:val="0"/>
          <w:numId w:val="7"/>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22043D6C">
      <w:pPr>
        <w:pStyle w:val="40"/>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color w:val="000000"/>
          <w:kern w:val="0"/>
          <w:sz w:val="24"/>
        </w:rPr>
        <w:t>二、</w:t>
      </w:r>
      <w:r>
        <w:rPr>
          <w:rFonts w:ascii="Times New Roman" w:hAnsi="Times New Roman" w:eastAsia="宋体"/>
          <w:b/>
          <w:color w:val="000000"/>
          <w:kern w:val="0"/>
          <w:sz w:val="24"/>
        </w:rPr>
        <w:t>采购项目内容</w:t>
      </w:r>
    </w:p>
    <w:p w14:paraId="12529E0D">
      <w:pPr>
        <w:numPr>
          <w:ilvl w:val="0"/>
          <w:numId w:val="8"/>
        </w:numPr>
        <w:adjustRightInd w:val="0"/>
        <w:snapToGrid w:val="0"/>
        <w:spacing w:line="520" w:lineRule="atLeast"/>
        <w:rPr>
          <w:rFonts w:eastAsia="宋体"/>
          <w:b/>
          <w:bCs/>
          <w:sz w:val="24"/>
        </w:rPr>
      </w:pPr>
      <w:r>
        <w:rPr>
          <w:rFonts w:hAnsi="宋体" w:eastAsia="宋体"/>
          <w:b/>
          <w:bCs/>
          <w:sz w:val="24"/>
        </w:rPr>
        <w:t>项目背景</w:t>
      </w:r>
    </w:p>
    <w:p w14:paraId="4A3DA994">
      <w:pPr>
        <w:tabs>
          <w:tab w:val="left" w:pos="567"/>
        </w:tabs>
        <w:adjustRightInd w:val="0"/>
        <w:snapToGrid w:val="0"/>
        <w:spacing w:line="400" w:lineRule="atLeast"/>
        <w:ind w:firstLine="480" w:firstLineChars="200"/>
        <w:rPr>
          <w:rFonts w:eastAsia="宋体"/>
          <w:color w:val="000000"/>
          <w:kern w:val="0"/>
          <w:sz w:val="24"/>
        </w:rPr>
      </w:pPr>
      <w:r>
        <w:rPr>
          <w:rFonts w:hint="eastAsia" w:eastAsia="宋体"/>
          <w:color w:val="000000"/>
          <w:kern w:val="0"/>
          <w:sz w:val="24"/>
        </w:rPr>
        <w:t>一年一度的重阳节即将来临，逢重大节日慰问离退休职工是关心关爱离退休职工的重要举措，为体现我院尊老敬老和对离退休职工的关心关爱，</w:t>
      </w:r>
      <w:r>
        <w:rPr>
          <w:rFonts w:hint="eastAsia" w:eastAsia="宋体"/>
          <w:color w:val="000000"/>
          <w:kern w:val="0"/>
          <w:sz w:val="24"/>
          <w:lang w:val="en-US" w:eastAsia="zh-CN"/>
        </w:rPr>
        <w:t>现拟</w:t>
      </w:r>
      <w:r>
        <w:rPr>
          <w:rFonts w:hint="eastAsia" w:eastAsia="宋体"/>
          <w:color w:val="000000"/>
          <w:kern w:val="0"/>
          <w:sz w:val="24"/>
        </w:rPr>
        <w:t>为我院离退休职工发放节日慰问品。</w:t>
      </w:r>
    </w:p>
    <w:p w14:paraId="74FC4F8C">
      <w:pPr>
        <w:numPr>
          <w:ilvl w:val="0"/>
          <w:numId w:val="8"/>
        </w:numPr>
        <w:adjustRightInd w:val="0"/>
        <w:snapToGrid w:val="0"/>
        <w:spacing w:line="520" w:lineRule="atLeast"/>
        <w:rPr>
          <w:rFonts w:hAnsi="宋体" w:eastAsia="宋体"/>
          <w:b/>
          <w:bCs/>
          <w:sz w:val="24"/>
        </w:rPr>
      </w:pPr>
      <w:r>
        <w:rPr>
          <w:rFonts w:hint="eastAsia" w:hAnsi="宋体" w:eastAsia="宋体"/>
          <w:b/>
          <w:bCs/>
          <w:sz w:val="24"/>
        </w:rPr>
        <w:t>采购清单</w:t>
      </w:r>
    </w:p>
    <w:tbl>
      <w:tblPr>
        <w:tblStyle w:val="25"/>
        <w:tblW w:w="9434" w:type="dxa"/>
        <w:tblInd w:w="1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2623"/>
        <w:gridCol w:w="1470"/>
        <w:gridCol w:w="885"/>
        <w:gridCol w:w="2010"/>
        <w:gridCol w:w="1541"/>
      </w:tblGrid>
      <w:tr w14:paraId="05EEA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05" w:type="dxa"/>
            <w:shd w:val="clear" w:color="000000" w:fill="BFBFBF"/>
            <w:vAlign w:val="center"/>
          </w:tcPr>
          <w:p w14:paraId="70586EF6">
            <w:pPr>
              <w:jc w:val="center"/>
            </w:pPr>
            <w:r>
              <w:rPr>
                <w:rFonts w:hint="eastAsia"/>
              </w:rPr>
              <w:t>序号</w:t>
            </w:r>
          </w:p>
        </w:tc>
        <w:tc>
          <w:tcPr>
            <w:tcW w:w="2623" w:type="dxa"/>
            <w:shd w:val="clear" w:color="000000" w:fill="BFBFBF"/>
            <w:vAlign w:val="center"/>
          </w:tcPr>
          <w:p w14:paraId="18A72FCD">
            <w:pPr>
              <w:jc w:val="center"/>
            </w:pPr>
            <w:r>
              <w:rPr>
                <w:rFonts w:hint="eastAsia"/>
              </w:rPr>
              <w:t>项目名称</w:t>
            </w:r>
          </w:p>
        </w:tc>
        <w:tc>
          <w:tcPr>
            <w:tcW w:w="1470" w:type="dxa"/>
            <w:shd w:val="clear" w:color="000000" w:fill="BFBFBF"/>
            <w:vAlign w:val="center"/>
          </w:tcPr>
          <w:p w14:paraId="3D147120">
            <w:pPr>
              <w:jc w:val="center"/>
            </w:pPr>
            <w:r>
              <w:rPr>
                <w:rFonts w:hint="eastAsia"/>
              </w:rPr>
              <w:t>数量</w:t>
            </w:r>
          </w:p>
        </w:tc>
        <w:tc>
          <w:tcPr>
            <w:tcW w:w="885" w:type="dxa"/>
            <w:shd w:val="clear" w:color="000000" w:fill="BFBFBF"/>
            <w:vAlign w:val="center"/>
          </w:tcPr>
          <w:p w14:paraId="6E8AAA16">
            <w:pPr>
              <w:jc w:val="center"/>
            </w:pPr>
            <w:r>
              <w:rPr>
                <w:rFonts w:hint="eastAsia"/>
              </w:rPr>
              <w:t>单位</w:t>
            </w:r>
          </w:p>
        </w:tc>
        <w:tc>
          <w:tcPr>
            <w:tcW w:w="2010" w:type="dxa"/>
            <w:shd w:val="clear" w:color="000000" w:fill="BFBFBF"/>
            <w:vAlign w:val="center"/>
          </w:tcPr>
          <w:p w14:paraId="6C1DEE0B">
            <w:pPr>
              <w:jc w:val="center"/>
            </w:pPr>
            <w:r>
              <w:rPr>
                <w:rFonts w:hint="eastAsia"/>
              </w:rPr>
              <w:t>最高限价（元）/份</w:t>
            </w:r>
          </w:p>
        </w:tc>
        <w:tc>
          <w:tcPr>
            <w:tcW w:w="1541" w:type="dxa"/>
            <w:shd w:val="clear" w:color="000000" w:fill="BFBFBF"/>
            <w:vAlign w:val="center"/>
          </w:tcPr>
          <w:p w14:paraId="028A35A8">
            <w:pPr>
              <w:jc w:val="center"/>
            </w:pPr>
            <w:r>
              <w:rPr>
                <w:rFonts w:hint="eastAsia"/>
              </w:rPr>
              <w:t>备注</w:t>
            </w:r>
          </w:p>
        </w:tc>
      </w:tr>
      <w:tr w14:paraId="35C6D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5" w:type="dxa"/>
            <w:vAlign w:val="center"/>
          </w:tcPr>
          <w:p w14:paraId="41DB27E6">
            <w:pPr>
              <w:jc w:val="center"/>
            </w:pPr>
            <w:r>
              <w:rPr>
                <w:rFonts w:hint="eastAsia"/>
              </w:rPr>
              <w:t>1</w:t>
            </w:r>
          </w:p>
        </w:tc>
        <w:tc>
          <w:tcPr>
            <w:tcW w:w="2623" w:type="dxa"/>
            <w:vAlign w:val="center"/>
          </w:tcPr>
          <w:p w14:paraId="70856D61">
            <w:pPr>
              <w:jc w:val="center"/>
            </w:pPr>
            <w:r>
              <w:rPr>
                <w:rFonts w:hint="eastAsia"/>
              </w:rPr>
              <w:t>202</w:t>
            </w:r>
            <w:r>
              <w:rPr>
                <w:rFonts w:hint="eastAsia"/>
                <w:lang w:val="en-US" w:eastAsia="zh-CN"/>
              </w:rPr>
              <w:t>4</w:t>
            </w:r>
            <w:r>
              <w:rPr>
                <w:rFonts w:hint="eastAsia"/>
              </w:rPr>
              <w:t>年度重阳节</w:t>
            </w:r>
          </w:p>
          <w:p w14:paraId="114E5480">
            <w:pPr>
              <w:jc w:val="center"/>
            </w:pPr>
            <w:r>
              <w:rPr>
                <w:rFonts w:hint="eastAsia"/>
              </w:rPr>
              <w:t>离退休职工慰问品</w:t>
            </w:r>
          </w:p>
        </w:tc>
        <w:tc>
          <w:tcPr>
            <w:tcW w:w="1470" w:type="dxa"/>
            <w:vAlign w:val="center"/>
          </w:tcPr>
          <w:p w14:paraId="46D6AF7D">
            <w:pPr>
              <w:jc w:val="center"/>
            </w:pPr>
            <w:r>
              <w:rPr>
                <w:rFonts w:hint="eastAsia"/>
                <w:sz w:val="24"/>
                <w:lang w:val="en-US" w:eastAsia="zh-CN"/>
              </w:rPr>
              <w:t>495</w:t>
            </w:r>
          </w:p>
        </w:tc>
        <w:tc>
          <w:tcPr>
            <w:tcW w:w="885" w:type="dxa"/>
            <w:vAlign w:val="center"/>
          </w:tcPr>
          <w:p w14:paraId="4CC44F8D">
            <w:pPr>
              <w:jc w:val="center"/>
            </w:pPr>
            <w:r>
              <w:rPr>
                <w:rFonts w:hint="eastAsia"/>
              </w:rPr>
              <w:t>份</w:t>
            </w:r>
          </w:p>
        </w:tc>
        <w:tc>
          <w:tcPr>
            <w:tcW w:w="2010" w:type="dxa"/>
            <w:vAlign w:val="center"/>
          </w:tcPr>
          <w:p w14:paraId="265C103A">
            <w:pPr>
              <w:jc w:val="center"/>
            </w:pPr>
            <w:r>
              <w:rPr>
                <w:rFonts w:hint="eastAsia"/>
              </w:rPr>
              <w:t>200</w:t>
            </w:r>
          </w:p>
        </w:tc>
        <w:tc>
          <w:tcPr>
            <w:tcW w:w="1541" w:type="dxa"/>
            <w:vAlign w:val="center"/>
          </w:tcPr>
          <w:p w14:paraId="5C248B86">
            <w:pPr>
              <w:jc w:val="center"/>
            </w:pPr>
            <w:r>
              <w:rPr>
                <w:rFonts w:hint="eastAsia"/>
              </w:rPr>
              <w:t>货物类</w:t>
            </w:r>
          </w:p>
        </w:tc>
      </w:tr>
    </w:tbl>
    <w:p w14:paraId="64859238">
      <w:pPr>
        <w:numPr>
          <w:ilvl w:val="0"/>
          <w:numId w:val="8"/>
        </w:numPr>
        <w:adjustRightInd w:val="0"/>
        <w:snapToGrid w:val="0"/>
        <w:spacing w:line="520" w:lineRule="atLeast"/>
        <w:rPr>
          <w:rFonts w:hAnsi="宋体" w:eastAsia="宋体"/>
          <w:b/>
          <w:bCs/>
          <w:sz w:val="24"/>
        </w:rPr>
      </w:pPr>
      <w:r>
        <w:rPr>
          <w:rFonts w:hint="eastAsia" w:hAnsi="宋体" w:eastAsia="宋体"/>
          <w:b/>
          <w:bCs/>
          <w:sz w:val="24"/>
        </w:rPr>
        <w:t>服务要求</w:t>
      </w:r>
    </w:p>
    <w:p w14:paraId="7261C3D1">
      <w:pPr>
        <w:numPr>
          <w:ilvl w:val="0"/>
          <w:numId w:val="9"/>
        </w:numPr>
        <w:tabs>
          <w:tab w:val="left" w:pos="567"/>
        </w:tabs>
        <w:adjustRightInd w:val="0"/>
        <w:snapToGrid w:val="0"/>
        <w:spacing w:line="400" w:lineRule="atLeast"/>
        <w:rPr>
          <w:rFonts w:eastAsia="宋体"/>
          <w:color w:val="000000"/>
          <w:kern w:val="0"/>
          <w:sz w:val="24"/>
        </w:rPr>
      </w:pPr>
      <w:r>
        <w:rPr>
          <w:rFonts w:hint="eastAsia" w:eastAsia="宋体"/>
          <w:color w:val="000000"/>
          <w:kern w:val="0"/>
          <w:sz w:val="24"/>
        </w:rPr>
        <w:t>本项目费用标准：200元/份/人（食品、日用品等），该费用包含物料购置、设计、制作、配送、材料等及不可预见的一切费用。</w:t>
      </w:r>
    </w:p>
    <w:p w14:paraId="01A64CC2">
      <w:pPr>
        <w:numPr>
          <w:ilvl w:val="0"/>
          <w:numId w:val="9"/>
        </w:numPr>
        <w:tabs>
          <w:tab w:val="left" w:pos="567"/>
        </w:tabs>
        <w:adjustRightInd w:val="0"/>
        <w:snapToGrid w:val="0"/>
        <w:spacing w:line="400" w:lineRule="atLeast"/>
        <w:rPr>
          <w:rFonts w:eastAsia="宋体"/>
          <w:color w:val="000000"/>
          <w:kern w:val="0"/>
          <w:sz w:val="24"/>
        </w:rPr>
      </w:pPr>
      <w:r>
        <w:rPr>
          <w:rFonts w:hint="eastAsia" w:eastAsia="宋体"/>
          <w:color w:val="000000"/>
          <w:kern w:val="0"/>
          <w:sz w:val="24"/>
        </w:rPr>
        <w:t>采购金额：医院实付200元/人。</w:t>
      </w:r>
    </w:p>
    <w:p w14:paraId="03A5FC76">
      <w:pPr>
        <w:numPr>
          <w:ilvl w:val="0"/>
          <w:numId w:val="9"/>
        </w:numPr>
        <w:tabs>
          <w:tab w:val="left" w:pos="567"/>
        </w:tabs>
        <w:adjustRightInd w:val="0"/>
        <w:snapToGrid w:val="0"/>
        <w:spacing w:line="400" w:lineRule="atLeast"/>
        <w:rPr>
          <w:rFonts w:eastAsia="宋体"/>
          <w:color w:val="000000"/>
          <w:kern w:val="0"/>
          <w:sz w:val="24"/>
        </w:rPr>
      </w:pPr>
      <w:r>
        <w:rPr>
          <w:rFonts w:hint="eastAsia" w:eastAsia="宋体"/>
          <w:color w:val="000000"/>
          <w:kern w:val="0"/>
          <w:sz w:val="24"/>
        </w:rPr>
        <w:t>要求</w:t>
      </w:r>
      <w:r>
        <w:rPr>
          <w:rFonts w:hint="eastAsia" w:eastAsia="宋体"/>
          <w:color w:val="000000"/>
          <w:kern w:val="0"/>
          <w:sz w:val="24"/>
          <w:lang w:val="en-US" w:eastAsia="zh-CN"/>
        </w:rPr>
        <w:t>全国包邮</w:t>
      </w:r>
      <w:r>
        <w:rPr>
          <w:rFonts w:hint="eastAsia" w:eastAsia="宋体"/>
          <w:color w:val="000000"/>
          <w:kern w:val="0"/>
          <w:sz w:val="24"/>
        </w:rPr>
        <w:t>送货到家或职工到实体店选取。</w:t>
      </w:r>
    </w:p>
    <w:p w14:paraId="19ED2104">
      <w:pPr>
        <w:numPr>
          <w:ilvl w:val="0"/>
          <w:numId w:val="9"/>
        </w:numPr>
        <w:tabs>
          <w:tab w:val="left" w:pos="567"/>
        </w:tabs>
        <w:adjustRightInd w:val="0"/>
        <w:snapToGrid w:val="0"/>
        <w:spacing w:line="400" w:lineRule="atLeast"/>
        <w:rPr>
          <w:rFonts w:eastAsia="宋体"/>
          <w:color w:val="000000"/>
          <w:kern w:val="0"/>
          <w:sz w:val="24"/>
        </w:rPr>
      </w:pPr>
      <w:r>
        <w:rPr>
          <w:rFonts w:hint="eastAsia" w:eastAsia="宋体"/>
          <w:color w:val="000000"/>
          <w:kern w:val="0"/>
          <w:sz w:val="24"/>
        </w:rPr>
        <w:t>产品要求：所有产品都要符合国家所规定的卫生及产品质量要求。如投标人交付的产品有质量问题、商品损毁或有瑕疵、包装破损、配送错误等情况的，采购人及其人员可直接拒收；</w:t>
      </w:r>
    </w:p>
    <w:p w14:paraId="31FE6E36">
      <w:pPr>
        <w:numPr>
          <w:ilvl w:val="0"/>
          <w:numId w:val="9"/>
        </w:numPr>
        <w:tabs>
          <w:tab w:val="left" w:pos="567"/>
        </w:tabs>
        <w:adjustRightInd w:val="0"/>
        <w:snapToGrid w:val="0"/>
        <w:spacing w:line="400" w:lineRule="atLeast"/>
        <w:rPr>
          <w:rFonts w:eastAsia="宋体"/>
          <w:color w:val="000000"/>
          <w:kern w:val="0"/>
          <w:sz w:val="24"/>
        </w:rPr>
      </w:pPr>
      <w:r>
        <w:rPr>
          <w:rFonts w:hint="eastAsia" w:ascii="宋体" w:hAnsi="宋体" w:eastAsia="宋体" w:cs="宋体"/>
          <w:color w:val="000000"/>
          <w:kern w:val="0"/>
          <w:sz w:val="24"/>
        </w:rPr>
        <w:t>▲</w:t>
      </w:r>
      <w:r>
        <w:rPr>
          <w:rFonts w:hint="eastAsia" w:eastAsia="宋体"/>
          <w:color w:val="000000"/>
          <w:kern w:val="0"/>
          <w:sz w:val="24"/>
        </w:rPr>
        <w:t>服务保证：产品实行三包（包退、包换、包送），投标人对有问题的产品无条件退换。</w:t>
      </w:r>
    </w:p>
    <w:p w14:paraId="0130C3A9">
      <w:pPr>
        <w:numPr>
          <w:ilvl w:val="0"/>
          <w:numId w:val="9"/>
        </w:numPr>
        <w:tabs>
          <w:tab w:val="left" w:pos="567"/>
        </w:tabs>
        <w:adjustRightInd w:val="0"/>
        <w:snapToGrid w:val="0"/>
        <w:spacing w:line="400" w:lineRule="atLeast"/>
        <w:rPr>
          <w:rFonts w:eastAsia="宋体"/>
          <w:color w:val="000000"/>
          <w:kern w:val="0"/>
          <w:sz w:val="24"/>
        </w:rPr>
      </w:pPr>
      <w:r>
        <w:rPr>
          <w:rFonts w:hint="eastAsia" w:eastAsia="宋体"/>
          <w:color w:val="000000"/>
          <w:kern w:val="0"/>
          <w:sz w:val="24"/>
        </w:rPr>
        <w:t>投标人本着为客户提供优质、灵活的服务为出发点，按特色自行推荐或搭配制作出3-5个套餐以供采购人参考选择；</w:t>
      </w:r>
    </w:p>
    <w:p w14:paraId="4945F8A4">
      <w:pPr>
        <w:numPr>
          <w:ilvl w:val="0"/>
          <w:numId w:val="9"/>
        </w:numPr>
        <w:tabs>
          <w:tab w:val="left" w:pos="567"/>
        </w:tabs>
        <w:adjustRightInd w:val="0"/>
        <w:snapToGrid w:val="0"/>
        <w:spacing w:line="400" w:lineRule="atLeast"/>
        <w:rPr>
          <w:rFonts w:eastAsia="宋体"/>
          <w:color w:val="000000"/>
          <w:kern w:val="0"/>
          <w:sz w:val="24"/>
        </w:rPr>
      </w:pPr>
      <w:r>
        <w:rPr>
          <w:rFonts w:hint="eastAsia" w:eastAsia="宋体"/>
          <w:color w:val="000000"/>
          <w:kern w:val="0"/>
          <w:sz w:val="24"/>
        </w:rPr>
        <w:t>我院现有离退休职工约</w:t>
      </w:r>
      <w:r>
        <w:rPr>
          <w:rFonts w:hint="eastAsia"/>
          <w:sz w:val="24"/>
          <w:lang w:val="en-US" w:eastAsia="zh-CN"/>
        </w:rPr>
        <w:t>495</w:t>
      </w:r>
      <w:r>
        <w:rPr>
          <w:rFonts w:hint="eastAsia" w:eastAsia="宋体"/>
          <w:color w:val="000000"/>
          <w:kern w:val="0"/>
          <w:sz w:val="24"/>
        </w:rPr>
        <w:t>人，视业务情况职工人数会略有变动，据实结算。</w:t>
      </w:r>
    </w:p>
    <w:p w14:paraId="76891056">
      <w:pPr>
        <w:numPr>
          <w:ilvl w:val="0"/>
          <w:numId w:val="8"/>
        </w:numPr>
        <w:adjustRightInd w:val="0"/>
        <w:snapToGrid w:val="0"/>
        <w:spacing w:line="520" w:lineRule="atLeast"/>
        <w:rPr>
          <w:rFonts w:hAnsi="宋体" w:eastAsia="宋体"/>
          <w:b/>
          <w:bCs/>
          <w:sz w:val="24"/>
        </w:rPr>
      </w:pPr>
      <w:r>
        <w:rPr>
          <w:rFonts w:hint="eastAsia" w:hAnsi="宋体" w:eastAsia="宋体"/>
          <w:b/>
          <w:bCs/>
          <w:sz w:val="24"/>
        </w:rPr>
        <w:t>货物配置清单</w:t>
      </w:r>
      <w:r>
        <w:rPr>
          <w:rFonts w:hint="eastAsia" w:hAnsi="宋体" w:eastAsia="宋体"/>
          <w:b/>
          <w:bCs/>
          <w:sz w:val="24"/>
          <w:lang w:eastAsia="zh-CN"/>
        </w:rPr>
        <w:t>（</w:t>
      </w:r>
      <w:r>
        <w:rPr>
          <w:rFonts w:hint="eastAsia" w:hAnsi="宋体" w:eastAsia="宋体"/>
          <w:b/>
          <w:bCs/>
          <w:sz w:val="24"/>
          <w:lang w:val="en-US" w:eastAsia="zh-CN"/>
        </w:rPr>
        <w:t>每个套餐优惠后价值应在200元以上或每个套餐里的组合优惠后价值应在200元以上</w:t>
      </w:r>
      <w:r>
        <w:rPr>
          <w:rFonts w:hint="eastAsia" w:hAnsi="宋体" w:eastAsia="宋体"/>
          <w:b/>
          <w:bCs/>
          <w:sz w:val="24"/>
          <w:lang w:eastAsia="zh-CN"/>
        </w:rPr>
        <w:t>）</w:t>
      </w:r>
    </w:p>
    <w:p w14:paraId="271374E9">
      <w:pPr>
        <w:pStyle w:val="2"/>
      </w:pPr>
    </w:p>
    <w:tbl>
      <w:tblPr>
        <w:tblStyle w:val="25"/>
        <w:tblW w:w="47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3"/>
        <w:gridCol w:w="7220"/>
      </w:tblGrid>
      <w:tr w14:paraId="627C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4" w:type="pct"/>
            <w:shd w:val="clear" w:color="auto" w:fill="FFFFFF"/>
            <w:vAlign w:val="center"/>
          </w:tcPr>
          <w:p w14:paraId="46780788">
            <w:pPr>
              <w:jc w:val="center"/>
            </w:pPr>
            <w:r>
              <w:t>编号</w:t>
            </w:r>
          </w:p>
        </w:tc>
        <w:tc>
          <w:tcPr>
            <w:tcW w:w="3905" w:type="pct"/>
            <w:shd w:val="clear" w:color="auto" w:fill="FFFFFF"/>
            <w:vAlign w:val="center"/>
          </w:tcPr>
          <w:p w14:paraId="3D734B03">
            <w:pPr>
              <w:jc w:val="center"/>
              <w:rPr>
                <w:rFonts w:hint="default"/>
                <w:lang w:val="en-US"/>
              </w:rPr>
            </w:pPr>
            <w:r>
              <w:rPr>
                <w:rFonts w:hint="eastAsia"/>
                <w:lang w:val="en-US" w:eastAsia="zh-CN"/>
              </w:rPr>
              <w:t>套餐组合（可各组合合并为一个套餐，也可以一个组合作为一个套餐供退休人员选择）</w:t>
            </w:r>
          </w:p>
        </w:tc>
      </w:tr>
      <w:tr w14:paraId="2C59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4" w:type="pct"/>
            <w:vAlign w:val="center"/>
          </w:tcPr>
          <w:p w14:paraId="63A0981D">
            <w:r>
              <w:rPr>
                <w:rFonts w:hint="eastAsia"/>
                <w:lang w:val="en-US" w:eastAsia="zh-CN"/>
              </w:rPr>
              <w:t>食品</w:t>
            </w:r>
            <w:r>
              <w:t>套餐</w:t>
            </w:r>
          </w:p>
        </w:tc>
        <w:tc>
          <w:tcPr>
            <w:tcW w:w="3905" w:type="pct"/>
            <w:vAlign w:val="center"/>
          </w:tcPr>
          <w:p w14:paraId="36D85461">
            <w:pPr>
              <w:rPr>
                <w:rFonts w:hint="eastAsia" w:eastAsiaTheme="minorEastAsia"/>
                <w:lang w:val="en-US" w:eastAsia="zh-CN"/>
              </w:rPr>
            </w:pPr>
            <w:r>
              <w:rPr>
                <w:rFonts w:hint="eastAsia"/>
                <w:lang w:val="en-US" w:eastAsia="zh-CN"/>
              </w:rPr>
              <w:t>组合1</w:t>
            </w:r>
            <w:r>
              <w:t>：</w:t>
            </w:r>
            <w:r>
              <w:rPr>
                <w:rFonts w:hint="eastAsia"/>
                <w:lang w:val="en-US" w:eastAsia="zh-CN"/>
              </w:rPr>
              <w:t>油米等</w:t>
            </w:r>
          </w:p>
        </w:tc>
      </w:tr>
      <w:tr w14:paraId="739C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4" w:type="pct"/>
            <w:vAlign w:val="center"/>
          </w:tcPr>
          <w:p w14:paraId="0B5667DD"/>
        </w:tc>
        <w:tc>
          <w:tcPr>
            <w:tcW w:w="3905" w:type="pct"/>
            <w:vAlign w:val="center"/>
          </w:tcPr>
          <w:p w14:paraId="6EBB5FD0">
            <w:pPr>
              <w:rPr>
                <w:rFonts w:hint="default" w:eastAsiaTheme="minorEastAsia"/>
                <w:lang w:val="en-US" w:eastAsia="zh-CN"/>
              </w:rPr>
            </w:pPr>
            <w:r>
              <w:rPr>
                <w:rFonts w:hint="eastAsia"/>
                <w:lang w:val="en-US" w:eastAsia="zh-CN"/>
              </w:rPr>
              <w:t>组合2：坚果牛奶类等</w:t>
            </w:r>
          </w:p>
        </w:tc>
      </w:tr>
      <w:tr w14:paraId="467E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4" w:type="pct"/>
            <w:vAlign w:val="center"/>
          </w:tcPr>
          <w:p w14:paraId="52B26D4A"/>
        </w:tc>
        <w:tc>
          <w:tcPr>
            <w:tcW w:w="3905" w:type="pct"/>
            <w:vAlign w:val="center"/>
          </w:tcPr>
          <w:p w14:paraId="3D93E9A8">
            <w:pPr>
              <w:rPr>
                <w:rFonts w:hint="default" w:eastAsiaTheme="minorEastAsia"/>
                <w:lang w:val="en-US" w:eastAsia="zh-CN"/>
              </w:rPr>
            </w:pPr>
            <w:r>
              <w:rPr>
                <w:rFonts w:hint="eastAsia"/>
                <w:lang w:val="en-US" w:eastAsia="zh-CN"/>
              </w:rPr>
              <w:t>组合3：饼干麦片等</w:t>
            </w:r>
          </w:p>
        </w:tc>
      </w:tr>
      <w:tr w14:paraId="02EDC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4" w:type="pct"/>
            <w:vAlign w:val="center"/>
          </w:tcPr>
          <w:p w14:paraId="6C16EDCD"/>
        </w:tc>
        <w:tc>
          <w:tcPr>
            <w:tcW w:w="3905" w:type="pct"/>
            <w:vAlign w:val="center"/>
          </w:tcPr>
          <w:p w14:paraId="17F945A1">
            <w:pPr>
              <w:rPr>
                <w:rFonts w:hint="default"/>
                <w:lang w:val="en-US" w:eastAsia="zh-CN"/>
              </w:rPr>
            </w:pPr>
            <w:r>
              <w:rPr>
                <w:rFonts w:hint="eastAsia"/>
                <w:lang w:val="en-US" w:eastAsia="zh-CN"/>
              </w:rPr>
              <w:t>组合4：供应商自由补充</w:t>
            </w:r>
          </w:p>
        </w:tc>
      </w:tr>
      <w:tr w14:paraId="1E98E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4" w:type="pct"/>
            <w:vAlign w:val="center"/>
          </w:tcPr>
          <w:p w14:paraId="724A4228"/>
        </w:tc>
        <w:tc>
          <w:tcPr>
            <w:tcW w:w="3905" w:type="pct"/>
            <w:vAlign w:val="center"/>
          </w:tcPr>
          <w:p w14:paraId="14067484"/>
        </w:tc>
      </w:tr>
      <w:tr w14:paraId="0741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4" w:type="pct"/>
            <w:vAlign w:val="center"/>
          </w:tcPr>
          <w:p w14:paraId="094F1708">
            <w:r>
              <w:rPr>
                <w:rFonts w:hint="eastAsia"/>
                <w:lang w:val="en-US" w:eastAsia="zh-CN"/>
              </w:rPr>
              <w:t>日用品</w:t>
            </w:r>
            <w:r>
              <w:t>套餐</w:t>
            </w:r>
          </w:p>
        </w:tc>
        <w:tc>
          <w:tcPr>
            <w:tcW w:w="3905" w:type="pct"/>
            <w:vAlign w:val="center"/>
          </w:tcPr>
          <w:p w14:paraId="5C1969C5">
            <w:pPr>
              <w:rPr>
                <w:rFonts w:hint="default" w:eastAsiaTheme="minorEastAsia"/>
                <w:lang w:val="en-US" w:eastAsia="zh-CN"/>
              </w:rPr>
            </w:pPr>
            <w:r>
              <w:rPr>
                <w:rFonts w:hint="eastAsia"/>
                <w:lang w:val="en-US" w:eastAsia="zh-CN"/>
              </w:rPr>
              <w:t>组合1</w:t>
            </w:r>
            <w:r>
              <w:rPr>
                <w:rFonts w:hint="eastAsia"/>
              </w:rPr>
              <w:t>：</w:t>
            </w:r>
            <w:r>
              <w:rPr>
                <w:rFonts w:hint="eastAsia"/>
                <w:lang w:val="en-US" w:eastAsia="zh-CN"/>
              </w:rPr>
              <w:t>洗发水、沐浴露类</w:t>
            </w:r>
          </w:p>
        </w:tc>
      </w:tr>
      <w:tr w14:paraId="00E3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4" w:type="pct"/>
            <w:vAlign w:val="center"/>
          </w:tcPr>
          <w:p w14:paraId="4A66DB52"/>
        </w:tc>
        <w:tc>
          <w:tcPr>
            <w:tcW w:w="3905" w:type="pct"/>
            <w:vAlign w:val="center"/>
          </w:tcPr>
          <w:p w14:paraId="0C589FAB">
            <w:pPr>
              <w:rPr>
                <w:rFonts w:hint="default" w:eastAsiaTheme="minorEastAsia"/>
                <w:lang w:val="en-US" w:eastAsia="zh-CN"/>
              </w:rPr>
            </w:pPr>
            <w:r>
              <w:rPr>
                <w:rFonts w:hint="eastAsia"/>
                <w:lang w:val="en-US" w:eastAsia="zh-CN"/>
              </w:rPr>
              <w:t>组合2：纸巾类</w:t>
            </w:r>
          </w:p>
        </w:tc>
      </w:tr>
      <w:tr w14:paraId="4B3C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4" w:type="pct"/>
            <w:vAlign w:val="center"/>
          </w:tcPr>
          <w:p w14:paraId="45818421"/>
        </w:tc>
        <w:tc>
          <w:tcPr>
            <w:tcW w:w="3905" w:type="pct"/>
            <w:vAlign w:val="center"/>
          </w:tcPr>
          <w:p w14:paraId="76D99E7F">
            <w:pPr>
              <w:ind w:firstLine="0" w:firstLineChars="0"/>
              <w:rPr>
                <w:rFonts w:hint="eastAsia" w:eastAsiaTheme="minorEastAsia"/>
                <w:lang w:val="en-US" w:eastAsia="zh-CN"/>
              </w:rPr>
            </w:pPr>
            <w:r>
              <w:rPr>
                <w:rFonts w:hint="eastAsia"/>
                <w:lang w:val="en-US" w:eastAsia="zh-CN"/>
              </w:rPr>
              <w:t>组合3：浴巾毛巾类</w:t>
            </w:r>
          </w:p>
        </w:tc>
      </w:tr>
      <w:tr w14:paraId="302A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4" w:type="pct"/>
            <w:vAlign w:val="center"/>
          </w:tcPr>
          <w:p w14:paraId="6B3A4ACE"/>
        </w:tc>
        <w:tc>
          <w:tcPr>
            <w:tcW w:w="3905" w:type="pct"/>
            <w:vAlign w:val="center"/>
          </w:tcPr>
          <w:p w14:paraId="7875AA2C">
            <w:pPr>
              <w:rPr>
                <w:rFonts w:hint="default"/>
                <w:lang w:val="en-US" w:eastAsia="zh-CN"/>
              </w:rPr>
            </w:pPr>
            <w:r>
              <w:rPr>
                <w:rFonts w:hint="eastAsia"/>
                <w:lang w:val="en-US" w:eastAsia="zh-CN"/>
              </w:rPr>
              <w:t>组合3：牙膏牙刷</w:t>
            </w:r>
          </w:p>
        </w:tc>
      </w:tr>
      <w:tr w14:paraId="529A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4" w:type="pct"/>
            <w:vAlign w:val="center"/>
          </w:tcPr>
          <w:p w14:paraId="1B341D3F"/>
        </w:tc>
        <w:tc>
          <w:tcPr>
            <w:tcW w:w="3905" w:type="pct"/>
            <w:vAlign w:val="center"/>
          </w:tcPr>
          <w:p w14:paraId="21B42DAB">
            <w:pPr>
              <w:rPr>
                <w:rFonts w:hint="eastAsia"/>
                <w:lang w:val="en-US" w:eastAsia="zh-CN"/>
              </w:rPr>
            </w:pPr>
            <w:r>
              <w:rPr>
                <w:rFonts w:hint="eastAsia"/>
                <w:lang w:val="en-US" w:eastAsia="zh-CN"/>
              </w:rPr>
              <w:t>供应商自由补充</w:t>
            </w:r>
          </w:p>
        </w:tc>
      </w:tr>
      <w:tr w14:paraId="6CCFE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4" w:type="pct"/>
            <w:vAlign w:val="center"/>
          </w:tcPr>
          <w:p w14:paraId="2D7CD171">
            <w:r>
              <w:rPr>
                <w:rFonts w:hint="eastAsia"/>
                <w:lang w:val="en-US" w:eastAsia="zh-CN"/>
              </w:rPr>
              <w:t>保健按摩</w:t>
            </w:r>
            <w:r>
              <w:t>套餐</w:t>
            </w:r>
          </w:p>
        </w:tc>
        <w:tc>
          <w:tcPr>
            <w:tcW w:w="3905" w:type="pct"/>
            <w:vAlign w:val="center"/>
          </w:tcPr>
          <w:p w14:paraId="4C767131">
            <w:pPr>
              <w:rPr>
                <w:rFonts w:hint="eastAsia" w:eastAsiaTheme="minorEastAsia"/>
                <w:lang w:val="en-US" w:eastAsia="zh-CN"/>
              </w:rPr>
            </w:pPr>
            <w:r>
              <w:rPr>
                <w:rFonts w:hint="eastAsia"/>
                <w:lang w:val="en-US" w:eastAsia="zh-CN"/>
              </w:rPr>
              <w:t>腰颈肩各类按摩产品</w:t>
            </w:r>
          </w:p>
        </w:tc>
      </w:tr>
      <w:tr w14:paraId="41FB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4" w:type="pct"/>
            <w:vAlign w:val="center"/>
          </w:tcPr>
          <w:p w14:paraId="670AD82B">
            <w:r>
              <w:t>····</w:t>
            </w:r>
          </w:p>
        </w:tc>
        <w:tc>
          <w:tcPr>
            <w:tcW w:w="3905" w:type="pct"/>
            <w:vAlign w:val="center"/>
          </w:tcPr>
          <w:p w14:paraId="73727F1E"/>
        </w:tc>
      </w:tr>
      <w:tr w14:paraId="3B66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4" w:type="pct"/>
            <w:vAlign w:val="center"/>
          </w:tcPr>
          <w:p w14:paraId="4CE61F6D">
            <w:r>
              <w:t>合计</w:t>
            </w:r>
          </w:p>
        </w:tc>
        <w:tc>
          <w:tcPr>
            <w:tcW w:w="3905" w:type="pct"/>
            <w:vAlign w:val="center"/>
          </w:tcPr>
          <w:p w14:paraId="5B127C9B"/>
        </w:tc>
      </w:tr>
    </w:tbl>
    <w:p w14:paraId="1E152CA9">
      <w:pPr>
        <w:pStyle w:val="14"/>
        <w:tabs>
          <w:tab w:val="left" w:pos="420"/>
          <w:tab w:val="left" w:pos="540"/>
        </w:tabs>
        <w:adjustRightInd w:val="0"/>
        <w:snapToGrid w:val="0"/>
        <w:spacing w:line="360" w:lineRule="auto"/>
        <w:rPr>
          <w:rFonts w:ascii="Times New Roman" w:hAnsi="Times New Roman"/>
          <w:b/>
        </w:rPr>
      </w:pPr>
    </w:p>
    <w:p w14:paraId="44D35D63">
      <w:pPr>
        <w:pStyle w:val="14"/>
        <w:tabs>
          <w:tab w:val="left" w:pos="420"/>
          <w:tab w:val="left" w:pos="540"/>
        </w:tabs>
        <w:adjustRightInd w:val="0"/>
        <w:snapToGrid w:val="0"/>
        <w:spacing w:line="360" w:lineRule="auto"/>
      </w:pPr>
      <w:r>
        <w:rPr>
          <w:rFonts w:ascii="Times New Roman" w:hAnsi="Times New Roman"/>
          <w:b/>
        </w:rPr>
        <w:t>备注：附推荐或组合的货品彩页及说明</w:t>
      </w:r>
      <w:r>
        <w:rPr>
          <w:rFonts w:hint="eastAsia" w:ascii="Times New Roman" w:hAnsi="Times New Roman"/>
          <w:b/>
        </w:rPr>
        <w:t>，并提供实物样品。</w:t>
      </w:r>
    </w:p>
    <w:p w14:paraId="6A6C54AB">
      <w:pPr>
        <w:adjustRightInd w:val="0"/>
        <w:snapToGrid w:val="0"/>
        <w:spacing w:line="520" w:lineRule="atLeast"/>
        <w:ind w:firstLine="482" w:firstLineChars="200"/>
        <w:rPr>
          <w:rFonts w:eastAsia="宋体"/>
          <w:sz w:val="24"/>
        </w:rPr>
      </w:pPr>
      <w:r>
        <w:rPr>
          <w:rFonts w:hAnsi="宋体" w:eastAsia="宋体"/>
          <w:b/>
          <w:bCs/>
          <w:sz w:val="24"/>
        </w:rPr>
        <w:t>★三、</w:t>
      </w:r>
      <w:r>
        <w:rPr>
          <w:rFonts w:hAnsi="宋体" w:eastAsia="宋体"/>
          <w:b/>
          <w:sz w:val="24"/>
        </w:rPr>
        <w:t>商务要求</w:t>
      </w:r>
    </w:p>
    <w:p w14:paraId="0E9BC158">
      <w:pPr>
        <w:numPr>
          <w:ilvl w:val="0"/>
          <w:numId w:val="10"/>
        </w:numPr>
        <w:adjustRightInd w:val="0"/>
        <w:snapToGrid w:val="0"/>
        <w:spacing w:line="500" w:lineRule="atLeast"/>
        <w:rPr>
          <w:rFonts w:ascii="宋体" w:hAnsi="宋体" w:eastAsia="宋体" w:cs="宋体"/>
          <w:b/>
          <w:bCs/>
          <w:sz w:val="24"/>
        </w:rPr>
      </w:pPr>
      <w:r>
        <w:rPr>
          <w:rFonts w:hint="eastAsia" w:ascii="宋体" w:hAnsi="宋体" w:eastAsia="宋体" w:cs="宋体"/>
          <w:b/>
          <w:bCs/>
          <w:sz w:val="24"/>
          <w:highlight w:val="none"/>
        </w:rPr>
        <w:t>交货时间:</w:t>
      </w:r>
      <w:r>
        <w:rPr>
          <w:rFonts w:hint="eastAsia"/>
          <w:color w:val="000000"/>
          <w:kern w:val="0"/>
          <w:sz w:val="24"/>
          <w:szCs w:val="22"/>
          <w:lang w:val="en-US" w:eastAsia="zh-CN"/>
        </w:rPr>
        <w:t>接到采购人通知后5天内</w:t>
      </w:r>
      <w:r>
        <w:rPr>
          <w:rFonts w:hint="eastAsia"/>
          <w:color w:val="000000"/>
          <w:kern w:val="0"/>
          <w:sz w:val="24"/>
          <w:szCs w:val="22"/>
        </w:rPr>
        <w:t>达采购人指定地点</w:t>
      </w:r>
    </w:p>
    <w:p w14:paraId="55E075E8">
      <w:pPr>
        <w:numPr>
          <w:ilvl w:val="0"/>
          <w:numId w:val="10"/>
        </w:numPr>
        <w:adjustRightInd w:val="0"/>
        <w:snapToGrid w:val="0"/>
        <w:spacing w:line="500" w:lineRule="atLeast"/>
        <w:rPr>
          <w:rFonts w:ascii="宋体" w:hAnsi="宋体" w:eastAsia="宋体" w:cs="宋体"/>
          <w:b/>
          <w:bCs/>
          <w:sz w:val="24"/>
        </w:rPr>
      </w:pPr>
      <w:r>
        <w:rPr>
          <w:rFonts w:hint="eastAsia" w:ascii="宋体" w:hAnsi="宋体" w:eastAsia="宋体" w:cs="宋体"/>
          <w:b/>
          <w:bCs/>
          <w:sz w:val="24"/>
        </w:rPr>
        <w:t>交货地点：</w:t>
      </w:r>
      <w:r>
        <w:rPr>
          <w:rFonts w:hint="eastAsia" w:ascii="宋体" w:hAnsi="宋体" w:cs="宋体"/>
          <w:kern w:val="0"/>
          <w:sz w:val="24"/>
        </w:rPr>
        <w:t>中山大学附属第八医院（深圳福田）</w:t>
      </w:r>
      <w:r>
        <w:rPr>
          <w:rFonts w:hint="eastAsia" w:ascii="宋体" w:hAnsi="宋体" w:eastAsia="宋体" w:cs="宋体"/>
          <w:sz w:val="24"/>
        </w:rPr>
        <w:t>指定服务地点。</w:t>
      </w:r>
    </w:p>
    <w:p w14:paraId="3B03F878">
      <w:pPr>
        <w:numPr>
          <w:ilvl w:val="0"/>
          <w:numId w:val="10"/>
        </w:numPr>
        <w:adjustRightInd w:val="0"/>
        <w:snapToGrid w:val="0"/>
        <w:spacing w:line="500" w:lineRule="atLeast"/>
        <w:rPr>
          <w:rFonts w:ascii="宋体" w:hAnsi="宋体" w:eastAsia="宋体" w:cs="宋体"/>
          <w:b/>
          <w:bCs/>
          <w:sz w:val="24"/>
        </w:rPr>
      </w:pPr>
      <w:r>
        <w:rPr>
          <w:rFonts w:hint="eastAsia" w:ascii="宋体" w:hAnsi="宋体" w:eastAsia="宋体" w:cs="宋体"/>
          <w:b/>
          <w:bCs/>
          <w:sz w:val="24"/>
        </w:rPr>
        <w:t>投标报价要求</w:t>
      </w:r>
      <w:r>
        <w:rPr>
          <w:rFonts w:hint="eastAsia" w:ascii="宋体" w:hAnsi="宋体" w:eastAsia="宋体" w:cs="宋体"/>
          <w:b/>
          <w:bCs/>
          <w:sz w:val="24"/>
        </w:rPr>
        <w:tab/>
      </w:r>
    </w:p>
    <w:p w14:paraId="10E0152B">
      <w:pPr>
        <w:adjustRightInd w:val="0"/>
        <w:snapToGrid w:val="0"/>
        <w:spacing w:line="520" w:lineRule="atLeast"/>
        <w:ind w:firstLine="480" w:firstLineChars="200"/>
        <w:rPr>
          <w:rFonts w:ascii="宋体" w:hAnsi="宋体" w:eastAsia="宋体" w:cs="宋体"/>
          <w:sz w:val="24"/>
        </w:rPr>
      </w:pPr>
      <w:r>
        <w:rPr>
          <w:rFonts w:hint="eastAsia" w:ascii="宋体" w:hAnsi="宋体" w:eastAsia="宋体" w:cs="宋体"/>
          <w:bCs/>
          <w:sz w:val="24"/>
        </w:rPr>
        <w:t>投标总价必须是完成该项目的一切费用总和，包括货物费、运输费、装卸费、保险费、售后服务费、国家规定的各项税费等全部费用。投标报价不得超出采购人限价或预算，超过对应限价或预算的，将作为废标处理。</w:t>
      </w:r>
    </w:p>
    <w:p w14:paraId="3730DE82">
      <w:pPr>
        <w:numPr>
          <w:ilvl w:val="0"/>
          <w:numId w:val="10"/>
        </w:numPr>
        <w:adjustRightInd w:val="0"/>
        <w:snapToGrid w:val="0"/>
        <w:spacing w:line="500" w:lineRule="atLeast"/>
        <w:rPr>
          <w:rFonts w:ascii="宋体" w:hAnsi="宋体" w:eastAsia="宋体" w:cs="宋体"/>
          <w:b/>
          <w:bCs/>
          <w:sz w:val="24"/>
        </w:rPr>
      </w:pPr>
      <w:r>
        <w:rPr>
          <w:rFonts w:hint="eastAsia" w:ascii="宋体" w:hAnsi="宋体" w:eastAsia="宋体" w:cs="宋体"/>
          <w:b/>
          <w:bCs/>
          <w:sz w:val="24"/>
        </w:rPr>
        <w:t>付款方式</w:t>
      </w:r>
    </w:p>
    <w:p w14:paraId="3776277B">
      <w:pPr>
        <w:numPr>
          <w:ilvl w:val="0"/>
          <w:numId w:val="11"/>
        </w:numPr>
        <w:spacing w:line="440" w:lineRule="atLeast"/>
        <w:ind w:firstLine="480" w:firstLineChars="200"/>
        <w:rPr>
          <w:rFonts w:ascii="宋体" w:hAnsi="宋体"/>
          <w:bCs/>
          <w:sz w:val="24"/>
        </w:rPr>
      </w:pPr>
      <w:r>
        <w:rPr>
          <w:rFonts w:hint="eastAsia" w:ascii="宋体" w:hAnsi="宋体"/>
          <w:bCs/>
          <w:sz w:val="24"/>
        </w:rPr>
        <w:t>按照中山大学附属第八医院（深圳福田）有关规定付款。</w:t>
      </w:r>
    </w:p>
    <w:p w14:paraId="1FB0CE8E">
      <w:pPr>
        <w:numPr>
          <w:ilvl w:val="0"/>
          <w:numId w:val="11"/>
        </w:numPr>
        <w:spacing w:line="440" w:lineRule="atLeast"/>
        <w:ind w:firstLine="480" w:firstLineChars="200"/>
        <w:rPr>
          <w:rFonts w:ascii="宋体" w:hAnsi="宋体"/>
          <w:bCs/>
          <w:sz w:val="24"/>
        </w:rPr>
      </w:pPr>
      <w:r>
        <w:rPr>
          <w:rFonts w:hint="eastAsia" w:ascii="宋体" w:hAnsi="宋体"/>
          <w:bCs/>
          <w:sz w:val="24"/>
        </w:rPr>
        <w:t>按采购人实际退休职工数据实结算。合同签订后且全部货到验收合格后，双方核对确认结算费用（采购套餐数量与采购人实际离退休人员职工数一致），中标人向采购人出具与结算费用金额等额的发票，自采购人财务科收到发票之日起</w:t>
      </w:r>
      <w:r>
        <w:rPr>
          <w:rFonts w:hint="eastAsia" w:ascii="宋体" w:hAnsi="宋体"/>
          <w:bCs/>
          <w:sz w:val="24"/>
          <w:lang w:val="en-US" w:eastAsia="zh-CN"/>
        </w:rPr>
        <w:t>10</w:t>
      </w:r>
      <w:r>
        <w:rPr>
          <w:rFonts w:hint="eastAsia" w:ascii="宋体" w:hAnsi="宋体"/>
          <w:bCs/>
          <w:sz w:val="24"/>
        </w:rPr>
        <w:t>十个工作日内向中标人支付与发票金额一致的款项。</w:t>
      </w:r>
    </w:p>
    <w:p w14:paraId="3B3EDA1E">
      <w:pPr>
        <w:numPr>
          <w:ilvl w:val="0"/>
          <w:numId w:val="10"/>
        </w:numPr>
        <w:adjustRightInd w:val="0"/>
        <w:snapToGrid w:val="0"/>
        <w:spacing w:line="500" w:lineRule="atLeast"/>
        <w:rPr>
          <w:rFonts w:ascii="宋体" w:hAnsi="宋体" w:eastAsia="宋体" w:cs="宋体"/>
          <w:b/>
          <w:bCs/>
          <w:sz w:val="24"/>
        </w:rPr>
      </w:pPr>
      <w:r>
        <w:rPr>
          <w:rFonts w:hint="eastAsia" w:ascii="宋体" w:hAnsi="宋体" w:eastAsia="宋体" w:cs="宋体"/>
          <w:b/>
          <w:bCs/>
          <w:sz w:val="24"/>
        </w:rPr>
        <w:t>交货要求</w:t>
      </w:r>
    </w:p>
    <w:p w14:paraId="0AD34D3B">
      <w:pPr>
        <w:spacing w:line="440" w:lineRule="atLeast"/>
        <w:rPr>
          <w:rFonts w:ascii="宋体" w:hAnsi="宋体"/>
          <w:bCs/>
          <w:sz w:val="24"/>
        </w:rPr>
      </w:pPr>
      <w:r>
        <w:rPr>
          <w:rFonts w:hint="eastAsia" w:ascii="宋体" w:hAnsi="宋体"/>
          <w:bCs/>
          <w:sz w:val="24"/>
        </w:rPr>
        <w:t xml:space="preserve">    1.中标人应随附提供套装内货物清单、套装内各货物的说明书、保修单、质量合格证书等。文件应随货物一并交付至采购人指点地点。</w:t>
      </w:r>
    </w:p>
    <w:p w14:paraId="3D87BA17">
      <w:pPr>
        <w:spacing w:line="440" w:lineRule="atLeast"/>
        <w:rPr>
          <w:rFonts w:ascii="宋体" w:hAnsi="宋体"/>
          <w:bCs/>
          <w:sz w:val="24"/>
        </w:rPr>
      </w:pPr>
      <w:r>
        <w:rPr>
          <w:rFonts w:hint="eastAsia" w:ascii="宋体" w:hAnsi="宋体"/>
          <w:bCs/>
          <w:sz w:val="24"/>
        </w:rPr>
        <w:t xml:space="preserve">    2.提供的货品必须为全新货品（剩余有效期至少超过整体有效期三分之二）。</w:t>
      </w:r>
    </w:p>
    <w:p w14:paraId="35D7A36C">
      <w:pPr>
        <w:numPr>
          <w:ilvl w:val="0"/>
          <w:numId w:val="10"/>
        </w:numPr>
        <w:adjustRightInd w:val="0"/>
        <w:snapToGrid w:val="0"/>
        <w:spacing w:line="500" w:lineRule="atLeast"/>
        <w:rPr>
          <w:rFonts w:hAnsi="宋体" w:eastAsia="宋体"/>
          <w:b/>
          <w:bCs/>
          <w:sz w:val="24"/>
        </w:rPr>
      </w:pPr>
      <w:r>
        <w:rPr>
          <w:rFonts w:hint="eastAsia" w:hAnsi="宋体" w:eastAsia="宋体"/>
          <w:b/>
          <w:bCs/>
          <w:sz w:val="24"/>
        </w:rPr>
        <w:t>违约责任</w:t>
      </w:r>
    </w:p>
    <w:p w14:paraId="353D1F0D">
      <w:pPr>
        <w:adjustRightInd w:val="0"/>
        <w:snapToGrid w:val="0"/>
        <w:spacing w:line="440" w:lineRule="atLeast"/>
        <w:ind w:firstLine="480" w:firstLineChars="200"/>
        <w:rPr>
          <w:rFonts w:ascii="宋体" w:hAnsi="宋体"/>
          <w:sz w:val="24"/>
          <w:szCs w:val="32"/>
        </w:rPr>
      </w:pPr>
      <w:r>
        <w:rPr>
          <w:rFonts w:hint="eastAsia" w:ascii="宋体" w:hAnsi="宋体"/>
          <w:sz w:val="24"/>
          <w:szCs w:val="32"/>
        </w:rPr>
        <w:t>1.中标人未按照投标文件中承诺的时间交付货物或提供服务的，采购人有权拒绝收货，中标人向采购人支付合同总价的5%的违约金，采购人有权终止合同。</w:t>
      </w:r>
    </w:p>
    <w:p w14:paraId="11E23D07">
      <w:pPr>
        <w:adjustRightInd w:val="0"/>
        <w:snapToGrid w:val="0"/>
        <w:spacing w:line="440" w:lineRule="atLeast"/>
        <w:ind w:firstLine="480" w:firstLineChars="200"/>
      </w:pPr>
      <w:r>
        <w:rPr>
          <w:rFonts w:hint="eastAsia" w:ascii="宋体" w:hAnsi="宋体"/>
          <w:sz w:val="24"/>
          <w:szCs w:val="32"/>
        </w:rPr>
        <w:t>2.中标人所交付货物的功能、质量、技术参数等方面不能实质性满足招标文件要求的，采购人有权拒绝验收，中标方向采购人支付5%的违约金。</w:t>
      </w:r>
    </w:p>
    <w:p w14:paraId="01FE4FBE">
      <w:pPr>
        <w:adjustRightInd w:val="0"/>
        <w:snapToGrid w:val="0"/>
        <w:spacing w:line="500" w:lineRule="atLeast"/>
        <w:ind w:firstLine="482" w:firstLineChars="200"/>
        <w:rPr>
          <w:rFonts w:hAnsi="宋体" w:eastAsia="宋体"/>
          <w:b/>
          <w:bCs/>
          <w:sz w:val="24"/>
        </w:rPr>
      </w:pPr>
    </w:p>
    <w:p w14:paraId="2FB23342">
      <w:pPr>
        <w:adjustRightInd w:val="0"/>
        <w:snapToGrid w:val="0"/>
        <w:spacing w:line="500" w:lineRule="atLeast"/>
        <w:ind w:firstLine="482" w:firstLineChars="200"/>
        <w:sectPr>
          <w:headerReference r:id="rId4" w:type="default"/>
          <w:footerReference r:id="rId5" w:type="default"/>
          <w:pgSz w:w="11910" w:h="16840"/>
          <w:pgMar w:top="1060" w:right="1180" w:bottom="1160" w:left="1300" w:header="643" w:footer="970" w:gutter="0"/>
          <w:cols w:space="720" w:num="1"/>
        </w:sectPr>
      </w:pPr>
      <w:r>
        <w:rPr>
          <w:rFonts w:hAnsi="宋体" w:eastAsia="宋体"/>
          <w:b/>
          <w:bCs/>
          <w:sz w:val="24"/>
        </w:rPr>
        <w:t>备注：</w:t>
      </w:r>
      <w:r>
        <w:rPr>
          <w:rFonts w:eastAsia="宋体"/>
          <w:b/>
          <w:bCs/>
          <w:sz w:val="24"/>
        </w:rPr>
        <w:t>“</w:t>
      </w:r>
      <w:r>
        <w:rPr>
          <w:rFonts w:hAnsi="宋体" w:eastAsia="宋体"/>
          <w:b/>
          <w:bCs/>
          <w:sz w:val="24"/>
        </w:rPr>
        <w:t>★</w:t>
      </w:r>
      <w:r>
        <w:rPr>
          <w:rFonts w:eastAsia="宋体"/>
          <w:b/>
          <w:bCs/>
          <w:sz w:val="24"/>
        </w:rPr>
        <w:t>”</w:t>
      </w:r>
      <w:r>
        <w:rPr>
          <w:rFonts w:hAnsi="宋体" w:eastAsia="宋体"/>
          <w:b/>
          <w:bCs/>
          <w:sz w:val="24"/>
        </w:rPr>
        <w:t>号条款为实质性条款，有任何一条负偏离则导致无效投标；打</w:t>
      </w:r>
      <w:r>
        <w:rPr>
          <w:rFonts w:eastAsia="宋体"/>
          <w:b/>
          <w:bCs/>
          <w:sz w:val="24"/>
        </w:rPr>
        <w:t>“▲”</w:t>
      </w:r>
      <w:r>
        <w:rPr>
          <w:rFonts w:hAnsi="宋体" w:eastAsia="宋体"/>
          <w:b/>
          <w:bCs/>
          <w:sz w:val="24"/>
        </w:rPr>
        <w:t>号条款为重要技术参数，但不作为无效投标条款。</w:t>
      </w:r>
    </w:p>
    <w:p w14:paraId="3F37E334">
      <w:pPr>
        <w:jc w:val="center"/>
        <w:rPr>
          <w:rFonts w:hint="default" w:ascii="Times New Roman" w:hAnsi="Times New Roman" w:cs="Times New Roman"/>
          <w:highlight w:val="none"/>
        </w:rPr>
      </w:pPr>
      <w:r>
        <w:rPr>
          <w:rFonts w:hint="default" w:ascii="Times New Roman" w:hAnsi="Times New Roman" w:eastAsia="方正小标宋简体" w:cs="Times New Roman"/>
          <w:kern w:val="0"/>
          <w:sz w:val="44"/>
          <w:szCs w:val="36"/>
          <w:highlight w:val="none"/>
        </w:rPr>
        <w:t>第三章 议价评审规则</w:t>
      </w:r>
    </w:p>
    <w:p w14:paraId="1DD8FB05">
      <w:pPr>
        <w:pStyle w:val="4"/>
        <w:rPr>
          <w:rFonts w:hint="default" w:ascii="Times New Roman" w:hAnsi="Times New Roman" w:eastAsia="宋体" w:cs="Times New Roman"/>
          <w:b/>
          <w:snapToGrid w:val="0"/>
          <w:kern w:val="0"/>
        </w:rPr>
      </w:pPr>
      <w:r>
        <w:rPr>
          <w:rFonts w:hint="default" w:ascii="Times New Roman" w:hAnsi="Times New Roman" w:eastAsia="宋体" w:cs="Times New Roman"/>
          <w:b/>
          <w:snapToGrid w:val="0"/>
          <w:kern w:val="0"/>
        </w:rPr>
        <w:t>一、开标</w:t>
      </w:r>
    </w:p>
    <w:p w14:paraId="3227C791">
      <w:pPr>
        <w:adjustRightInd w:val="0"/>
        <w:spacing w:line="360" w:lineRule="auto"/>
        <w:rPr>
          <w:rFonts w:hint="default" w:ascii="Times New Roman" w:hAnsi="Times New Roman" w:eastAsia="宋体" w:cs="Times New Roman"/>
          <w:bCs/>
          <w:snapToGrid w:val="0"/>
          <w:kern w:val="0"/>
        </w:rPr>
      </w:pPr>
      <w:r>
        <w:rPr>
          <w:rFonts w:hint="default" w:ascii="Times New Roman" w:hAnsi="Times New Roman" w:eastAsia="宋体" w:cs="Times New Roman"/>
          <w:bCs/>
          <w:snapToGrid w:val="0"/>
          <w:kern w:val="0"/>
        </w:rPr>
        <w:t>(1)我院在公告中规定的日期、时间和地点组织开标。参加开标的代表应签名报到以证明其出席。</w:t>
      </w:r>
    </w:p>
    <w:p w14:paraId="2522B50B">
      <w:pPr>
        <w:adjustRightInd w:val="0"/>
        <w:spacing w:line="360" w:lineRule="auto"/>
        <w:rPr>
          <w:rFonts w:hint="default" w:ascii="Times New Roman" w:hAnsi="Times New Roman" w:eastAsia="宋体" w:cs="Times New Roman"/>
          <w:bCs/>
          <w:snapToGrid w:val="0"/>
          <w:kern w:val="0"/>
        </w:rPr>
      </w:pPr>
      <w:r>
        <w:rPr>
          <w:rFonts w:hint="default" w:ascii="Times New Roman" w:hAnsi="Times New Roman" w:eastAsia="宋体" w:cs="Times New Roman"/>
          <w:bCs/>
          <w:snapToGrid w:val="0"/>
          <w:kern w:val="0"/>
        </w:rPr>
        <w:t>(2)开标时，我院将检查投标文件的密封情况，并由供应商确认无误后签字拆封。</w:t>
      </w:r>
    </w:p>
    <w:p w14:paraId="17673E99">
      <w:pPr>
        <w:adjustRightInd w:val="0"/>
        <w:spacing w:line="360" w:lineRule="auto"/>
        <w:rPr>
          <w:rFonts w:hint="default" w:ascii="Times New Roman" w:hAnsi="Times New Roman" w:eastAsia="宋体" w:cs="Times New Roman"/>
          <w:bCs/>
          <w:snapToGrid w:val="0"/>
          <w:kern w:val="0"/>
        </w:rPr>
      </w:pPr>
      <w:r>
        <w:rPr>
          <w:rFonts w:hint="default" w:ascii="Times New Roman" w:hAnsi="Times New Roman" w:eastAsia="宋体" w:cs="Times New Roman"/>
          <w:bCs/>
          <w:snapToGrid w:val="0"/>
          <w:kern w:val="0"/>
        </w:rPr>
        <w:t>(3)开标过程应当由我院负责记录，由参加开标的各投标人代表和相关工作人员签字确认。</w:t>
      </w:r>
    </w:p>
    <w:p w14:paraId="13FBD3A1">
      <w:pPr>
        <w:adjustRightInd w:val="0"/>
        <w:spacing w:line="360" w:lineRule="auto"/>
        <w:rPr>
          <w:rFonts w:hint="default" w:ascii="Times New Roman" w:hAnsi="Times New Roman" w:eastAsia="宋体" w:cs="Times New Roman"/>
          <w:bCs/>
          <w:snapToGrid w:val="0"/>
          <w:kern w:val="0"/>
        </w:rPr>
      </w:pPr>
      <w:r>
        <w:rPr>
          <w:rFonts w:hint="default" w:ascii="Times New Roman" w:hAnsi="Times New Roman" w:eastAsia="宋体" w:cs="Times New Roman"/>
          <w:bCs/>
          <w:snapToGrid w:val="0"/>
          <w:kern w:val="0"/>
        </w:rPr>
        <w:t>(4)投标人代表对开标过程和开标记录有疑义，以及认为我院工作人员有需要回避的情形的，应当场提出询问威者回避申请。我院对投标人代表提出的询问或者回避申请应当及时处理。</w:t>
      </w:r>
    </w:p>
    <w:p w14:paraId="42731754">
      <w:pPr>
        <w:adjustRightInd w:val="0"/>
        <w:spacing w:line="360" w:lineRule="auto"/>
        <w:rPr>
          <w:rFonts w:hint="default" w:ascii="Times New Roman" w:hAnsi="Times New Roman" w:eastAsia="宋体" w:cs="Times New Roman"/>
          <w:b/>
          <w:snapToGrid w:val="0"/>
          <w:kern w:val="0"/>
          <w:lang w:val="en-US" w:eastAsia="zh-CN"/>
        </w:rPr>
      </w:pPr>
      <w:r>
        <w:rPr>
          <w:rFonts w:hint="default" w:ascii="Times New Roman" w:hAnsi="Times New Roman" w:eastAsia="宋体" w:cs="Times New Roman"/>
          <w:b/>
          <w:snapToGrid w:val="0"/>
          <w:kern w:val="0"/>
        </w:rPr>
        <w:t>二、议价</w:t>
      </w:r>
      <w:r>
        <w:rPr>
          <w:rFonts w:hint="default" w:ascii="Times New Roman" w:hAnsi="Times New Roman" w:eastAsia="宋体" w:cs="Times New Roman"/>
          <w:b/>
          <w:snapToGrid w:val="0"/>
          <w:kern w:val="0"/>
          <w:lang w:val="en-US" w:eastAsia="zh-CN"/>
        </w:rPr>
        <w:t>小组组成</w:t>
      </w:r>
    </w:p>
    <w:p w14:paraId="4D685964">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1、根据采购标的的特点组建议价小组，其成员由</w:t>
      </w:r>
      <w:r>
        <w:rPr>
          <w:rFonts w:hint="default" w:ascii="Times New Roman" w:hAnsi="Times New Roman" w:eastAsia="宋体" w:cs="Times New Roman"/>
          <w:bCs/>
          <w:snapToGrid w:val="0"/>
          <w:kern w:val="0"/>
        </w:rPr>
        <w:t>由招采办、归口管理部门</w:t>
      </w:r>
      <w:r>
        <w:rPr>
          <w:rFonts w:hint="default" w:ascii="Times New Roman" w:hAnsi="Times New Roman" w:eastAsia="宋体" w:cs="Times New Roman"/>
          <w:bCs/>
          <w:snapToGrid w:val="0"/>
          <w:kern w:val="0"/>
          <w:lang w:val="en-US" w:eastAsia="zh-CN"/>
        </w:rPr>
        <w:t>/</w:t>
      </w:r>
      <w:r>
        <w:rPr>
          <w:rFonts w:hint="default" w:ascii="Times New Roman" w:hAnsi="Times New Roman" w:eastAsia="宋体" w:cs="Times New Roman"/>
          <w:bCs/>
          <w:snapToGrid w:val="0"/>
          <w:kern w:val="0"/>
        </w:rPr>
        <w:t>使用科室、财务科组成3人以上的谈判小组进行谈判, 审计科参与现场监督</w:t>
      </w:r>
      <w:r>
        <w:rPr>
          <w:rFonts w:hint="default" w:ascii="Times New Roman" w:hAnsi="Times New Roman" w:eastAsia="宋体" w:cs="Times New Roman"/>
          <w:snapToGrid w:val="0"/>
          <w:kern w:val="0"/>
        </w:rPr>
        <w:t>。议价小组对响应文件进行审查、评估和比较。</w:t>
      </w:r>
    </w:p>
    <w:p w14:paraId="2F468451">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2、评审期间，响应供应商应由法定代表人或其授权代表参加答辩。</w:t>
      </w:r>
    </w:p>
    <w:p w14:paraId="7972A8A1">
      <w:pPr>
        <w:adjustRightInd w:val="0"/>
        <w:spacing w:line="360" w:lineRule="auto"/>
        <w:rPr>
          <w:rFonts w:hint="default" w:ascii="Times New Roman" w:hAnsi="Times New Roman" w:eastAsia="宋体" w:cs="Times New Roman"/>
          <w:b/>
          <w:snapToGrid w:val="0"/>
          <w:kern w:val="0"/>
        </w:rPr>
      </w:pPr>
      <w:r>
        <w:rPr>
          <w:rFonts w:hint="default" w:ascii="Times New Roman" w:hAnsi="Times New Roman" w:eastAsia="宋体" w:cs="Times New Roman"/>
          <w:b/>
          <w:snapToGrid w:val="0"/>
          <w:kern w:val="0"/>
        </w:rPr>
        <w:t>三、 对响应文件的审查和响应性的确定</w:t>
      </w:r>
    </w:p>
    <w:p w14:paraId="1D8BE7CE">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1、议价小组就响应文件中的资格证明等内容对响应供应商进行资格审查，审查不合格的，认定其响应无效。</w:t>
      </w:r>
    </w:p>
    <w:p w14:paraId="239FCAD1">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2、议价小组将审查响应文件是否完整、文件签署是否合格、有无计算上的错误等。</w:t>
      </w:r>
    </w:p>
    <w:p w14:paraId="5D3178DA">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3、在对响应文件进行详细评估之前，议价小组将依据响应供应商提供的“资格证明文件”</w:t>
      </w:r>
      <w:r>
        <w:rPr>
          <w:rFonts w:hint="default" w:ascii="Times New Roman" w:hAnsi="Times New Roman" w:eastAsia="宋体" w:cs="Times New Roman"/>
          <w:snapToGrid w:val="0"/>
          <w:kern w:val="0"/>
          <w:lang w:eastAsia="zh-CN"/>
        </w:rPr>
        <w:t>进行</w:t>
      </w:r>
      <w:r>
        <w:rPr>
          <w:rFonts w:hint="default" w:ascii="Times New Roman" w:hAnsi="Times New Roman" w:eastAsia="宋体" w:cs="Times New Roman"/>
          <w:snapToGrid w:val="0"/>
          <w:kern w:val="0"/>
        </w:rPr>
        <w:t>审查。如果确定响应供应商无资格履行合同，其响应将被拒绝。</w:t>
      </w:r>
    </w:p>
    <w:p w14:paraId="513D7076">
      <w:pPr>
        <w:adjustRightInd w:val="0"/>
        <w:spacing w:line="360" w:lineRule="auto"/>
        <w:rPr>
          <w:rFonts w:hint="default" w:ascii="Times New Roman" w:hAnsi="Times New Roman" w:eastAsia="宋体" w:cs="Times New Roman"/>
          <w:snapToGrid w:val="0"/>
          <w:kern w:val="0"/>
          <w:highlight w:val="yellow"/>
        </w:rPr>
      </w:pPr>
      <w:r>
        <w:rPr>
          <w:rFonts w:hint="default" w:ascii="Times New Roman" w:hAnsi="Times New Roman" w:eastAsia="宋体" w:cs="Times New Roman"/>
          <w:snapToGrid w:val="0"/>
          <w:kern w:val="0"/>
        </w:rPr>
        <w:t>4、议价小组可以对采购文件的技术要求，根据实际需要作出改变</w:t>
      </w:r>
      <w:r>
        <w:rPr>
          <w:rFonts w:hint="default" w:ascii="Times New Roman" w:hAnsi="Times New Roman" w:eastAsia="宋体" w:cs="Times New Roman"/>
          <w:snapToGrid w:val="0"/>
          <w:kern w:val="0"/>
          <w:lang w:eastAsia="zh-Hans"/>
        </w:rPr>
        <w:t>或提出新的要求</w:t>
      </w:r>
      <w:r>
        <w:rPr>
          <w:rFonts w:hint="default" w:ascii="Times New Roman" w:hAnsi="Times New Roman" w:eastAsia="宋体" w:cs="Times New Roman"/>
          <w:snapToGrid w:val="0"/>
          <w:kern w:val="0"/>
        </w:rPr>
        <w:t>，但需做好评审记录并告知所有供应商，并要求所有参与议价的供应商根据新的要求作出最终报价。</w:t>
      </w:r>
    </w:p>
    <w:p w14:paraId="60F8678B">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5、议价小组</w:t>
      </w:r>
      <w:r>
        <w:rPr>
          <w:rFonts w:hint="default" w:ascii="Times New Roman" w:hAnsi="Times New Roman" w:cs="Times New Roman"/>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default" w:ascii="Times New Roman" w:hAnsi="Times New Roman" w:eastAsia="宋体" w:cs="Times New Roman"/>
          <w:szCs w:val="21"/>
        </w:rPr>
        <w:t>。</w:t>
      </w:r>
    </w:p>
    <w:p w14:paraId="3132F6EA">
      <w:pPr>
        <w:adjustRightInd w:val="0"/>
        <w:spacing w:line="360" w:lineRule="auto"/>
        <w:rPr>
          <w:rFonts w:hint="default" w:ascii="Times New Roman" w:hAnsi="Times New Roman" w:eastAsia="宋体" w:cs="Times New Roman"/>
          <w:b/>
          <w:snapToGrid w:val="0"/>
          <w:kern w:val="0"/>
        </w:rPr>
      </w:pPr>
      <w:r>
        <w:rPr>
          <w:rFonts w:hint="default" w:ascii="Times New Roman" w:hAnsi="Times New Roman" w:eastAsia="宋体" w:cs="Times New Roman"/>
          <w:b/>
          <w:snapToGrid w:val="0"/>
          <w:kern w:val="0"/>
          <w:lang w:val="en-US" w:eastAsia="zh-CN"/>
        </w:rPr>
        <w:t>四</w:t>
      </w:r>
      <w:r>
        <w:rPr>
          <w:rFonts w:hint="default" w:ascii="Times New Roman" w:hAnsi="Times New Roman" w:eastAsia="宋体" w:cs="Times New Roman"/>
          <w:b/>
          <w:snapToGrid w:val="0"/>
          <w:kern w:val="0"/>
        </w:rPr>
        <w:t>、 评审方法和评审规则</w:t>
      </w:r>
    </w:p>
    <w:p w14:paraId="719E5D1D">
      <w:pPr>
        <w:adjustRightInd w:val="0"/>
        <w:spacing w:line="360" w:lineRule="auto"/>
        <w:rPr>
          <w:rFonts w:hint="default" w:ascii="Times New Roman" w:hAnsi="Times New Roman" w:cs="Times New Roman"/>
          <w:snapToGrid w:val="0"/>
          <w:kern w:val="0"/>
        </w:rPr>
      </w:pPr>
      <w:r>
        <w:rPr>
          <w:rFonts w:hint="default" w:ascii="Times New Roman" w:hAnsi="Times New Roman" w:cs="Times New Roman"/>
          <w:snapToGrid w:val="0"/>
          <w:kern w:val="0"/>
          <w:lang w:val="en-US" w:eastAsia="zh-CN"/>
        </w:rPr>
        <w:t>1、</w:t>
      </w:r>
      <w:r>
        <w:rPr>
          <w:rFonts w:hint="default" w:ascii="Times New Roman" w:hAnsi="Times New Roman" w:cs="Times New Roman"/>
          <w:snapToGrid w:val="0"/>
          <w:kern w:val="0"/>
        </w:rPr>
        <w:t>评标方法：综合评</w:t>
      </w:r>
      <w:r>
        <w:rPr>
          <w:rFonts w:hint="default" w:ascii="Times New Roman" w:hAnsi="Times New Roman" w:cs="Times New Roman"/>
          <w:snapToGrid w:val="0"/>
          <w:kern w:val="0"/>
          <w:lang w:eastAsia="zh-CN"/>
        </w:rPr>
        <w:t>判</w:t>
      </w:r>
      <w:r>
        <w:rPr>
          <w:rFonts w:hint="default" w:ascii="Times New Roman" w:hAnsi="Times New Roman" w:cs="Times New Roman"/>
          <w:snapToGrid w:val="0"/>
          <w:kern w:val="0"/>
        </w:rPr>
        <w:t>，</w:t>
      </w:r>
      <w:r>
        <w:rPr>
          <w:rFonts w:hint="default" w:ascii="Times New Roman" w:hAnsi="Times New Roman" w:cs="Times New Roman"/>
          <w:snapToGrid w:val="0"/>
          <w:kern w:val="0"/>
          <w:lang w:eastAsia="zh-CN"/>
        </w:rPr>
        <w:t>适用于议价采购</w:t>
      </w:r>
      <w:r>
        <w:rPr>
          <w:rFonts w:hint="default" w:ascii="Times New Roman" w:hAnsi="Times New Roman" w:cs="Times New Roman"/>
          <w:snapToGrid w:val="0"/>
          <w:kern w:val="0"/>
        </w:rPr>
        <w:t>，是指投标文件满足采购文件全部实质性要求</w:t>
      </w:r>
      <w:r>
        <w:rPr>
          <w:rFonts w:hint="default" w:ascii="Times New Roman" w:hAnsi="Times New Roman" w:cs="Times New Roman"/>
          <w:snapToGrid w:val="0"/>
          <w:kern w:val="0"/>
          <w:lang w:eastAsia="zh-CN"/>
        </w:rPr>
        <w:t>，且</w:t>
      </w:r>
      <w:r>
        <w:rPr>
          <w:rFonts w:hint="default" w:ascii="Times New Roman" w:hAnsi="Times New Roman" w:cs="Times New Roman"/>
          <w:snapToGrid w:val="0"/>
          <w:kern w:val="0"/>
        </w:rPr>
        <w:t>综合考虑价格、商务、技术、服务、业绩等因素</w:t>
      </w:r>
      <w:r>
        <w:rPr>
          <w:rFonts w:hint="default" w:ascii="Times New Roman" w:hAnsi="Times New Roman" w:cs="Times New Roman"/>
          <w:snapToGrid w:val="0"/>
          <w:kern w:val="0"/>
          <w:lang w:eastAsia="zh-CN"/>
        </w:rPr>
        <w:t>进行综合评判</w:t>
      </w:r>
      <w:r>
        <w:rPr>
          <w:rFonts w:hint="default" w:ascii="Times New Roman" w:hAnsi="Times New Roman" w:cs="Times New Roman"/>
          <w:snapToGrid w:val="0"/>
          <w:kern w:val="0"/>
        </w:rPr>
        <w:t>，避免纯技术或纯经济的倾向。最低报价不作为中标的唯一条件。</w:t>
      </w:r>
    </w:p>
    <w:p w14:paraId="0E5C1AA9">
      <w:pPr>
        <w:adjustRightInd w:val="0"/>
        <w:spacing w:line="360" w:lineRule="auto"/>
        <w:rPr>
          <w:rFonts w:hint="default" w:ascii="Times New Roman" w:hAnsi="Times New Roman" w:cs="Times New Roman"/>
          <w:snapToGrid w:val="0"/>
          <w:kern w:val="0"/>
        </w:rPr>
      </w:pPr>
      <w:r>
        <w:rPr>
          <w:rFonts w:hint="default" w:ascii="Times New Roman" w:hAnsi="Times New Roman" w:cs="Times New Roman"/>
          <w:snapToGrid w:val="0"/>
          <w:kern w:val="0"/>
          <w:lang w:val="en-US" w:eastAsia="zh-CN"/>
        </w:rPr>
        <w:t>2、</w:t>
      </w:r>
      <w:r>
        <w:rPr>
          <w:rFonts w:hint="default" w:ascii="Times New Roman" w:hAnsi="Times New Roman" w:cs="Times New Roman"/>
          <w:snapToGrid w:val="0"/>
          <w:kern w:val="0"/>
        </w:rPr>
        <w:t>议价小组将只对确定为实质上的响应文件进行评价和比较。</w:t>
      </w:r>
    </w:p>
    <w:p w14:paraId="037799F9">
      <w:pPr>
        <w:adjustRightInd w:val="0"/>
        <w:spacing w:line="360" w:lineRule="auto"/>
        <w:rPr>
          <w:rFonts w:hint="default" w:ascii="Times New Roman" w:hAnsi="Times New Roman" w:cs="Times New Roman"/>
          <w:snapToGrid w:val="0"/>
          <w:kern w:val="0"/>
        </w:rPr>
      </w:pPr>
      <w:r>
        <w:rPr>
          <w:rFonts w:hint="default" w:ascii="Times New Roman" w:hAnsi="Times New Roman" w:cs="Times New Roman"/>
          <w:snapToGrid w:val="0"/>
          <w:kern w:val="0"/>
          <w:lang w:val="en-US" w:eastAsia="zh-CN"/>
        </w:rPr>
        <w:t>3、</w:t>
      </w:r>
      <w:r>
        <w:rPr>
          <w:rFonts w:hint="default" w:ascii="Times New Roman" w:hAnsi="Times New Roman" w:cs="Times New Roman"/>
          <w:snapToGrid w:val="0"/>
          <w:kern w:val="0"/>
        </w:rPr>
        <w:t>评审的基础为采购文件、响应文件、议价现场的评审记录。</w:t>
      </w:r>
    </w:p>
    <w:p w14:paraId="7126247C">
      <w:pPr>
        <w:adjustRightInd w:val="0"/>
        <w:spacing w:line="360" w:lineRule="auto"/>
        <w:rPr>
          <w:rFonts w:hint="default" w:ascii="Times New Roman" w:hAnsi="Times New Roman" w:cs="Times New Roman"/>
          <w:snapToGrid w:val="0"/>
          <w:kern w:val="0"/>
        </w:rPr>
      </w:pPr>
      <w:r>
        <w:rPr>
          <w:rFonts w:hint="default" w:ascii="Times New Roman" w:hAnsi="Times New Roman" w:cs="Times New Roman"/>
          <w:snapToGrid w:val="0"/>
          <w:kern w:val="0"/>
          <w:lang w:val="en-US" w:eastAsia="zh-CN"/>
        </w:rPr>
        <w:t>4、</w:t>
      </w:r>
      <w:r>
        <w:rPr>
          <w:rFonts w:hint="default" w:ascii="Times New Roman" w:hAnsi="Times New Roman" w:cs="Times New Roman"/>
          <w:snapToGrid w:val="0"/>
          <w:kern w:val="0"/>
        </w:rPr>
        <w:t>评审规则：</w:t>
      </w:r>
    </w:p>
    <w:p w14:paraId="727216B4">
      <w:pPr>
        <w:adjustRightInd w:val="0"/>
        <w:spacing w:line="360" w:lineRule="auto"/>
        <w:rPr>
          <w:rFonts w:hint="default" w:ascii="Times New Roman" w:hAnsi="Times New Roman" w:cs="Times New Roman"/>
          <w:snapToGrid w:val="0"/>
          <w:kern w:val="0"/>
        </w:rPr>
      </w:pPr>
      <w:r>
        <w:rPr>
          <w:rFonts w:hint="default" w:ascii="Times New Roman" w:hAnsi="Times New Roman" w:cs="Times New Roman"/>
          <w:snapToGrid w:val="0"/>
          <w:kern w:val="0"/>
        </w:rPr>
        <w:t>评审时，议价小组按照采购文件、响应文件、议价现场评审记录中的各项因素，对通过资格审查和符合性审查的所有响应文件进行独立评审</w:t>
      </w:r>
      <w:bookmarkStart w:id="0" w:name="_Hlk135149380"/>
      <w:r>
        <w:rPr>
          <w:rFonts w:hint="default" w:ascii="Times New Roman" w:hAnsi="Times New Roman" w:cs="Times New Roman"/>
          <w:snapToGrid w:val="0"/>
          <w:kern w:val="0"/>
        </w:rPr>
        <w:t>，并可分别对供应商进行一对一的多次谈判。</w:t>
      </w:r>
      <w:bookmarkEnd w:id="0"/>
    </w:p>
    <w:p w14:paraId="29CEB3E4">
      <w:pPr>
        <w:adjustRightInd w:val="0"/>
        <w:spacing w:line="360" w:lineRule="auto"/>
        <w:rPr>
          <w:rFonts w:hint="default" w:ascii="Times New Roman" w:hAnsi="Times New Roman" w:cs="Times New Roman"/>
          <w:snapToGrid w:val="0"/>
          <w:kern w:val="0"/>
        </w:rPr>
      </w:pPr>
      <w:r>
        <w:rPr>
          <w:rFonts w:hint="default" w:ascii="Times New Roman" w:hAnsi="Times New Roman" w:cs="Times New Roman"/>
          <w:snapToGrid w:val="0"/>
          <w:kern w:val="0"/>
          <w:lang w:val="en-US" w:eastAsia="zh-CN"/>
        </w:rPr>
        <w:t>5</w:t>
      </w:r>
      <w:r>
        <w:rPr>
          <w:rFonts w:hint="default" w:ascii="Times New Roman" w:hAnsi="Times New Roman" w:cs="Times New Roman"/>
          <w:snapToGrid w:val="0"/>
          <w:kern w:val="0"/>
        </w:rPr>
        <w:t>、推荐中标候选人：议价小组结合最终方案的报价及报价是否与市场价格相匹配、质量、服务方案、</w:t>
      </w:r>
      <w:bookmarkStart w:id="1" w:name="_Hlk135149149"/>
      <w:r>
        <w:rPr>
          <w:rFonts w:hint="default" w:ascii="Times New Roman" w:hAnsi="Times New Roman" w:cs="Times New Roman"/>
          <w:snapToGrid w:val="0"/>
          <w:kern w:val="0"/>
        </w:rPr>
        <w:t>售后服务等因素综合评判</w:t>
      </w:r>
      <w:bookmarkEnd w:id="1"/>
      <w:r>
        <w:rPr>
          <w:rFonts w:hint="default" w:ascii="Times New Roman" w:hAnsi="Times New Roman" w:cs="Times New Roman"/>
          <w:snapToGrid w:val="0"/>
          <w:kern w:val="0"/>
        </w:rPr>
        <w:t>，共同择优推荐成交供应商或形成其他意见。</w:t>
      </w:r>
    </w:p>
    <w:p w14:paraId="5E349361">
      <w:pPr>
        <w:adjustRightInd w:val="0"/>
        <w:spacing w:line="360" w:lineRule="auto"/>
        <w:rPr>
          <w:rFonts w:hint="default" w:ascii="Times New Roman" w:hAnsi="Times New Roman" w:cs="Times New Roman"/>
          <w:snapToGrid w:val="0"/>
          <w:kern w:val="0"/>
        </w:rPr>
      </w:pPr>
      <w:r>
        <w:rPr>
          <w:rFonts w:hint="default" w:ascii="Times New Roman" w:hAnsi="Times New Roman" w:cs="Times New Roman"/>
          <w:snapToGrid w:val="0"/>
          <w:kern w:val="0"/>
          <w:lang w:val="en-US" w:eastAsia="zh-CN"/>
        </w:rPr>
        <w:t>6</w:t>
      </w:r>
      <w:r>
        <w:rPr>
          <w:rFonts w:hint="default" w:ascii="Times New Roman" w:hAnsi="Times New Roman" w:cs="Times New Roman"/>
          <w:snapToGrid w:val="0"/>
          <w:kern w:val="0"/>
        </w:rPr>
        <w:t>、确定成交供应商：根据医院内控流程，汇报并确定最终成交供应商</w:t>
      </w:r>
      <w:r>
        <w:rPr>
          <w:rFonts w:hint="default" w:ascii="Times New Roman" w:hAnsi="Times New Roman" w:cs="Times New Roman"/>
          <w:snapToGrid w:val="0"/>
          <w:kern w:val="0"/>
          <w:lang w:eastAsia="zh-CN"/>
        </w:rPr>
        <w:t>，</w:t>
      </w:r>
      <w:r>
        <w:rPr>
          <w:rFonts w:hint="default" w:ascii="Times New Roman" w:hAnsi="Times New Roman" w:cs="Times New Roman"/>
          <w:snapToGrid w:val="0"/>
          <w:kern w:val="0"/>
        </w:rPr>
        <w:t>发放中标通知书。</w:t>
      </w:r>
    </w:p>
    <w:p w14:paraId="57DB8B4D">
      <w:pPr>
        <w:adjustRightInd w:val="0"/>
        <w:spacing w:line="360" w:lineRule="auto"/>
        <w:rPr>
          <w:rFonts w:hint="default" w:ascii="Times New Roman" w:hAnsi="Times New Roman" w:eastAsia="宋体" w:cs="Times New Roman"/>
          <w:b/>
          <w:snapToGrid w:val="0"/>
          <w:kern w:val="0"/>
        </w:rPr>
      </w:pPr>
      <w:r>
        <w:rPr>
          <w:rFonts w:hint="default" w:ascii="Times New Roman" w:hAnsi="Times New Roman" w:eastAsia="宋体" w:cs="Times New Roman"/>
          <w:b/>
          <w:snapToGrid w:val="0"/>
          <w:kern w:val="0"/>
          <w:lang w:val="en-US" w:eastAsia="zh-CN"/>
        </w:rPr>
        <w:t>五</w:t>
      </w:r>
      <w:r>
        <w:rPr>
          <w:rFonts w:hint="default" w:ascii="Times New Roman" w:hAnsi="Times New Roman" w:eastAsia="宋体" w:cs="Times New Roman"/>
          <w:b/>
          <w:snapToGrid w:val="0"/>
          <w:kern w:val="0"/>
        </w:rPr>
        <w:t>、议价评审记录</w:t>
      </w:r>
    </w:p>
    <w:p w14:paraId="4DA2E149">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b/>
          <w:snapToGrid w:val="0"/>
          <w:kern w:val="0"/>
        </w:rPr>
        <w:t xml:space="preserve">    </w:t>
      </w:r>
      <w:r>
        <w:rPr>
          <w:rFonts w:hint="default" w:ascii="Times New Roman" w:hAnsi="Times New Roman" w:eastAsia="宋体" w:cs="Times New Roman"/>
          <w:snapToGrid w:val="0"/>
          <w:kern w:val="0"/>
        </w:rPr>
        <w:t>议价评审记录是根据全体议价小组成员签字的原始议价评审记录和评审结果编写的报告，</w:t>
      </w:r>
      <w:r>
        <w:rPr>
          <w:rFonts w:hint="default" w:ascii="Times New Roman" w:hAnsi="Times New Roman" w:eastAsia="宋体" w:cs="Times New Roman"/>
          <w:snapToGrid w:val="0"/>
          <w:kern w:val="0"/>
          <w:lang w:eastAsia="zh-CN"/>
        </w:rPr>
        <w:t>并</w:t>
      </w:r>
      <w:r>
        <w:rPr>
          <w:rFonts w:hint="default" w:ascii="Times New Roman" w:hAnsi="Times New Roman" w:eastAsia="宋体" w:cs="Times New Roman"/>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012788B8">
      <w:pPr>
        <w:adjustRightInd w:val="0"/>
        <w:spacing w:line="360" w:lineRule="auto"/>
        <w:rPr>
          <w:rFonts w:hint="default" w:ascii="Times New Roman" w:hAnsi="Times New Roman" w:eastAsia="宋体" w:cs="Times New Roman"/>
          <w:b/>
          <w:snapToGrid w:val="0"/>
          <w:kern w:val="0"/>
        </w:rPr>
      </w:pPr>
      <w:r>
        <w:rPr>
          <w:rFonts w:hint="default" w:ascii="Times New Roman" w:hAnsi="Times New Roman" w:eastAsia="宋体" w:cs="Times New Roman"/>
          <w:b/>
          <w:snapToGrid w:val="0"/>
          <w:kern w:val="0"/>
          <w:lang w:val="en-US" w:eastAsia="zh-CN"/>
        </w:rPr>
        <w:t>六</w:t>
      </w:r>
      <w:r>
        <w:rPr>
          <w:rFonts w:hint="default" w:ascii="Times New Roman" w:hAnsi="Times New Roman" w:eastAsia="宋体" w:cs="Times New Roman"/>
          <w:b/>
          <w:snapToGrid w:val="0"/>
          <w:kern w:val="0"/>
        </w:rPr>
        <w:t>、保密及其它注意事项</w:t>
      </w:r>
    </w:p>
    <w:p w14:paraId="58600592">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1、评审是议价采购工作的重要环节，评审工作在议价小组内独立进行。议价小组将遵照评审原则，公正、平等地对待所有响应供应商。</w:t>
      </w:r>
    </w:p>
    <w:p w14:paraId="70FCBEFE">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504874A6">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3、在评审期间，响应供应商不得询问评审情况，不得进行旨在影响评审结果的活动。</w:t>
      </w:r>
    </w:p>
    <w:p w14:paraId="1ED33419">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4、为保证定标的公正性，在评审过程中，评委不得与响应供应商私下交换意见。在议价采购工作结束后，凡与评审情况有接触的任何人，不得也不应将评审情况扩散出评委人员之外。</w:t>
      </w:r>
    </w:p>
    <w:p w14:paraId="022C37C0">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5、议价小组不向落标方解释落标原因，不退还响应文件。</w:t>
      </w:r>
      <w:r>
        <w:rPr>
          <w:rFonts w:hint="default" w:ascii="Times New Roman" w:hAnsi="Times New Roman" w:eastAsia="宋体" w:cs="Times New Roman"/>
          <w:snapToGrid w:val="0"/>
          <w:kern w:val="0"/>
          <w:lang w:eastAsia="zh-CN"/>
        </w:rPr>
        <w:t>如有质疑或投诉意见需实名制以书面形式并加盖投标企业公章递交监察科。</w:t>
      </w:r>
    </w:p>
    <w:p w14:paraId="472AE6D7">
      <w:pPr>
        <w:rPr>
          <w:rFonts w:hint="default" w:ascii="Times New Roman" w:hAnsi="Times New Roman" w:eastAsia="宋体" w:cs="Times New Roman"/>
          <w:snapToGrid w:val="0"/>
          <w:kern w:val="0"/>
          <w:highlight w:val="none"/>
        </w:rPr>
      </w:pPr>
      <w:r>
        <w:rPr>
          <w:rFonts w:hint="default" w:ascii="Times New Roman" w:hAnsi="Times New Roman" w:eastAsia="宋体" w:cs="Times New Roman"/>
          <w:snapToGrid w:val="0"/>
          <w:kern w:val="0"/>
          <w:highlight w:val="none"/>
        </w:rPr>
        <w:br w:type="page"/>
      </w:r>
    </w:p>
    <w:p w14:paraId="3240C2DD">
      <w:pPr>
        <w:jc w:val="center"/>
        <w:rPr>
          <w:rFonts w:hint="default" w:ascii="Times New Roman" w:hAnsi="Times New Roman" w:eastAsia="方正小标宋简体" w:cs="Times New Roman"/>
          <w:kern w:val="0"/>
          <w:sz w:val="44"/>
          <w:szCs w:val="36"/>
          <w:highlight w:val="none"/>
        </w:rPr>
      </w:pPr>
      <w:r>
        <w:rPr>
          <w:rFonts w:hint="default" w:ascii="Times New Roman" w:hAnsi="Times New Roman" w:eastAsia="方正小标宋简体" w:cs="Times New Roman"/>
          <w:kern w:val="0"/>
          <w:sz w:val="44"/>
          <w:szCs w:val="36"/>
          <w:highlight w:val="none"/>
        </w:rPr>
        <w:t>第四章 供应商须知</w:t>
      </w:r>
    </w:p>
    <w:p w14:paraId="07951F27">
      <w:pPr>
        <w:pStyle w:val="32"/>
        <w:ind w:firstLine="0" w:firstLineChars="0"/>
        <w:rPr>
          <w:rFonts w:hint="default" w:ascii="Times New Roman" w:hAnsi="Times New Roman" w:cs="Times New Roman"/>
          <w:highlight w:val="none"/>
        </w:rPr>
      </w:pPr>
    </w:p>
    <w:p w14:paraId="3BCA072F">
      <w:pPr>
        <w:pStyle w:val="32"/>
        <w:ind w:firstLine="0" w:firstLineChars="0"/>
        <w:rPr>
          <w:rFonts w:hint="default" w:ascii="Times New Roman" w:hAnsi="Times New Roman" w:cs="Times New Roman" w:eastAsiaTheme="majorEastAsia"/>
          <w:b/>
          <w:bCs/>
          <w:kern w:val="2"/>
          <w:szCs w:val="24"/>
        </w:rPr>
      </w:pPr>
      <w:r>
        <w:rPr>
          <w:rFonts w:hint="default" w:ascii="Times New Roman" w:hAnsi="Times New Roman" w:cs="Times New Roman" w:eastAsiaTheme="majorEastAsia"/>
          <w:b/>
          <w:bCs/>
          <w:kern w:val="2"/>
          <w:szCs w:val="24"/>
        </w:rPr>
        <w:t>一、报名及报名的撤销</w:t>
      </w:r>
    </w:p>
    <w:p w14:paraId="39037CCC">
      <w:pPr>
        <w:pStyle w:val="32"/>
        <w:ind w:firstLine="0" w:firstLineChars="0"/>
        <w:rPr>
          <w:rFonts w:hint="default" w:ascii="Times New Roman" w:hAnsi="Times New Roman" w:eastAsia="宋体" w:cs="Times New Roman"/>
          <w:snapToGrid w:val="0"/>
          <w:szCs w:val="24"/>
        </w:rPr>
      </w:pPr>
      <w:r>
        <w:rPr>
          <w:rFonts w:hint="default" w:ascii="Times New Roman" w:hAnsi="Times New Roman" w:eastAsia="宋体" w:cs="Times New Roman"/>
          <w:snapToGrid w:val="0"/>
          <w:szCs w:val="24"/>
        </w:rPr>
        <w:t>（1）供应商需严格按照采购文件的格式和要求提供完整的报名资料，供招标采购管理办公室进行资料审核。如需补充资料，供应商应当按照要求补齐资料。</w:t>
      </w:r>
    </w:p>
    <w:p w14:paraId="3C5F4500">
      <w:pPr>
        <w:pStyle w:val="32"/>
        <w:ind w:firstLine="0" w:firstLineChars="0"/>
        <w:rPr>
          <w:rFonts w:hint="default" w:ascii="Times New Roman" w:hAnsi="Times New Roman" w:eastAsia="宋体" w:cs="Times New Roman"/>
          <w:snapToGrid w:val="0"/>
          <w:szCs w:val="24"/>
        </w:rPr>
      </w:pPr>
      <w:r>
        <w:rPr>
          <w:rFonts w:hint="default" w:ascii="Times New Roman" w:hAnsi="Times New Roman" w:eastAsia="宋体" w:cs="Times New Roman"/>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435DEC15">
      <w:pPr>
        <w:pStyle w:val="32"/>
        <w:ind w:firstLine="0" w:firstLineChars="0"/>
        <w:rPr>
          <w:rFonts w:hint="default" w:ascii="Times New Roman" w:hAnsi="Times New Roman" w:eastAsia="宋体" w:cs="Times New Roman"/>
          <w:snapToGrid w:val="0"/>
          <w:szCs w:val="24"/>
        </w:rPr>
      </w:pPr>
      <w:r>
        <w:rPr>
          <w:rFonts w:hint="default" w:ascii="Times New Roman" w:hAnsi="Times New Roman" w:eastAsia="宋体" w:cs="Times New Roman"/>
          <w:snapToGrid w:val="0"/>
          <w:szCs w:val="24"/>
        </w:rPr>
        <w:t>（3）供应商提供虚假材料的将列入本院供应商黑名单，并上报区卫生局、区采购中心以及市食品药品监督管理局。列入黑名单的投标单位壹年内取消其在中山大学附属第八医院的任何投标和供货资格。</w:t>
      </w:r>
    </w:p>
    <w:p w14:paraId="37499B51">
      <w:pPr>
        <w:pStyle w:val="4"/>
        <w:rPr>
          <w:rFonts w:hint="default" w:ascii="Times New Roman" w:hAnsi="Times New Roman" w:cs="Times New Roman"/>
        </w:rPr>
      </w:pPr>
      <w:r>
        <w:rPr>
          <w:rFonts w:hint="default" w:ascii="Times New Roman" w:hAnsi="Times New Roman" w:cs="Times New Roman"/>
          <w:b/>
          <w:bCs/>
        </w:rPr>
        <w:t>二、响应文件的编写</w:t>
      </w:r>
    </w:p>
    <w:p w14:paraId="26833FE3">
      <w:pPr>
        <w:adjustRightInd w:val="0"/>
        <w:spacing w:line="360" w:lineRule="auto"/>
        <w:rPr>
          <w:rFonts w:hint="default" w:ascii="Times New Roman" w:hAnsi="Times New Roman" w:eastAsia="宋体" w:cs="Times New Roman"/>
          <w:b/>
          <w:snapToGrid w:val="0"/>
          <w:kern w:val="0"/>
        </w:rPr>
      </w:pPr>
      <w:r>
        <w:rPr>
          <w:rFonts w:hint="default" w:ascii="Times New Roman" w:hAnsi="Times New Roman" w:eastAsia="宋体" w:cs="Times New Roman"/>
          <w:b/>
          <w:snapToGrid w:val="0"/>
          <w:kern w:val="0"/>
        </w:rPr>
        <w:t>1、 响应语言及计量单位</w:t>
      </w:r>
    </w:p>
    <w:p w14:paraId="6928BEAA">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（1）响应文件及响应供应商和</w:t>
      </w:r>
      <w:r>
        <w:rPr>
          <w:rFonts w:hint="default" w:ascii="Times New Roman" w:hAnsi="Times New Roman" w:eastAsia="宋体" w:cs="Times New Roman"/>
          <w:bCs/>
          <w:snapToGrid w:val="0"/>
          <w:kern w:val="0"/>
        </w:rPr>
        <w:t>招标采购管理办公室</w:t>
      </w:r>
      <w:r>
        <w:rPr>
          <w:rFonts w:hint="default" w:ascii="Times New Roman" w:hAnsi="Times New Roman" w:eastAsia="宋体" w:cs="Times New Roman"/>
          <w:snapToGrid w:val="0"/>
          <w:kern w:val="0"/>
        </w:rPr>
        <w:t>就响应交换的文件和往来的信件，应以中文书写。</w:t>
      </w:r>
    </w:p>
    <w:p w14:paraId="1BF94833">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（2）除在采购文件的设计思路和方案中另有规定外，计量单位应使用中华人民共和国法定计量单位（国际单位制和国家选定的其他计量单位）。</w:t>
      </w:r>
    </w:p>
    <w:p w14:paraId="15F6BDFF">
      <w:pPr>
        <w:adjustRightInd w:val="0"/>
        <w:spacing w:line="360" w:lineRule="auto"/>
        <w:rPr>
          <w:rFonts w:hint="default" w:ascii="Times New Roman" w:hAnsi="Times New Roman" w:eastAsia="宋体" w:cs="Times New Roman"/>
          <w:b/>
          <w:snapToGrid w:val="0"/>
          <w:kern w:val="0"/>
        </w:rPr>
      </w:pPr>
      <w:r>
        <w:rPr>
          <w:rFonts w:hint="default" w:ascii="Times New Roman" w:hAnsi="Times New Roman" w:eastAsia="宋体" w:cs="Times New Roman"/>
          <w:b/>
          <w:snapToGrid w:val="0"/>
          <w:kern w:val="0"/>
        </w:rPr>
        <w:t>2、 响应文件的组成</w:t>
      </w:r>
    </w:p>
    <w:p w14:paraId="36ECE0C2">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1、 响应文件应包括下列部分：《响应文件》、《开标一栏表》、《最终报价表》等采购文件和价现场议价小组要求提供的所有文件。</w:t>
      </w:r>
    </w:p>
    <w:p w14:paraId="0FC66FCD">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b/>
          <w:snapToGrid w:val="0"/>
          <w:kern w:val="0"/>
        </w:rPr>
        <w:t>3、 响应文件格式</w:t>
      </w:r>
    </w:p>
    <w:p w14:paraId="2ADDE62C">
      <w:pPr>
        <w:adjustRightInd w:val="0"/>
        <w:spacing w:line="360" w:lineRule="auto"/>
        <w:ind w:firstLine="420" w:firstLineChars="200"/>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default" w:ascii="Times New Roman" w:hAnsi="Times New Roman" w:eastAsia="宋体" w:cs="Times New Roman"/>
        </w:rPr>
        <w:t>如没有相应格式的，由响应供应商根据招标要求自行编制。</w:t>
      </w:r>
    </w:p>
    <w:p w14:paraId="04BA8EF8">
      <w:pPr>
        <w:adjustRightInd w:val="0"/>
        <w:spacing w:line="360" w:lineRule="auto"/>
        <w:rPr>
          <w:rFonts w:hint="default" w:ascii="Times New Roman" w:hAnsi="Times New Roman" w:eastAsia="宋体" w:cs="Times New Roman"/>
          <w:b/>
          <w:snapToGrid w:val="0"/>
          <w:kern w:val="0"/>
        </w:rPr>
      </w:pPr>
      <w:r>
        <w:rPr>
          <w:rFonts w:hint="default" w:ascii="Times New Roman" w:hAnsi="Times New Roman" w:eastAsia="宋体" w:cs="Times New Roman"/>
          <w:b/>
          <w:snapToGrid w:val="0"/>
          <w:kern w:val="0"/>
        </w:rPr>
        <w:t>4、 响应报价</w:t>
      </w:r>
    </w:p>
    <w:p w14:paraId="3813018B">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（1） 响应报价应为到指定地点价，以人民币为结算单位。</w:t>
      </w:r>
    </w:p>
    <w:p w14:paraId="403A4301">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21CCF75C">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（3）此报价作为议价小组评标标准，但不能限制</w:t>
      </w:r>
      <w:r>
        <w:rPr>
          <w:rFonts w:hint="default" w:ascii="Times New Roman" w:hAnsi="Times New Roman" w:eastAsia="宋体" w:cs="Times New Roman"/>
          <w:bCs/>
          <w:snapToGrid w:val="0"/>
          <w:kern w:val="0"/>
        </w:rPr>
        <w:t>采购人</w:t>
      </w:r>
      <w:r>
        <w:rPr>
          <w:rFonts w:hint="default" w:ascii="Times New Roman" w:hAnsi="Times New Roman" w:eastAsia="宋体" w:cs="Times New Roman"/>
          <w:snapToGrid w:val="0"/>
          <w:kern w:val="0"/>
        </w:rPr>
        <w:t>以其它方式签订合同的权力。</w:t>
      </w:r>
    </w:p>
    <w:p w14:paraId="518F69D2">
      <w:pPr>
        <w:pStyle w:val="32"/>
        <w:ind w:firstLine="0" w:firstLineChars="0"/>
        <w:rPr>
          <w:rFonts w:hint="default" w:ascii="Times New Roman" w:hAnsi="Times New Roman" w:eastAsia="宋体" w:cs="Times New Roman"/>
        </w:rPr>
      </w:pPr>
      <w:r>
        <w:rPr>
          <w:rFonts w:hint="default" w:ascii="Times New Roman" w:hAnsi="Times New Roman" w:eastAsia="宋体" w:cs="Times New Roman"/>
          <w:snapToGrid w:val="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37BFE056">
      <w:pPr>
        <w:adjustRightInd w:val="0"/>
        <w:spacing w:line="360" w:lineRule="auto"/>
        <w:rPr>
          <w:rFonts w:hint="default" w:ascii="Times New Roman" w:hAnsi="Times New Roman" w:eastAsia="宋体" w:cs="Times New Roman"/>
          <w:b/>
          <w:snapToGrid w:val="0"/>
          <w:kern w:val="0"/>
        </w:rPr>
      </w:pPr>
      <w:r>
        <w:rPr>
          <w:rFonts w:hint="default" w:ascii="Times New Roman" w:hAnsi="Times New Roman" w:eastAsia="宋体" w:cs="Times New Roman"/>
          <w:b/>
          <w:snapToGrid w:val="0"/>
          <w:kern w:val="0"/>
        </w:rPr>
        <w:t>5、响应报价有效期：</w:t>
      </w:r>
      <w:r>
        <w:rPr>
          <w:rFonts w:hint="default" w:ascii="Times New Roman" w:hAnsi="Times New Roman" w:eastAsia="宋体" w:cs="Times New Roman"/>
          <w:snapToGrid w:val="0"/>
          <w:kern w:val="0"/>
        </w:rPr>
        <w:t>至项目完成所有履约义务之日。</w:t>
      </w:r>
    </w:p>
    <w:p w14:paraId="0E06230F">
      <w:pPr>
        <w:adjustRightInd w:val="0"/>
        <w:spacing w:line="360" w:lineRule="auto"/>
        <w:rPr>
          <w:rFonts w:hint="default" w:ascii="Times New Roman" w:hAnsi="Times New Roman" w:eastAsia="宋体" w:cs="Times New Roman"/>
          <w:b/>
          <w:snapToGrid w:val="0"/>
          <w:kern w:val="0"/>
        </w:rPr>
      </w:pPr>
      <w:r>
        <w:rPr>
          <w:rFonts w:hint="default" w:ascii="Times New Roman" w:hAnsi="Times New Roman" w:eastAsia="宋体" w:cs="Times New Roman"/>
          <w:b/>
          <w:snapToGrid w:val="0"/>
          <w:kern w:val="0"/>
        </w:rPr>
        <w:t>6、响应文件的份数和签署</w:t>
      </w:r>
    </w:p>
    <w:p w14:paraId="07177E09">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 xml:space="preserve">（1）响应文件数量必须符合采购文件的要求，在每一份响应文件上明确注明“正本”或“副本”字样。正本和副本应当一致，一旦发现差异，以正本为准。 </w:t>
      </w:r>
    </w:p>
    <w:p w14:paraId="4720AF69">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（2）为了便于响应文件保存，需提交一份响应文件U盘。</w:t>
      </w:r>
    </w:p>
    <w:p w14:paraId="342B94CA">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（3）响应文件正本及开标一览表须打印，并经法定代表人或其授权代表签字和盖章，响应文件的副本可采用正本复印件。</w:t>
      </w:r>
    </w:p>
    <w:p w14:paraId="3B0D0C69">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（4） 除响应供应商对错处做必要修改外，响应文件中不许有加行、涂抹或改写，如有修改遗漏处，必须由响应供应商法定代表人或其授权代表签字和盖章。</w:t>
      </w:r>
    </w:p>
    <w:p w14:paraId="457E1006">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（5）电报、电话、传真形式的响应概不接受。</w:t>
      </w:r>
    </w:p>
    <w:p w14:paraId="34BDACE6">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（6）响应文件不符合上述规定，为无效响应。</w:t>
      </w:r>
    </w:p>
    <w:p w14:paraId="67D0EDAB">
      <w:pPr>
        <w:pStyle w:val="33"/>
        <w:rPr>
          <w:rFonts w:hint="default" w:ascii="Times New Roman" w:hAnsi="Times New Roman" w:cs="Times New Roman"/>
        </w:rPr>
      </w:pPr>
    </w:p>
    <w:p w14:paraId="4B1748C1">
      <w:pPr>
        <w:pStyle w:val="4"/>
        <w:rPr>
          <w:rFonts w:hint="default" w:ascii="Times New Roman" w:hAnsi="Times New Roman" w:cs="Times New Roman"/>
        </w:rPr>
      </w:pPr>
      <w:r>
        <w:rPr>
          <w:rFonts w:hint="default" w:ascii="Times New Roman" w:hAnsi="Times New Roman" w:cs="Times New Roman"/>
          <w:b/>
          <w:bCs/>
        </w:rPr>
        <w:t>三、响应文件的递交</w:t>
      </w:r>
    </w:p>
    <w:p w14:paraId="252BA24B">
      <w:pPr>
        <w:adjustRightInd w:val="0"/>
        <w:spacing w:line="360" w:lineRule="auto"/>
        <w:rPr>
          <w:rFonts w:hint="default" w:ascii="Times New Roman" w:hAnsi="Times New Roman" w:eastAsia="宋体" w:cs="Times New Roman"/>
          <w:b/>
          <w:snapToGrid w:val="0"/>
          <w:kern w:val="0"/>
        </w:rPr>
      </w:pPr>
      <w:r>
        <w:rPr>
          <w:rFonts w:hint="default" w:ascii="Times New Roman" w:hAnsi="Times New Roman" w:eastAsia="宋体" w:cs="Times New Roman"/>
          <w:b/>
          <w:snapToGrid w:val="0"/>
          <w:kern w:val="0"/>
        </w:rPr>
        <w:t>1、响应文件的密封和标记</w:t>
      </w:r>
    </w:p>
    <w:p w14:paraId="35148F3E">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（1）须在每一份响应文件封面上明确注明“正本”或“副本”字样。一旦正本和副本有差异，以正本为准。</w:t>
      </w:r>
    </w:p>
    <w:p w14:paraId="42F60909">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（3） 响应文件“正本”、“副本”密封并应在封套上载明以下信息：</w:t>
      </w:r>
    </w:p>
    <w:p w14:paraId="5D8F6BE2">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a.  项目编号；</w:t>
      </w:r>
    </w:p>
    <w:p w14:paraId="1C5582B8">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b.  项目名称；</w:t>
      </w:r>
    </w:p>
    <w:p w14:paraId="18E4B3DA">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c.  响应供应商名称；</w:t>
      </w:r>
    </w:p>
    <w:p w14:paraId="15345B53">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d.  注明：响应文件“正本”、副本”（“U盘”单独密封并注明项目编号）</w:t>
      </w:r>
    </w:p>
    <w:p w14:paraId="6C1B2783">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 xml:space="preserve">e.  </w:t>
      </w:r>
      <w:r>
        <w:rPr>
          <w:rFonts w:hint="default" w:ascii="Times New Roman" w:hAnsi="Times New Roman" w:eastAsia="宋体" w:cs="Times New Roman"/>
          <w:snapToGrid w:val="0"/>
          <w:kern w:val="0"/>
          <w:u w:val="single"/>
        </w:rPr>
        <w:t xml:space="preserve">      </w:t>
      </w:r>
      <w:r>
        <w:rPr>
          <w:rFonts w:hint="default" w:ascii="Times New Roman" w:hAnsi="Times New Roman" w:eastAsia="宋体" w:cs="Times New Roman"/>
          <w:snapToGrid w:val="0"/>
          <w:kern w:val="0"/>
        </w:rPr>
        <w:t>年</w:t>
      </w:r>
      <w:r>
        <w:rPr>
          <w:rFonts w:hint="default" w:ascii="Times New Roman" w:hAnsi="Times New Roman" w:eastAsia="宋体" w:cs="Times New Roman"/>
          <w:snapToGrid w:val="0"/>
          <w:kern w:val="0"/>
          <w:u w:val="single"/>
        </w:rPr>
        <w:t xml:space="preserve">      </w:t>
      </w:r>
      <w:r>
        <w:rPr>
          <w:rFonts w:hint="default" w:ascii="Times New Roman" w:hAnsi="Times New Roman" w:eastAsia="宋体" w:cs="Times New Roman"/>
          <w:snapToGrid w:val="0"/>
          <w:kern w:val="0"/>
        </w:rPr>
        <w:t>月</w:t>
      </w:r>
      <w:r>
        <w:rPr>
          <w:rFonts w:hint="default" w:ascii="Times New Roman" w:hAnsi="Times New Roman" w:eastAsia="宋体" w:cs="Times New Roman"/>
          <w:snapToGrid w:val="0"/>
          <w:kern w:val="0"/>
          <w:u w:val="single"/>
        </w:rPr>
        <w:t xml:space="preserve">      </w:t>
      </w:r>
      <w:r>
        <w:rPr>
          <w:rFonts w:hint="default" w:ascii="Times New Roman" w:hAnsi="Times New Roman" w:eastAsia="宋体" w:cs="Times New Roman"/>
          <w:snapToGrid w:val="0"/>
          <w:kern w:val="0"/>
        </w:rPr>
        <w:t>日</w:t>
      </w:r>
      <w:r>
        <w:rPr>
          <w:rFonts w:hint="default" w:ascii="Times New Roman" w:hAnsi="Times New Roman" w:eastAsia="宋体" w:cs="Times New Roman"/>
          <w:snapToGrid w:val="0"/>
          <w:kern w:val="0"/>
          <w:u w:val="single"/>
        </w:rPr>
        <w:t xml:space="preserve">      </w:t>
      </w:r>
      <w:r>
        <w:rPr>
          <w:rFonts w:hint="default" w:ascii="Times New Roman" w:hAnsi="Times New Roman" w:eastAsia="宋体" w:cs="Times New Roman"/>
          <w:snapToGrid w:val="0"/>
          <w:kern w:val="0"/>
        </w:rPr>
        <w:t>时</w:t>
      </w:r>
      <w:r>
        <w:rPr>
          <w:rFonts w:hint="default" w:ascii="Times New Roman" w:hAnsi="Times New Roman" w:eastAsia="宋体" w:cs="Times New Roman"/>
          <w:snapToGrid w:val="0"/>
          <w:kern w:val="0"/>
          <w:u w:val="single"/>
        </w:rPr>
        <w:t xml:space="preserve">      </w:t>
      </w:r>
      <w:r>
        <w:rPr>
          <w:rFonts w:hint="default" w:ascii="Times New Roman" w:hAnsi="Times New Roman" w:eastAsia="宋体" w:cs="Times New Roman"/>
          <w:snapToGrid w:val="0"/>
          <w:kern w:val="0"/>
        </w:rPr>
        <w:t>分（开标时间）前不得开封。</w:t>
      </w:r>
    </w:p>
    <w:p w14:paraId="6DEB39CC">
      <w:pPr>
        <w:adjustRightInd w:val="0"/>
        <w:spacing w:line="360" w:lineRule="auto"/>
        <w:rPr>
          <w:rFonts w:hint="default" w:ascii="Times New Roman" w:hAnsi="Times New Roman" w:eastAsia="宋体" w:cs="Times New Roman"/>
          <w:b/>
          <w:snapToGrid w:val="0"/>
          <w:kern w:val="0"/>
        </w:rPr>
      </w:pPr>
      <w:r>
        <w:rPr>
          <w:rFonts w:hint="default" w:ascii="Times New Roman" w:hAnsi="Times New Roman" w:eastAsia="宋体" w:cs="Times New Roman"/>
          <w:b/>
          <w:snapToGrid w:val="0"/>
          <w:kern w:val="0"/>
        </w:rPr>
        <w:t>2、递交响应文件的时间、地点以及截止时间</w:t>
      </w:r>
    </w:p>
    <w:p w14:paraId="75BDCA5B">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（1） 递交响应文件的地点与开标仪式的地点相同。</w:t>
      </w:r>
    </w:p>
    <w:p w14:paraId="0856D041">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（2） 所有响应文件都必须按公示的响应截止时间之前送至议价地点。</w:t>
      </w:r>
    </w:p>
    <w:p w14:paraId="40780E69">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（3）出现因采购文件修改或其他原因推迟响应截止时，则按</w:t>
      </w:r>
      <w:r>
        <w:rPr>
          <w:rFonts w:hint="default" w:ascii="Times New Roman" w:hAnsi="Times New Roman" w:eastAsia="宋体" w:cs="Times New Roman"/>
          <w:bCs/>
          <w:snapToGrid w:val="0"/>
          <w:kern w:val="0"/>
        </w:rPr>
        <w:t>招标采购管理办公室</w:t>
      </w:r>
      <w:r>
        <w:rPr>
          <w:rFonts w:hint="default" w:ascii="Times New Roman" w:hAnsi="Times New Roman" w:eastAsia="宋体" w:cs="Times New Roman"/>
          <w:snapToGrid w:val="0"/>
          <w:kern w:val="0"/>
        </w:rPr>
        <w:t>修改通知规定的时间递交。</w:t>
      </w:r>
    </w:p>
    <w:p w14:paraId="09B7B240">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（4）</w:t>
      </w:r>
      <w:r>
        <w:rPr>
          <w:rFonts w:hint="default" w:ascii="Times New Roman" w:hAnsi="Times New Roman" w:eastAsia="宋体" w:cs="Times New Roman"/>
          <w:bCs/>
          <w:snapToGrid w:val="0"/>
          <w:kern w:val="0"/>
        </w:rPr>
        <w:t>招标采购管理办公室</w:t>
      </w:r>
      <w:r>
        <w:rPr>
          <w:rFonts w:hint="default" w:ascii="Times New Roman" w:hAnsi="Times New Roman" w:eastAsia="宋体" w:cs="Times New Roman"/>
        </w:rPr>
        <w:t>在响应截止时间前30分钟开始接收响应文件。</w:t>
      </w:r>
    </w:p>
    <w:p w14:paraId="56DDE5D9">
      <w:pPr>
        <w:adjustRightInd w:val="0"/>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b/>
          <w:snapToGrid w:val="0"/>
          <w:kern w:val="0"/>
        </w:rPr>
        <w:t>3、迟交的响应文件：</w:t>
      </w:r>
      <w:r>
        <w:rPr>
          <w:rFonts w:hint="default" w:ascii="Times New Roman" w:hAnsi="Times New Roman" w:eastAsia="宋体" w:cs="Times New Roman"/>
          <w:snapToGrid w:val="0"/>
          <w:kern w:val="0"/>
        </w:rPr>
        <w:t xml:space="preserve"> </w:t>
      </w:r>
      <w:r>
        <w:rPr>
          <w:rFonts w:hint="default" w:ascii="Times New Roman" w:hAnsi="Times New Roman" w:eastAsia="宋体" w:cs="Times New Roman"/>
          <w:bCs/>
          <w:snapToGrid w:val="0"/>
          <w:kern w:val="0"/>
        </w:rPr>
        <w:t>招标采购管理办公室有权拒绝接收在响应截止时间后递交的响应文件，如供应商有特殊情况并来电告知，且征得评审专家的同意后可延长时间接受响应文件。</w:t>
      </w:r>
    </w:p>
    <w:p w14:paraId="5A1498A1">
      <w:pPr>
        <w:pStyle w:val="32"/>
        <w:ind w:firstLine="0" w:firstLineChars="0"/>
        <w:rPr>
          <w:rFonts w:hint="default" w:ascii="Times New Roman" w:hAnsi="Times New Roman" w:cs="Times New Roman" w:eastAsiaTheme="majorEastAsia"/>
          <w:b/>
          <w:bCs/>
          <w:kern w:val="2"/>
          <w:szCs w:val="24"/>
        </w:rPr>
      </w:pPr>
      <w:r>
        <w:rPr>
          <w:rFonts w:hint="default" w:ascii="Times New Roman" w:hAnsi="Times New Roman" w:cs="Times New Roman" w:eastAsiaTheme="majorEastAsia"/>
          <w:b/>
          <w:bCs/>
          <w:kern w:val="2"/>
          <w:szCs w:val="24"/>
        </w:rPr>
        <w:t>四、</w:t>
      </w:r>
      <w:r>
        <w:rPr>
          <w:rFonts w:hint="default" w:ascii="Times New Roman" w:hAnsi="Times New Roman" w:cs="Times New Roman"/>
          <w:b/>
          <w:bCs/>
        </w:rPr>
        <w:t>议价评审现场答辩</w:t>
      </w:r>
    </w:p>
    <w:p w14:paraId="2B9A13D0">
      <w:pPr>
        <w:pStyle w:val="32"/>
        <w:ind w:firstLine="0" w:firstLineChars="0"/>
        <w:rPr>
          <w:rFonts w:hint="default" w:ascii="Times New Roman" w:hAnsi="Times New Roman" w:eastAsia="宋体" w:cs="Times New Roman"/>
          <w:b w:val="0"/>
          <w:bCs w:val="0"/>
          <w:snapToGrid w:val="0"/>
          <w:szCs w:val="24"/>
        </w:rPr>
      </w:pPr>
      <w:r>
        <w:rPr>
          <w:rFonts w:hint="default" w:ascii="Times New Roman" w:hAnsi="Times New Roman" w:eastAsia="宋体" w:cs="Times New Roman"/>
          <w:b w:val="0"/>
          <w:bCs w:val="0"/>
          <w:snapToGrid w:val="0"/>
          <w:szCs w:val="24"/>
        </w:rPr>
        <w:t>（1）</w:t>
      </w:r>
      <w:r>
        <w:rPr>
          <w:rFonts w:hint="default" w:ascii="Times New Roman" w:hAnsi="Times New Roman" w:cs="Times New Roman"/>
          <w:b w:val="0"/>
          <w:bCs w:val="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32D3AE6E">
      <w:pPr>
        <w:pStyle w:val="32"/>
        <w:ind w:firstLine="0" w:firstLineChars="0"/>
        <w:rPr>
          <w:rFonts w:hint="default" w:ascii="Times New Roman" w:hAnsi="Times New Roman" w:eastAsia="宋体" w:cs="Times New Roman"/>
          <w:snapToGrid w:val="0"/>
          <w:szCs w:val="24"/>
        </w:rPr>
      </w:pPr>
      <w:r>
        <w:rPr>
          <w:rFonts w:hint="default" w:ascii="Times New Roman" w:hAnsi="Times New Roman" w:eastAsia="宋体" w:cs="Times New Roman"/>
          <w:snapToGrid w:val="0"/>
          <w:szCs w:val="24"/>
        </w:rPr>
        <w:t>（2）响应供应商应当与议价小组进行有效的谈判，授权人不得拒绝议价小组提出的多次谈判要求。</w:t>
      </w:r>
    </w:p>
    <w:p w14:paraId="5771F7DD">
      <w:pPr>
        <w:pStyle w:val="32"/>
        <w:ind w:firstLine="0" w:firstLineChars="0"/>
        <w:rPr>
          <w:rFonts w:hint="default" w:ascii="Times New Roman" w:hAnsi="Times New Roman" w:cs="Times New Roman" w:eastAsiaTheme="majorEastAsia"/>
          <w:b/>
          <w:bCs/>
          <w:kern w:val="2"/>
          <w:szCs w:val="24"/>
        </w:rPr>
      </w:pPr>
      <w:r>
        <w:rPr>
          <w:rFonts w:hint="default" w:ascii="Times New Roman" w:hAnsi="Times New Roman" w:cs="Times New Roman" w:eastAsiaTheme="majorEastAsia"/>
          <w:b/>
          <w:bCs/>
          <w:kern w:val="2"/>
          <w:szCs w:val="24"/>
        </w:rPr>
        <w:t>五、视为响应供应商串通，其投标无效的情况</w:t>
      </w:r>
    </w:p>
    <w:p w14:paraId="305022F3">
      <w:pPr>
        <w:pStyle w:val="32"/>
        <w:ind w:firstLine="0" w:firstLineChars="0"/>
        <w:rPr>
          <w:rFonts w:hint="default" w:ascii="Times New Roman" w:hAnsi="Times New Roman" w:cs="Times New Roman" w:eastAsiaTheme="majorEastAsia"/>
          <w:b w:val="0"/>
          <w:bCs w:val="0"/>
          <w:kern w:val="2"/>
          <w:szCs w:val="24"/>
        </w:rPr>
      </w:pPr>
      <w:r>
        <w:rPr>
          <w:rFonts w:hint="default" w:ascii="Times New Roman" w:hAnsi="Times New Roman" w:cs="Times New Roman" w:eastAsiaTheme="majorEastAsia"/>
          <w:b w:val="0"/>
          <w:bCs w:val="0"/>
          <w:kern w:val="2"/>
          <w:szCs w:val="24"/>
        </w:rPr>
        <w:t>　（1）不同响应供应商的响应文件由同一单位或者个人编制；</w:t>
      </w:r>
    </w:p>
    <w:p w14:paraId="47DD1620">
      <w:pPr>
        <w:pStyle w:val="32"/>
        <w:ind w:firstLine="0" w:firstLineChars="0"/>
        <w:rPr>
          <w:rFonts w:hint="default" w:ascii="Times New Roman" w:hAnsi="Times New Roman" w:cs="Times New Roman" w:eastAsiaTheme="majorEastAsia"/>
          <w:b w:val="0"/>
          <w:bCs w:val="0"/>
          <w:kern w:val="2"/>
          <w:szCs w:val="24"/>
        </w:rPr>
      </w:pPr>
      <w:r>
        <w:rPr>
          <w:rFonts w:hint="default" w:ascii="Times New Roman" w:hAnsi="Times New Roman" w:cs="Times New Roman" w:eastAsiaTheme="majorEastAsia"/>
          <w:b w:val="0"/>
          <w:bCs w:val="0"/>
          <w:kern w:val="2"/>
          <w:szCs w:val="24"/>
        </w:rPr>
        <w:t>　（2）不同响应供应商委托同一单位或者个人办理投标事宜；</w:t>
      </w:r>
    </w:p>
    <w:p w14:paraId="427214E6">
      <w:pPr>
        <w:pStyle w:val="32"/>
        <w:ind w:firstLine="0" w:firstLineChars="0"/>
        <w:rPr>
          <w:rFonts w:hint="default" w:ascii="Times New Roman" w:hAnsi="Times New Roman" w:cs="Times New Roman" w:eastAsiaTheme="majorEastAsia"/>
          <w:b w:val="0"/>
          <w:bCs w:val="0"/>
          <w:kern w:val="2"/>
          <w:szCs w:val="24"/>
        </w:rPr>
      </w:pPr>
      <w:r>
        <w:rPr>
          <w:rFonts w:hint="default" w:ascii="Times New Roman" w:hAnsi="Times New Roman" w:cs="Times New Roman" w:eastAsiaTheme="majorEastAsia"/>
          <w:b w:val="0"/>
          <w:bCs w:val="0"/>
          <w:kern w:val="2"/>
          <w:szCs w:val="24"/>
        </w:rPr>
        <w:t>　（3）不同响应供应商的响应文件载明的项目管理成员或者联系人员为同一人；</w:t>
      </w:r>
    </w:p>
    <w:p w14:paraId="73CE2329">
      <w:pPr>
        <w:pStyle w:val="32"/>
        <w:ind w:firstLine="0" w:firstLineChars="0"/>
        <w:rPr>
          <w:rFonts w:hint="default" w:ascii="Times New Roman" w:hAnsi="Times New Roman" w:cs="Times New Roman" w:eastAsiaTheme="majorEastAsia"/>
          <w:b w:val="0"/>
          <w:bCs w:val="0"/>
          <w:kern w:val="2"/>
          <w:szCs w:val="24"/>
        </w:rPr>
      </w:pPr>
      <w:r>
        <w:rPr>
          <w:rFonts w:hint="default" w:ascii="Times New Roman" w:hAnsi="Times New Roman" w:cs="Times New Roman" w:eastAsiaTheme="majorEastAsia"/>
          <w:b w:val="0"/>
          <w:bCs w:val="0"/>
          <w:kern w:val="2"/>
          <w:szCs w:val="24"/>
        </w:rPr>
        <w:t>　（4）不同响应供应商的响应文件异常一致或者投标报价呈规律性差异；</w:t>
      </w:r>
    </w:p>
    <w:p w14:paraId="0BE59897">
      <w:pPr>
        <w:pStyle w:val="32"/>
        <w:ind w:firstLine="0" w:firstLineChars="0"/>
        <w:rPr>
          <w:rFonts w:hint="default" w:ascii="Times New Roman" w:hAnsi="Times New Roman" w:cs="Times New Roman" w:eastAsiaTheme="majorEastAsia"/>
          <w:b w:val="0"/>
          <w:bCs w:val="0"/>
          <w:kern w:val="2"/>
          <w:szCs w:val="24"/>
        </w:rPr>
      </w:pPr>
      <w:r>
        <w:rPr>
          <w:rFonts w:hint="default" w:ascii="Times New Roman" w:hAnsi="Times New Roman" w:cs="Times New Roman" w:eastAsiaTheme="majorEastAsia"/>
          <w:b w:val="0"/>
          <w:bCs w:val="0"/>
          <w:kern w:val="2"/>
          <w:szCs w:val="24"/>
        </w:rPr>
        <w:t>　（5）不同响应供应商的响应文件相互混装；</w:t>
      </w:r>
    </w:p>
    <w:p w14:paraId="0AC2C8BB">
      <w:pPr>
        <w:pStyle w:val="32"/>
        <w:ind w:firstLine="0" w:firstLineChars="0"/>
        <w:rPr>
          <w:rFonts w:hint="default" w:ascii="Times New Roman" w:hAnsi="Times New Roman" w:cs="Times New Roman" w:eastAsiaTheme="majorEastAsia"/>
          <w:b w:val="0"/>
          <w:bCs w:val="0"/>
          <w:kern w:val="2"/>
          <w:szCs w:val="24"/>
        </w:rPr>
      </w:pPr>
      <w:r>
        <w:rPr>
          <w:rFonts w:hint="default" w:ascii="Times New Roman" w:hAnsi="Times New Roman" w:cs="Times New Roman" w:eastAsiaTheme="majorEastAsia"/>
          <w:b w:val="0"/>
          <w:bCs w:val="0"/>
          <w:kern w:val="2"/>
          <w:szCs w:val="24"/>
        </w:rPr>
        <w:t>　（6）不同响应供应商的资金从同一单位或者个人的账户转出。</w:t>
      </w:r>
    </w:p>
    <w:p w14:paraId="67074C89">
      <w:pPr>
        <w:pStyle w:val="32"/>
        <w:ind w:firstLine="210" w:firstLineChars="100"/>
        <w:rPr>
          <w:rFonts w:hint="default" w:ascii="Times New Roman" w:hAnsi="Times New Roman" w:cs="Times New Roman" w:eastAsiaTheme="majorEastAsia"/>
          <w:b w:val="0"/>
          <w:bCs w:val="0"/>
          <w:kern w:val="2"/>
          <w:szCs w:val="24"/>
        </w:rPr>
      </w:pPr>
      <w:r>
        <w:rPr>
          <w:rFonts w:hint="default" w:ascii="Times New Roman" w:hAnsi="Times New Roman" w:cs="Times New Roman" w:eastAsiaTheme="majorEastAsia"/>
          <w:b w:val="0"/>
          <w:bCs w:val="0"/>
          <w:kern w:val="2"/>
          <w:szCs w:val="24"/>
        </w:rPr>
        <w:t>（7）被财政部门等其他主管部门认定为串标的其他情形。</w:t>
      </w:r>
    </w:p>
    <w:p w14:paraId="2C043A87">
      <w:pPr>
        <w:pStyle w:val="32"/>
        <w:ind w:firstLine="210" w:firstLineChars="100"/>
        <w:rPr>
          <w:rFonts w:hint="default" w:ascii="Times New Roman" w:hAnsi="Times New Roman" w:cs="Times New Roman" w:eastAsiaTheme="majorEastAsia"/>
          <w:b w:val="0"/>
          <w:bCs w:val="0"/>
          <w:kern w:val="2"/>
          <w:szCs w:val="24"/>
        </w:rPr>
      </w:pPr>
      <w:r>
        <w:rPr>
          <w:rFonts w:hint="default" w:ascii="Times New Roman" w:hAnsi="Times New Roman" w:cs="Times New Roman" w:eastAsiaTheme="majorEastAsia"/>
          <w:b w:val="0"/>
          <w:bCs w:val="0"/>
          <w:kern w:val="2"/>
          <w:szCs w:val="24"/>
        </w:rPr>
        <w:t>一经发现，立即取消供应商资格，纳入我院不诚信名单。</w:t>
      </w:r>
    </w:p>
    <w:p w14:paraId="5B02BDEB">
      <w:pPr>
        <w:pStyle w:val="32"/>
        <w:ind w:firstLine="210" w:firstLineChars="100"/>
        <w:rPr>
          <w:rFonts w:hint="default" w:ascii="Times New Roman" w:hAnsi="Times New Roman" w:cs="Times New Roman"/>
          <w:kern w:val="2"/>
          <w:szCs w:val="24"/>
        </w:rPr>
      </w:pPr>
      <w:r>
        <w:rPr>
          <w:rFonts w:hint="default" w:ascii="Times New Roman" w:hAnsi="Times New Roman" w:cs="Times New Roman"/>
          <w:kern w:val="2"/>
          <w:szCs w:val="24"/>
        </w:rPr>
        <w:t>六、如有质疑，供应商须在法定质疑期内一次性提出针对同一采购程序环节的质疑。</w:t>
      </w:r>
    </w:p>
    <w:p w14:paraId="70FB76C4">
      <w:pPr>
        <w:pStyle w:val="32"/>
        <w:ind w:firstLine="211" w:firstLineChars="100"/>
        <w:rPr>
          <w:rFonts w:hint="default" w:ascii="Times New Roman" w:hAnsi="Times New Roman" w:cs="Times New Roman" w:eastAsiaTheme="majorEastAsia"/>
          <w:b/>
          <w:bCs/>
          <w:kern w:val="2"/>
          <w:szCs w:val="24"/>
          <w:highlight w:val="none"/>
        </w:rPr>
      </w:pPr>
    </w:p>
    <w:p w14:paraId="20919C75">
      <w:pPr>
        <w:pStyle w:val="32"/>
        <w:ind w:firstLine="211" w:firstLineChars="100"/>
        <w:rPr>
          <w:rFonts w:hint="default" w:ascii="Times New Roman" w:hAnsi="Times New Roman" w:cs="Times New Roman" w:eastAsiaTheme="majorEastAsia"/>
          <w:b/>
          <w:bCs/>
          <w:kern w:val="2"/>
          <w:szCs w:val="24"/>
          <w:highlight w:val="none"/>
        </w:rPr>
      </w:pPr>
    </w:p>
    <w:p w14:paraId="43D51258">
      <w:pPr>
        <w:pStyle w:val="32"/>
        <w:ind w:firstLine="211" w:firstLineChars="100"/>
        <w:rPr>
          <w:rFonts w:hint="default" w:ascii="Times New Roman" w:hAnsi="Times New Roman" w:cs="Times New Roman" w:eastAsiaTheme="majorEastAsia"/>
          <w:b/>
          <w:bCs/>
          <w:kern w:val="2"/>
          <w:szCs w:val="24"/>
          <w:highlight w:val="none"/>
        </w:rPr>
      </w:pPr>
    </w:p>
    <w:p w14:paraId="2057BE4B">
      <w:pPr>
        <w:pStyle w:val="32"/>
        <w:ind w:firstLine="211" w:firstLineChars="100"/>
        <w:rPr>
          <w:rFonts w:hint="default" w:ascii="Times New Roman" w:hAnsi="Times New Roman" w:cs="Times New Roman" w:eastAsiaTheme="majorEastAsia"/>
          <w:b/>
          <w:bCs/>
          <w:kern w:val="2"/>
          <w:szCs w:val="24"/>
          <w:highlight w:val="none"/>
        </w:rPr>
      </w:pPr>
    </w:p>
    <w:p w14:paraId="37738E06">
      <w:pPr>
        <w:pStyle w:val="32"/>
        <w:ind w:firstLine="211" w:firstLineChars="100"/>
        <w:rPr>
          <w:rFonts w:hint="default" w:ascii="Times New Roman" w:hAnsi="Times New Roman" w:cs="Times New Roman" w:eastAsiaTheme="majorEastAsia"/>
          <w:b/>
          <w:bCs/>
          <w:kern w:val="2"/>
          <w:szCs w:val="24"/>
          <w:highlight w:val="none"/>
        </w:rPr>
      </w:pPr>
    </w:p>
    <w:p w14:paraId="08C919D6">
      <w:pPr>
        <w:pStyle w:val="32"/>
        <w:ind w:firstLine="211" w:firstLineChars="100"/>
        <w:rPr>
          <w:rFonts w:hint="default" w:ascii="Times New Roman" w:hAnsi="Times New Roman" w:cs="Times New Roman" w:eastAsiaTheme="majorEastAsia"/>
          <w:b/>
          <w:bCs/>
          <w:kern w:val="2"/>
          <w:szCs w:val="24"/>
          <w:highlight w:val="none"/>
        </w:rPr>
      </w:pPr>
    </w:p>
    <w:p w14:paraId="47D354E1">
      <w:pPr>
        <w:adjustRightInd w:val="0"/>
        <w:snapToGrid w:val="0"/>
        <w:spacing w:line="520" w:lineRule="atLeast"/>
        <w:ind w:firstLine="2640" w:firstLineChars="600"/>
        <w:rPr>
          <w:rFonts w:hint="default" w:ascii="Times New Roman" w:hAnsi="Times New Roman" w:eastAsia="方正小标宋简体" w:cs="Times New Roman"/>
          <w:kern w:val="0"/>
          <w:sz w:val="44"/>
          <w:szCs w:val="36"/>
          <w:highlight w:val="none"/>
        </w:rPr>
      </w:pPr>
    </w:p>
    <w:p w14:paraId="680502AF">
      <w:pPr>
        <w:pStyle w:val="8"/>
        <w:rPr>
          <w:rFonts w:hint="default" w:ascii="Times New Roman" w:hAnsi="Times New Roman" w:eastAsia="方正小标宋简体" w:cs="Times New Roman"/>
          <w:kern w:val="0"/>
          <w:sz w:val="44"/>
          <w:szCs w:val="36"/>
          <w:highlight w:val="none"/>
        </w:rPr>
      </w:pPr>
    </w:p>
    <w:p w14:paraId="718D4B7A">
      <w:pPr>
        <w:pStyle w:val="32"/>
        <w:ind w:firstLine="211" w:firstLineChars="100"/>
        <w:rPr>
          <w:rFonts w:asciiTheme="majorHAnsi" w:hAnsiTheme="majorHAnsi" w:eastAsiaTheme="majorEastAsia" w:cstheme="majorBidi"/>
          <w:b/>
          <w:bCs/>
          <w:kern w:val="2"/>
          <w:szCs w:val="24"/>
        </w:rPr>
      </w:pPr>
      <w:bookmarkStart w:id="2" w:name="_Hlk135150670"/>
    </w:p>
    <w:p w14:paraId="65A96A0B">
      <w:pPr>
        <w:pStyle w:val="32"/>
        <w:ind w:firstLine="211" w:firstLineChars="100"/>
        <w:rPr>
          <w:rFonts w:asciiTheme="majorHAnsi" w:hAnsiTheme="majorHAnsi" w:eastAsiaTheme="majorEastAsia" w:cstheme="majorBidi"/>
          <w:b/>
          <w:bCs/>
          <w:kern w:val="2"/>
          <w:szCs w:val="24"/>
        </w:rPr>
      </w:pPr>
    </w:p>
    <w:bookmarkEnd w:id="2"/>
    <w:p w14:paraId="65871A75">
      <w:pPr>
        <w:rPr>
          <w:kern w:val="0"/>
          <w:sz w:val="24"/>
        </w:rPr>
      </w:pPr>
    </w:p>
    <w:p w14:paraId="7BCD8044">
      <w:pPr>
        <w:adjustRightInd w:val="0"/>
        <w:snapToGrid w:val="0"/>
        <w:spacing w:line="520" w:lineRule="atLeast"/>
        <w:ind w:firstLine="2640" w:firstLineChars="600"/>
        <w:rPr>
          <w:rFonts w:eastAsia="方正小标宋简体"/>
          <w:kern w:val="0"/>
          <w:sz w:val="44"/>
          <w:szCs w:val="36"/>
        </w:rPr>
      </w:pPr>
      <w:bookmarkStart w:id="3" w:name="_Toc435115056"/>
      <w:bookmarkStart w:id="4" w:name="_Toc57128626"/>
      <w:bookmarkStart w:id="5" w:name="_Toc22206"/>
      <w:bookmarkStart w:id="6" w:name="_Toc24338"/>
      <w:bookmarkStart w:id="7" w:name="_Toc435514851"/>
      <w:bookmarkStart w:id="8" w:name="_Toc8307306"/>
      <w:bookmarkStart w:id="9" w:name="_Toc9128_WPSOffice_Level1"/>
      <w:r>
        <w:rPr>
          <w:rFonts w:eastAsia="方正小标宋简体"/>
          <w:kern w:val="0"/>
          <w:sz w:val="44"/>
          <w:szCs w:val="36"/>
        </w:rPr>
        <w:t>第</w:t>
      </w:r>
      <w:r>
        <w:rPr>
          <w:rFonts w:hint="eastAsia" w:eastAsia="方正小标宋简体"/>
          <w:kern w:val="0"/>
          <w:sz w:val="44"/>
          <w:szCs w:val="36"/>
        </w:rPr>
        <w:t>五</w:t>
      </w:r>
      <w:r>
        <w:rPr>
          <w:rFonts w:eastAsia="方正小标宋简体"/>
          <w:kern w:val="0"/>
          <w:sz w:val="44"/>
          <w:szCs w:val="36"/>
        </w:rPr>
        <w:t>章</w:t>
      </w:r>
      <w:r>
        <w:rPr>
          <w:rFonts w:hint="eastAsia" w:eastAsia="方正小标宋简体"/>
          <w:kern w:val="0"/>
          <w:sz w:val="44"/>
          <w:szCs w:val="36"/>
        </w:rPr>
        <w:t xml:space="preserve"> </w:t>
      </w:r>
      <w:r>
        <w:rPr>
          <w:rFonts w:eastAsia="方正小标宋简体"/>
          <w:kern w:val="0"/>
          <w:sz w:val="44"/>
          <w:szCs w:val="36"/>
        </w:rPr>
        <w:t>投标文件格式</w:t>
      </w:r>
      <w:bookmarkEnd w:id="3"/>
      <w:bookmarkEnd w:id="4"/>
      <w:bookmarkEnd w:id="5"/>
      <w:bookmarkEnd w:id="6"/>
      <w:bookmarkEnd w:id="7"/>
      <w:bookmarkEnd w:id="8"/>
      <w:bookmarkEnd w:id="9"/>
    </w:p>
    <w:p w14:paraId="40B81A6F">
      <w:pPr>
        <w:pStyle w:val="4"/>
        <w:ind w:left="420"/>
        <w:jc w:val="center"/>
        <w:rPr>
          <w:rFonts w:ascii="Times New Roman" w:hAnsi="Times New Roman" w:cs="Times New Roman"/>
          <w:sz w:val="30"/>
          <w:szCs w:val="30"/>
        </w:rPr>
      </w:pPr>
      <w:bookmarkStart w:id="10" w:name="_Toc435515292"/>
      <w:bookmarkStart w:id="11" w:name="_Toc8080"/>
      <w:bookmarkStart w:id="12" w:name="_Toc435514852"/>
      <w:bookmarkStart w:id="13" w:name="_Toc57128627"/>
      <w:bookmarkStart w:id="14" w:name="_Hlk126858767"/>
      <w:r>
        <w:rPr>
          <w:rFonts w:ascii="Times New Roman" w:hAnsi="Times New Roman" w:cs="Times New Roman"/>
          <w:sz w:val="30"/>
          <w:szCs w:val="30"/>
        </w:rPr>
        <w:t>投标文件包装封面参考</w:t>
      </w:r>
      <w:bookmarkEnd w:id="10"/>
      <w:bookmarkEnd w:id="11"/>
      <w:bookmarkEnd w:id="12"/>
      <w:bookmarkEnd w:id="13"/>
    </w:p>
    <w:bookmarkEnd w:id="14"/>
    <w:tbl>
      <w:tblPr>
        <w:tblStyle w:val="25"/>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C25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053857">
            <w:pPr>
              <w:pStyle w:val="2"/>
              <w:spacing w:line="360" w:lineRule="auto"/>
              <w:ind w:firstLine="482" w:firstLineChars="150"/>
              <w:rPr>
                <w:rFonts w:eastAsia="仿宋_GB2312"/>
                <w:b/>
                <w:sz w:val="32"/>
              </w:rPr>
            </w:pPr>
          </w:p>
          <w:p w14:paraId="13018E72">
            <w:pPr>
              <w:pStyle w:val="2"/>
              <w:spacing w:line="360" w:lineRule="auto"/>
              <w:ind w:firstLine="482" w:firstLineChars="150"/>
              <w:rPr>
                <w:rFonts w:eastAsia="仿宋_GB2312"/>
                <w:b/>
                <w:sz w:val="32"/>
              </w:rPr>
            </w:pPr>
          </w:p>
          <w:p w14:paraId="3A02E54A">
            <w:pPr>
              <w:spacing w:after="120" w:line="360" w:lineRule="auto"/>
              <w:jc w:val="center"/>
              <w:rPr>
                <w:rFonts w:eastAsia="方正小标宋简体"/>
                <w:b/>
                <w:sz w:val="72"/>
                <w:szCs w:val="72"/>
              </w:rPr>
            </w:pPr>
            <w:r>
              <w:rPr>
                <w:rFonts w:hAnsi="方正小标宋简体" w:eastAsia="方正小标宋简体"/>
                <w:b/>
                <w:sz w:val="72"/>
                <w:szCs w:val="72"/>
              </w:rPr>
              <w:t>投</w:t>
            </w:r>
            <w:r>
              <w:rPr>
                <w:rFonts w:eastAsia="方正小标宋简体"/>
                <w:b/>
                <w:sz w:val="72"/>
                <w:szCs w:val="72"/>
              </w:rPr>
              <w:t xml:space="preserve"> </w:t>
            </w:r>
            <w:r>
              <w:rPr>
                <w:rFonts w:hAnsi="方正小标宋简体" w:eastAsia="方正小标宋简体"/>
                <w:b/>
                <w:sz w:val="72"/>
                <w:szCs w:val="72"/>
              </w:rPr>
              <w:t>标</w:t>
            </w:r>
            <w:r>
              <w:rPr>
                <w:rFonts w:eastAsia="方正小标宋简体"/>
                <w:b/>
                <w:sz w:val="72"/>
                <w:szCs w:val="72"/>
              </w:rPr>
              <w:t xml:space="preserve"> </w:t>
            </w:r>
            <w:r>
              <w:rPr>
                <w:rFonts w:hAnsi="方正小标宋简体" w:eastAsia="方正小标宋简体"/>
                <w:b/>
                <w:sz w:val="72"/>
                <w:szCs w:val="72"/>
              </w:rPr>
              <w:t>文</w:t>
            </w:r>
            <w:r>
              <w:rPr>
                <w:rFonts w:eastAsia="方正小标宋简体"/>
                <w:b/>
                <w:sz w:val="72"/>
                <w:szCs w:val="72"/>
              </w:rPr>
              <w:t xml:space="preserve"> </w:t>
            </w:r>
            <w:r>
              <w:rPr>
                <w:rFonts w:hAnsi="方正小标宋简体" w:eastAsia="方正小标宋简体"/>
                <w:b/>
                <w:sz w:val="72"/>
                <w:szCs w:val="72"/>
              </w:rPr>
              <w:t>件</w:t>
            </w:r>
          </w:p>
          <w:p w14:paraId="5781721C">
            <w:pPr>
              <w:spacing w:after="120" w:line="360" w:lineRule="auto"/>
              <w:ind w:firstLine="3398" w:firstLineChars="651"/>
              <w:rPr>
                <w:rFonts w:eastAsia="方正小标宋简体"/>
                <w:b/>
                <w:sz w:val="32"/>
              </w:rPr>
            </w:pPr>
            <w:r>
              <w:rPr>
                <w:rFonts w:hAnsi="方正小标宋简体" w:eastAsia="方正小标宋简体"/>
                <w:b/>
                <w:sz w:val="52"/>
                <w:szCs w:val="52"/>
              </w:rPr>
              <w:t>口</w:t>
            </w:r>
            <w:r>
              <w:rPr>
                <w:rFonts w:eastAsia="方正小标宋简体"/>
                <w:b/>
                <w:sz w:val="52"/>
                <w:szCs w:val="52"/>
              </w:rPr>
              <w:t xml:space="preserve"> </w:t>
            </w:r>
            <w:r>
              <w:rPr>
                <w:rFonts w:hAnsi="方正小标宋简体" w:eastAsia="方正小标宋简体"/>
                <w:b/>
                <w:sz w:val="32"/>
              </w:rPr>
              <w:t>正本</w:t>
            </w:r>
          </w:p>
          <w:p w14:paraId="65342B51">
            <w:pPr>
              <w:spacing w:after="120" w:line="360" w:lineRule="auto"/>
              <w:ind w:firstLine="3398" w:firstLineChars="651"/>
              <w:rPr>
                <w:rFonts w:eastAsia="方正小标宋简体"/>
                <w:b/>
                <w:sz w:val="32"/>
              </w:rPr>
            </w:pPr>
            <w:r>
              <w:rPr>
                <w:rFonts w:hAnsi="方正小标宋简体" w:eastAsia="方正小标宋简体"/>
                <w:b/>
                <w:sz w:val="52"/>
                <w:szCs w:val="52"/>
              </w:rPr>
              <w:t>口</w:t>
            </w:r>
            <w:r>
              <w:rPr>
                <w:rFonts w:eastAsia="方正小标宋简体"/>
                <w:b/>
                <w:sz w:val="52"/>
                <w:szCs w:val="52"/>
              </w:rPr>
              <w:t xml:space="preserve"> </w:t>
            </w:r>
            <w:r>
              <w:rPr>
                <w:rFonts w:hAnsi="方正小标宋简体" w:eastAsia="方正小标宋简体"/>
                <w:b/>
                <w:sz w:val="32"/>
              </w:rPr>
              <w:t>副本</w:t>
            </w:r>
          </w:p>
          <w:p w14:paraId="60E9F350">
            <w:pPr>
              <w:pStyle w:val="2"/>
              <w:spacing w:line="360" w:lineRule="auto"/>
              <w:ind w:firstLine="482" w:firstLineChars="150"/>
              <w:rPr>
                <w:rFonts w:eastAsia="仿宋_GB2312"/>
                <w:b/>
                <w:sz w:val="32"/>
              </w:rPr>
            </w:pPr>
          </w:p>
          <w:p w14:paraId="40DA3026">
            <w:pPr>
              <w:pStyle w:val="2"/>
              <w:spacing w:line="360" w:lineRule="auto"/>
              <w:ind w:firstLine="482" w:firstLineChars="150"/>
              <w:rPr>
                <w:rFonts w:eastAsia="仿宋_GB2312"/>
                <w:b/>
                <w:sz w:val="32"/>
              </w:rPr>
            </w:pPr>
            <w:r>
              <w:rPr>
                <w:rFonts w:eastAsia="仿宋_GB2312"/>
                <w:b/>
                <w:sz w:val="32"/>
              </w:rPr>
              <w:t xml:space="preserve">项目编号： </w:t>
            </w:r>
          </w:p>
          <w:p w14:paraId="16066E18">
            <w:pPr>
              <w:pStyle w:val="2"/>
              <w:spacing w:line="360" w:lineRule="auto"/>
              <w:ind w:firstLine="482" w:firstLineChars="150"/>
              <w:rPr>
                <w:rFonts w:eastAsia="仿宋_GB2312"/>
                <w:b/>
                <w:sz w:val="32"/>
              </w:rPr>
            </w:pPr>
            <w:r>
              <w:rPr>
                <w:rFonts w:eastAsia="仿宋_GB2312"/>
                <w:b/>
                <w:sz w:val="32"/>
              </w:rPr>
              <w:t xml:space="preserve">项目名称： </w:t>
            </w:r>
          </w:p>
          <w:p w14:paraId="68B6B2B9">
            <w:pPr>
              <w:pStyle w:val="2"/>
              <w:spacing w:line="360" w:lineRule="auto"/>
              <w:ind w:firstLine="482" w:firstLineChars="150"/>
              <w:rPr>
                <w:rFonts w:eastAsia="仿宋_GB2312"/>
                <w:b/>
                <w:sz w:val="32"/>
              </w:rPr>
            </w:pPr>
            <w:r>
              <w:rPr>
                <w:rFonts w:eastAsia="仿宋_GB2312"/>
                <w:b/>
                <w:sz w:val="32"/>
              </w:rPr>
              <w:t>投标供应商：</w:t>
            </w:r>
          </w:p>
          <w:p w14:paraId="7B072DF1">
            <w:pPr>
              <w:pStyle w:val="2"/>
              <w:spacing w:line="360" w:lineRule="auto"/>
              <w:ind w:firstLine="482" w:firstLineChars="150"/>
              <w:rPr>
                <w:rFonts w:eastAsia="仿宋_GB2312"/>
                <w:b/>
                <w:sz w:val="32"/>
              </w:rPr>
            </w:pPr>
            <w:r>
              <w:rPr>
                <w:rFonts w:eastAsia="仿宋_GB2312"/>
                <w:b/>
                <w:sz w:val="32"/>
              </w:rPr>
              <w:t>法人</w:t>
            </w:r>
            <w:r>
              <w:rPr>
                <w:rFonts w:hint="eastAsia" w:eastAsia="仿宋_GB2312"/>
                <w:b/>
                <w:sz w:val="32"/>
              </w:rPr>
              <w:t>代表</w:t>
            </w:r>
            <w:r>
              <w:rPr>
                <w:rFonts w:eastAsia="仿宋_GB2312"/>
                <w:b/>
                <w:sz w:val="32"/>
              </w:rPr>
              <w:t xml:space="preserve">:                                    </w:t>
            </w:r>
          </w:p>
          <w:p w14:paraId="725687A2">
            <w:pPr>
              <w:pStyle w:val="2"/>
              <w:spacing w:line="360" w:lineRule="auto"/>
              <w:ind w:firstLine="482" w:firstLineChars="150"/>
              <w:rPr>
                <w:rFonts w:eastAsia="仿宋_GB2312"/>
                <w:b/>
                <w:sz w:val="32"/>
              </w:rPr>
            </w:pPr>
            <w:r>
              <w:rPr>
                <w:rFonts w:hint="eastAsia" w:eastAsia="仿宋_GB2312"/>
                <w:b/>
                <w:sz w:val="32"/>
              </w:rPr>
              <w:t>投标</w:t>
            </w:r>
            <w:r>
              <w:rPr>
                <w:rFonts w:eastAsia="仿宋_GB2312"/>
                <w:b/>
                <w:sz w:val="32"/>
              </w:rPr>
              <w:t xml:space="preserve">联系人：                                     </w:t>
            </w:r>
          </w:p>
          <w:p w14:paraId="03752A5D">
            <w:pPr>
              <w:pStyle w:val="2"/>
              <w:spacing w:line="360" w:lineRule="auto"/>
              <w:ind w:firstLine="482" w:firstLineChars="150"/>
              <w:rPr>
                <w:rFonts w:eastAsia="仿宋_GB2312"/>
                <w:b/>
                <w:sz w:val="32"/>
              </w:rPr>
            </w:pPr>
            <w:r>
              <w:rPr>
                <w:rFonts w:eastAsia="仿宋_GB2312"/>
                <w:b/>
                <w:sz w:val="32"/>
              </w:rPr>
              <w:t xml:space="preserve">手机：               公司电话：     </w:t>
            </w:r>
          </w:p>
          <w:p w14:paraId="65335B3C">
            <w:pPr>
              <w:pStyle w:val="2"/>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4</w:t>
            </w:r>
            <w:r>
              <w:rPr>
                <w:rFonts w:hint="eastAsia" w:eastAsia="仿宋_GB2312"/>
                <w:b/>
                <w:sz w:val="32"/>
              </w:rPr>
              <w:t>年X月X日</w:t>
            </w:r>
          </w:p>
          <w:p w14:paraId="3EAD580C">
            <w:pPr>
              <w:pStyle w:val="2"/>
              <w:spacing w:line="360" w:lineRule="auto"/>
              <w:ind w:firstLine="482" w:firstLineChars="150"/>
              <w:rPr>
                <w:rFonts w:eastAsia="仿宋_GB2312"/>
                <w:b/>
                <w:sz w:val="32"/>
              </w:rPr>
            </w:pPr>
            <w:r>
              <w:rPr>
                <w:rFonts w:eastAsia="仿宋_GB2312"/>
                <w:b/>
                <w:sz w:val="32"/>
              </w:rPr>
              <w:t>开标之前不得启封</w:t>
            </w:r>
          </w:p>
        </w:tc>
      </w:tr>
    </w:tbl>
    <w:p w14:paraId="60836BAC">
      <w:pPr>
        <w:pStyle w:val="4"/>
        <w:ind w:left="420"/>
        <w:jc w:val="center"/>
        <w:rPr>
          <w:rFonts w:ascii="方正小标宋_GBK" w:hAnsi="Times New Roman" w:eastAsia="方正小标宋_GBK"/>
          <w:sz w:val="44"/>
          <w:szCs w:val="44"/>
        </w:rPr>
      </w:pPr>
    </w:p>
    <w:p w14:paraId="1FBA4070">
      <w:pPr>
        <w:pStyle w:val="4"/>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 xml:space="preserve">录 </w:t>
      </w:r>
    </w:p>
    <w:p w14:paraId="0DD83371">
      <w:pPr>
        <w:pStyle w:val="2"/>
        <w:numPr>
          <w:ilvl w:val="0"/>
          <w:numId w:val="12"/>
        </w:numPr>
        <w:rPr>
          <w:rFonts w:ascii="黑体" w:hAnsi="黑体" w:eastAsia="黑体"/>
          <w:snapToGrid w:val="0"/>
          <w:kern w:val="0"/>
          <w:sz w:val="28"/>
          <w:szCs w:val="28"/>
        </w:rPr>
      </w:pPr>
      <w:r>
        <w:rPr>
          <w:rFonts w:hint="eastAsia" w:ascii="黑体" w:hAnsi="黑体" w:eastAsia="黑体"/>
          <w:snapToGrid w:val="0"/>
          <w:kern w:val="0"/>
          <w:sz w:val="28"/>
          <w:szCs w:val="28"/>
        </w:rPr>
        <w:t>开标一览表</w:t>
      </w:r>
    </w:p>
    <w:p w14:paraId="34338E46">
      <w:pPr>
        <w:pStyle w:val="40"/>
        <w:numPr>
          <w:ilvl w:val="0"/>
          <w:numId w:val="12"/>
        </w:numPr>
        <w:adjustRightInd w:val="0"/>
        <w:spacing w:line="360" w:lineRule="auto"/>
        <w:ind w:firstLineChars="0"/>
        <w:rPr>
          <w:rFonts w:ascii="黑体" w:hAnsi="黑体" w:eastAsia="黑体" w:cs="宋体"/>
          <w:bCs/>
          <w:sz w:val="28"/>
          <w:szCs w:val="28"/>
        </w:rPr>
      </w:pPr>
      <w:r>
        <w:rPr>
          <w:rFonts w:ascii="黑体" w:hAnsi="黑体" w:eastAsia="黑体" w:cs="宋体"/>
          <w:bCs/>
          <w:sz w:val="28"/>
          <w:szCs w:val="28"/>
        </w:rPr>
        <w:t>分项</w:t>
      </w:r>
      <w:r>
        <w:rPr>
          <w:rFonts w:hint="eastAsia" w:ascii="黑体" w:hAnsi="黑体" w:eastAsia="黑体" w:cs="宋体"/>
          <w:bCs/>
          <w:sz w:val="28"/>
          <w:szCs w:val="28"/>
        </w:rPr>
        <w:t>价格</w:t>
      </w:r>
      <w:r>
        <w:rPr>
          <w:rFonts w:ascii="黑体" w:hAnsi="黑体" w:eastAsia="黑体" w:cs="宋体"/>
          <w:bCs/>
          <w:sz w:val="28"/>
          <w:szCs w:val="28"/>
        </w:rPr>
        <w:t>表</w:t>
      </w:r>
    </w:p>
    <w:p w14:paraId="64A20E50">
      <w:pPr>
        <w:pStyle w:val="40"/>
        <w:numPr>
          <w:ilvl w:val="0"/>
          <w:numId w:val="12"/>
        </w:numPr>
        <w:adjustRightInd w:val="0"/>
        <w:spacing w:line="360" w:lineRule="auto"/>
        <w:ind w:firstLineChars="0"/>
        <w:rPr>
          <w:rFonts w:ascii="黑体" w:hAnsi="黑体" w:eastAsia="黑体" w:cs="宋体"/>
          <w:bCs/>
          <w:sz w:val="28"/>
          <w:szCs w:val="28"/>
        </w:rPr>
      </w:pPr>
      <w:r>
        <w:rPr>
          <w:rFonts w:ascii="黑体" w:hAnsi="黑体" w:eastAsia="黑体" w:cs="宋体"/>
          <w:bCs/>
          <w:sz w:val="28"/>
          <w:szCs w:val="28"/>
        </w:rPr>
        <w:t>自查表</w:t>
      </w:r>
    </w:p>
    <w:p w14:paraId="2F2A02EA">
      <w:pPr>
        <w:pStyle w:val="2"/>
        <w:numPr>
          <w:ilvl w:val="0"/>
          <w:numId w:val="12"/>
        </w:numPr>
        <w:rPr>
          <w:rFonts w:ascii="黑体" w:hAnsi="黑体" w:eastAsia="黑体"/>
          <w:snapToGrid w:val="0"/>
          <w:kern w:val="0"/>
          <w:sz w:val="28"/>
          <w:szCs w:val="28"/>
        </w:rPr>
      </w:pPr>
      <w:r>
        <w:rPr>
          <w:rFonts w:ascii="黑体" w:hAnsi="黑体" w:eastAsia="黑体"/>
          <w:snapToGrid w:val="0"/>
          <w:kern w:val="0"/>
          <w:sz w:val="28"/>
          <w:szCs w:val="28"/>
        </w:rPr>
        <w:t>营业执照</w:t>
      </w:r>
      <w:r>
        <w:rPr>
          <w:rFonts w:hint="eastAsia" w:ascii="黑体" w:hAnsi="黑体" w:eastAsia="黑体"/>
          <w:snapToGrid w:val="0"/>
          <w:kern w:val="0"/>
          <w:sz w:val="28"/>
          <w:szCs w:val="28"/>
        </w:rPr>
        <w:t>等证明材料</w:t>
      </w:r>
    </w:p>
    <w:p w14:paraId="5E96C2F9">
      <w:pPr>
        <w:pStyle w:val="40"/>
        <w:numPr>
          <w:ilvl w:val="0"/>
          <w:numId w:val="12"/>
        </w:numPr>
        <w:ind w:firstLineChars="0"/>
        <w:rPr>
          <w:rFonts w:ascii="黑体" w:hAnsi="黑体" w:eastAsia="黑体"/>
          <w:snapToGrid w:val="0"/>
          <w:kern w:val="0"/>
          <w:sz w:val="28"/>
          <w:szCs w:val="28"/>
        </w:rPr>
      </w:pPr>
      <w:r>
        <w:rPr>
          <w:rFonts w:ascii="黑体" w:hAnsi="黑体" w:eastAsia="黑体"/>
          <w:snapToGrid w:val="0"/>
          <w:kern w:val="0"/>
          <w:sz w:val="28"/>
          <w:szCs w:val="28"/>
        </w:rPr>
        <w:t>法定代表人授权委托书</w:t>
      </w:r>
    </w:p>
    <w:p w14:paraId="73C8EE05">
      <w:pPr>
        <w:pStyle w:val="2"/>
        <w:numPr>
          <w:ilvl w:val="0"/>
          <w:numId w:val="12"/>
        </w:numPr>
        <w:rPr>
          <w:rFonts w:ascii="黑体" w:hAnsi="黑体" w:eastAsia="黑体"/>
          <w:snapToGrid w:val="0"/>
          <w:kern w:val="0"/>
          <w:sz w:val="28"/>
          <w:szCs w:val="28"/>
        </w:rPr>
      </w:pPr>
      <w:r>
        <w:rPr>
          <w:rFonts w:hint="eastAsia" w:ascii="黑体" w:hAnsi="黑体" w:eastAsia="黑体"/>
          <w:snapToGrid w:val="0"/>
          <w:kern w:val="0"/>
          <w:sz w:val="28"/>
          <w:szCs w:val="28"/>
        </w:rPr>
        <w:t>法定代表人证明书</w:t>
      </w:r>
    </w:p>
    <w:p w14:paraId="0150CE45">
      <w:pPr>
        <w:numPr>
          <w:ilvl w:val="0"/>
          <w:numId w:val="12"/>
        </w:numPr>
        <w:adjustRightInd w:val="0"/>
        <w:spacing w:line="360" w:lineRule="auto"/>
        <w:rPr>
          <w:rFonts w:ascii="黑体" w:hAnsi="黑体" w:eastAsia="黑体" w:cs="宋体"/>
          <w:bCs/>
          <w:sz w:val="28"/>
          <w:szCs w:val="28"/>
        </w:rPr>
      </w:pPr>
      <w:r>
        <w:rPr>
          <w:rFonts w:hint="eastAsia" w:ascii="黑体" w:hAnsi="黑体" w:eastAsia="黑体" w:cs="宋体"/>
          <w:bCs/>
          <w:sz w:val="28"/>
          <w:szCs w:val="28"/>
        </w:rPr>
        <w:t>用户需求书条款响应一览表</w:t>
      </w:r>
    </w:p>
    <w:p w14:paraId="2D0182D4">
      <w:pPr>
        <w:numPr>
          <w:ilvl w:val="0"/>
          <w:numId w:val="12"/>
        </w:numPr>
        <w:adjustRightInd w:val="0"/>
        <w:spacing w:line="360" w:lineRule="auto"/>
        <w:rPr>
          <w:rFonts w:ascii="黑体" w:hAnsi="黑体" w:eastAsia="黑体" w:cs="宋体"/>
          <w:bCs/>
          <w:sz w:val="28"/>
          <w:szCs w:val="28"/>
        </w:rPr>
      </w:pPr>
      <w:r>
        <w:rPr>
          <w:rFonts w:hint="eastAsia" w:ascii="黑体" w:hAnsi="黑体" w:eastAsia="黑体" w:cs="宋体"/>
          <w:bCs/>
          <w:sz w:val="28"/>
          <w:szCs w:val="28"/>
        </w:rPr>
        <w:t>实施方案</w:t>
      </w:r>
    </w:p>
    <w:p w14:paraId="7A5CF241">
      <w:pPr>
        <w:numPr>
          <w:ilvl w:val="0"/>
          <w:numId w:val="12"/>
        </w:numPr>
        <w:adjustRightInd w:val="0"/>
        <w:spacing w:line="360" w:lineRule="auto"/>
        <w:rPr>
          <w:rFonts w:ascii="黑体" w:hAnsi="黑体" w:eastAsia="黑体" w:cs="宋体"/>
          <w:bCs/>
          <w:sz w:val="28"/>
          <w:szCs w:val="28"/>
        </w:rPr>
      </w:pPr>
      <w:r>
        <w:rPr>
          <w:rFonts w:hint="eastAsia" w:ascii="黑体" w:hAnsi="黑体" w:eastAsia="黑体" w:cs="宋体"/>
          <w:bCs/>
          <w:sz w:val="28"/>
          <w:szCs w:val="28"/>
        </w:rPr>
        <w:t>售后服务承诺</w:t>
      </w:r>
    </w:p>
    <w:p w14:paraId="4C8F7555">
      <w:pPr>
        <w:pStyle w:val="40"/>
        <w:numPr>
          <w:ilvl w:val="0"/>
          <w:numId w:val="12"/>
        </w:numPr>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7CF251BA">
      <w:pPr>
        <w:pStyle w:val="40"/>
        <w:numPr>
          <w:ilvl w:val="0"/>
          <w:numId w:val="12"/>
        </w:numPr>
        <w:ind w:firstLineChars="0"/>
        <w:rPr>
          <w:rFonts w:ascii="黑体" w:hAnsi="黑体" w:eastAsia="黑体"/>
          <w:snapToGrid w:val="0"/>
          <w:kern w:val="0"/>
          <w:sz w:val="28"/>
          <w:szCs w:val="28"/>
        </w:rPr>
      </w:pPr>
      <w:r>
        <w:rPr>
          <w:rFonts w:hint="eastAsia" w:ascii="黑体" w:hAnsi="黑体" w:eastAsia="黑体"/>
          <w:snapToGrid w:val="0"/>
          <w:kern w:val="0"/>
          <w:sz w:val="28"/>
          <w:szCs w:val="28"/>
        </w:rPr>
        <w:t>资格声明承诺函</w:t>
      </w:r>
    </w:p>
    <w:p w14:paraId="129C3EFE">
      <w:pPr>
        <w:pStyle w:val="40"/>
        <w:numPr>
          <w:ilvl w:val="0"/>
          <w:numId w:val="12"/>
        </w:numPr>
        <w:ind w:firstLineChars="0"/>
        <w:rPr>
          <w:rFonts w:ascii="黑体" w:hAnsi="黑体" w:eastAsia="黑体" w:cs="宋体"/>
          <w:bCs/>
          <w:sz w:val="28"/>
          <w:szCs w:val="28"/>
        </w:rPr>
      </w:pPr>
      <w:r>
        <w:rPr>
          <w:rFonts w:hint="eastAsia" w:ascii="黑体" w:hAnsi="黑体" w:eastAsia="黑体" w:cs="宋体"/>
          <w:bCs/>
          <w:sz w:val="28"/>
          <w:szCs w:val="28"/>
        </w:rPr>
        <w:t>有效业绩</w:t>
      </w:r>
    </w:p>
    <w:p w14:paraId="0A8C1427">
      <w:pPr>
        <w:pStyle w:val="2"/>
        <w:numPr>
          <w:ilvl w:val="0"/>
          <w:numId w:val="12"/>
        </w:numPr>
        <w:rPr>
          <w:rFonts w:ascii="黑体" w:hAnsi="黑体" w:eastAsia="黑体"/>
          <w:snapToGrid w:val="0"/>
          <w:kern w:val="0"/>
          <w:sz w:val="28"/>
          <w:szCs w:val="28"/>
        </w:rPr>
      </w:pPr>
      <w:r>
        <w:rPr>
          <w:rFonts w:hint="eastAsia" w:ascii="黑体" w:hAnsi="黑体" w:eastAsia="黑体"/>
          <w:snapToGrid w:val="0"/>
          <w:kern w:val="0"/>
          <w:sz w:val="28"/>
          <w:szCs w:val="28"/>
        </w:rPr>
        <w:t>履约承诺函</w:t>
      </w:r>
    </w:p>
    <w:p w14:paraId="5B7E574A">
      <w:pPr>
        <w:pStyle w:val="2"/>
        <w:numPr>
          <w:ilvl w:val="0"/>
          <w:numId w:val="12"/>
        </w:numPr>
        <w:rPr>
          <w:rFonts w:ascii="黑体" w:hAnsi="黑体" w:eastAsia="黑体"/>
          <w:snapToGrid w:val="0"/>
          <w:kern w:val="0"/>
          <w:sz w:val="28"/>
          <w:szCs w:val="28"/>
        </w:rPr>
      </w:pPr>
      <w:r>
        <w:rPr>
          <w:rFonts w:hint="eastAsia" w:ascii="黑体" w:hAnsi="黑体" w:eastAsia="黑体"/>
          <w:snapToGrid w:val="0"/>
          <w:kern w:val="0"/>
          <w:sz w:val="28"/>
          <w:szCs w:val="28"/>
        </w:rPr>
        <w:t>签约承诺函</w:t>
      </w:r>
    </w:p>
    <w:p w14:paraId="548A11E9">
      <w:pPr>
        <w:pStyle w:val="2"/>
        <w:numPr>
          <w:ilvl w:val="0"/>
          <w:numId w:val="12"/>
        </w:numPr>
        <w:rPr>
          <w:rFonts w:ascii="黑体" w:hAnsi="黑体" w:eastAsia="黑体"/>
          <w:snapToGrid w:val="0"/>
          <w:kern w:val="0"/>
          <w:sz w:val="28"/>
          <w:szCs w:val="28"/>
        </w:rPr>
      </w:pPr>
      <w:r>
        <w:rPr>
          <w:rFonts w:hint="eastAsia" w:ascii="黑体" w:hAnsi="黑体" w:eastAsia="黑体"/>
          <w:snapToGrid w:val="0"/>
          <w:kern w:val="0"/>
          <w:sz w:val="28"/>
          <w:szCs w:val="28"/>
        </w:rPr>
        <w:t>诚信承诺函</w:t>
      </w:r>
    </w:p>
    <w:p w14:paraId="72FCA8CE">
      <w:pPr>
        <w:rPr>
          <w:rFonts w:ascii="黑体" w:hAnsi="黑体" w:eastAsia="黑体"/>
          <w:snapToGrid w:val="0"/>
          <w:kern w:val="0"/>
          <w:sz w:val="28"/>
          <w:szCs w:val="28"/>
        </w:rPr>
      </w:pPr>
    </w:p>
    <w:p w14:paraId="24D5E051">
      <w:pPr>
        <w:pStyle w:val="2"/>
        <w:ind w:left="142"/>
        <w:rPr>
          <w:b/>
          <w:bCs/>
        </w:rPr>
      </w:pPr>
      <w:r>
        <w:rPr>
          <w:b/>
          <w:bCs/>
          <w:szCs w:val="21"/>
        </w:rPr>
        <w:t>注：请投标人按照以下文件的要求格式、内容，顺序制作投标文件，并请编制目录及页码，否则可能将影响对投标文件的评价。</w:t>
      </w:r>
    </w:p>
    <w:p w14:paraId="3AA8FC26">
      <w:pPr>
        <w:rPr>
          <w:rFonts w:ascii="宋体" w:hAnsi="宋体" w:cs="宋体"/>
          <w:b/>
          <w:sz w:val="24"/>
        </w:rPr>
      </w:pPr>
    </w:p>
    <w:p w14:paraId="323C2391">
      <w:pPr>
        <w:pStyle w:val="40"/>
        <w:numPr>
          <w:ilvl w:val="0"/>
          <w:numId w:val="12"/>
        </w:numPr>
        <w:ind w:firstLineChars="0"/>
        <w:rPr>
          <w:rFonts w:ascii="宋体" w:hAnsi="宋体" w:cs="宋体"/>
          <w:b/>
          <w:sz w:val="24"/>
        </w:rPr>
      </w:pPr>
      <w:r>
        <w:rPr>
          <w:rFonts w:hint="eastAsia" w:ascii="宋体" w:hAnsi="宋体" w:cs="宋体"/>
          <w:b/>
          <w:sz w:val="24"/>
        </w:rPr>
        <w:br w:type="page"/>
      </w:r>
    </w:p>
    <w:p w14:paraId="33C79DA6">
      <w:pPr>
        <w:jc w:val="center"/>
        <w:outlineLvl w:val="0"/>
        <w:rPr>
          <w:rFonts w:eastAsia="宋体"/>
          <w:b/>
          <w:bCs/>
          <w:sz w:val="32"/>
          <w:szCs w:val="32"/>
        </w:rPr>
      </w:pPr>
      <w:r>
        <w:rPr>
          <w:rFonts w:hint="eastAsia" w:eastAsia="宋体"/>
          <w:b/>
          <w:bCs/>
          <w:sz w:val="32"/>
          <w:szCs w:val="32"/>
        </w:rPr>
        <w:t>（一）</w:t>
      </w:r>
      <w:r>
        <w:rPr>
          <w:rFonts w:eastAsia="宋体"/>
          <w:b/>
          <w:bCs/>
          <w:sz w:val="32"/>
          <w:szCs w:val="32"/>
        </w:rPr>
        <w:t>投标产品开标一览表</w:t>
      </w:r>
    </w:p>
    <w:p w14:paraId="59411298">
      <w:pPr>
        <w:adjustRightInd w:val="0"/>
        <w:snapToGrid w:val="0"/>
        <w:spacing w:line="360" w:lineRule="auto"/>
        <w:rPr>
          <w:bCs/>
          <w:snapToGrid w:val="0"/>
          <w:kern w:val="0"/>
        </w:rPr>
      </w:pPr>
      <w:bookmarkStart w:id="15" w:name="_Hlk126073239"/>
      <w:r>
        <w:rPr>
          <w:bCs/>
          <w:snapToGrid w:val="0"/>
          <w:kern w:val="0"/>
        </w:rPr>
        <w:t>项目名称：</w:t>
      </w:r>
      <w:r>
        <w:rPr>
          <w:bCs/>
          <w:snapToGrid w:val="0"/>
          <w:kern w:val="0"/>
          <w:u w:val="single"/>
        </w:rPr>
        <w:t xml:space="preserve">                      </w:t>
      </w:r>
      <w:r>
        <w:rPr>
          <w:bCs/>
          <w:snapToGrid w:val="0"/>
          <w:kern w:val="0"/>
        </w:rPr>
        <w:t xml:space="preserve">                </w:t>
      </w:r>
    </w:p>
    <w:p w14:paraId="04331E0D">
      <w:pPr>
        <w:pStyle w:val="24"/>
        <w:ind w:left="0" w:firstLine="0" w:firstLineChars="0"/>
      </w:pPr>
      <w:r>
        <w:rPr>
          <w:rFonts w:hint="eastAsia"/>
          <w:bCs/>
          <w:snapToGrid w:val="0"/>
          <w:kern w:val="0"/>
        </w:rPr>
        <w:t>项目</w:t>
      </w:r>
      <w:r>
        <w:rPr>
          <w:bCs/>
          <w:snapToGrid w:val="0"/>
          <w:kern w:val="0"/>
        </w:rPr>
        <w:t>编号：</w:t>
      </w:r>
      <w:bookmarkEnd w:id="15"/>
      <w:r>
        <w:rPr>
          <w:bCs/>
          <w:snapToGrid w:val="0"/>
          <w:kern w:val="0"/>
          <w:u w:val="single"/>
        </w:rPr>
        <w:t xml:space="preserve">                      </w:t>
      </w:r>
      <w:r>
        <w:rPr>
          <w:bCs/>
          <w:snapToGrid w:val="0"/>
          <w:kern w:val="0"/>
        </w:rPr>
        <w:t xml:space="preserve">    </w:t>
      </w:r>
    </w:p>
    <w:tbl>
      <w:tblPr>
        <w:tblStyle w:val="25"/>
        <w:tblW w:w="87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69"/>
        <w:gridCol w:w="1713"/>
        <w:gridCol w:w="2057"/>
        <w:gridCol w:w="2841"/>
      </w:tblGrid>
      <w:tr w14:paraId="2CF30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2169" w:type="dxa"/>
            <w:shd w:val="clear" w:color="auto" w:fill="EEECE1"/>
            <w:vAlign w:val="center"/>
          </w:tcPr>
          <w:p w14:paraId="52C417F7">
            <w:pPr>
              <w:adjustRightInd w:val="0"/>
              <w:snapToGrid w:val="0"/>
              <w:jc w:val="center"/>
              <w:rPr>
                <w:rFonts w:eastAsia="宋体"/>
                <w:b/>
                <w:szCs w:val="21"/>
              </w:rPr>
            </w:pPr>
            <w:r>
              <w:rPr>
                <w:rFonts w:hAnsi="宋体" w:eastAsia="宋体"/>
                <w:b/>
                <w:szCs w:val="21"/>
              </w:rPr>
              <w:t>采购内容</w:t>
            </w:r>
          </w:p>
        </w:tc>
        <w:tc>
          <w:tcPr>
            <w:tcW w:w="1713" w:type="dxa"/>
            <w:shd w:val="clear" w:color="auto" w:fill="EEECE1"/>
            <w:vAlign w:val="center"/>
          </w:tcPr>
          <w:p w14:paraId="11E5091F">
            <w:pPr>
              <w:adjustRightInd w:val="0"/>
              <w:snapToGrid w:val="0"/>
              <w:jc w:val="center"/>
              <w:rPr>
                <w:rFonts w:eastAsia="宋体"/>
                <w:b/>
                <w:szCs w:val="21"/>
              </w:rPr>
            </w:pPr>
            <w:r>
              <w:rPr>
                <w:rFonts w:hAnsi="宋体" w:eastAsia="宋体"/>
                <w:b/>
                <w:szCs w:val="21"/>
              </w:rPr>
              <w:t>数量</w:t>
            </w:r>
          </w:p>
        </w:tc>
        <w:tc>
          <w:tcPr>
            <w:tcW w:w="2057" w:type="dxa"/>
            <w:shd w:val="clear" w:color="auto" w:fill="EEECE1"/>
            <w:vAlign w:val="center"/>
          </w:tcPr>
          <w:p w14:paraId="112E97FE">
            <w:pPr>
              <w:adjustRightInd w:val="0"/>
              <w:snapToGrid w:val="0"/>
              <w:jc w:val="center"/>
              <w:rPr>
                <w:rFonts w:eastAsia="宋体"/>
                <w:b/>
                <w:szCs w:val="21"/>
              </w:rPr>
            </w:pPr>
            <w:r>
              <w:rPr>
                <w:rFonts w:hAnsi="宋体" w:eastAsia="宋体"/>
                <w:b/>
                <w:szCs w:val="21"/>
              </w:rPr>
              <w:t>投标报价</w:t>
            </w:r>
          </w:p>
          <w:p w14:paraId="21746155">
            <w:pPr>
              <w:adjustRightInd w:val="0"/>
              <w:snapToGrid w:val="0"/>
              <w:jc w:val="center"/>
              <w:rPr>
                <w:rFonts w:eastAsia="宋体"/>
                <w:b/>
                <w:szCs w:val="21"/>
              </w:rPr>
            </w:pPr>
            <w:r>
              <w:rPr>
                <w:rFonts w:hAnsi="宋体" w:eastAsia="宋体"/>
                <w:b/>
                <w:szCs w:val="21"/>
              </w:rPr>
              <w:t>（人民币</w:t>
            </w:r>
            <w:r>
              <w:rPr>
                <w:rFonts w:eastAsia="宋体"/>
                <w:b/>
                <w:szCs w:val="21"/>
              </w:rPr>
              <w:t xml:space="preserve"> </w:t>
            </w:r>
            <w:r>
              <w:rPr>
                <w:rFonts w:hAnsi="宋体" w:eastAsia="宋体"/>
                <w:b/>
                <w:szCs w:val="21"/>
              </w:rPr>
              <w:t>元）</w:t>
            </w:r>
          </w:p>
        </w:tc>
        <w:tc>
          <w:tcPr>
            <w:tcW w:w="2841" w:type="dxa"/>
            <w:shd w:val="clear" w:color="auto" w:fill="EEECE1"/>
            <w:vAlign w:val="center"/>
          </w:tcPr>
          <w:p w14:paraId="0EC4CC9C">
            <w:pPr>
              <w:widowControl/>
              <w:jc w:val="center"/>
              <w:rPr>
                <w:rFonts w:eastAsia="宋体"/>
                <w:b/>
                <w:szCs w:val="21"/>
              </w:rPr>
            </w:pPr>
            <w:r>
              <w:rPr>
                <w:rFonts w:hAnsi="宋体" w:eastAsia="宋体"/>
                <w:b/>
                <w:szCs w:val="21"/>
              </w:rPr>
              <w:t>交货期</w:t>
            </w:r>
          </w:p>
        </w:tc>
      </w:tr>
      <w:tr w14:paraId="3C2EC4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2169" w:type="dxa"/>
            <w:vAlign w:val="center"/>
          </w:tcPr>
          <w:p w14:paraId="70372819">
            <w:pPr>
              <w:jc w:val="center"/>
              <w:rPr>
                <w:rFonts w:eastAsia="宋体"/>
                <w:bCs/>
                <w:szCs w:val="21"/>
              </w:rPr>
            </w:pPr>
            <w:r>
              <w:rPr>
                <w:rFonts w:hint="eastAsia" w:eastAsia="宋体"/>
                <w:bCs/>
                <w:szCs w:val="21"/>
                <w:lang w:eastAsia="zh-CN"/>
              </w:rPr>
              <w:t>2024</w:t>
            </w:r>
            <w:r>
              <w:rPr>
                <w:rFonts w:hint="eastAsia" w:eastAsia="宋体"/>
                <w:bCs/>
                <w:szCs w:val="21"/>
              </w:rPr>
              <w:t>年度重阳节离退休职工慰问品</w:t>
            </w:r>
          </w:p>
        </w:tc>
        <w:tc>
          <w:tcPr>
            <w:tcW w:w="1713" w:type="dxa"/>
            <w:vAlign w:val="center"/>
          </w:tcPr>
          <w:p w14:paraId="1C0CD617">
            <w:pPr>
              <w:jc w:val="center"/>
              <w:rPr>
                <w:rFonts w:hint="default" w:eastAsia="宋体"/>
                <w:bCs/>
                <w:szCs w:val="21"/>
                <w:lang w:val="en-US" w:eastAsia="zh-CN"/>
              </w:rPr>
            </w:pPr>
            <w:r>
              <w:rPr>
                <w:rFonts w:hint="eastAsia" w:eastAsia="宋体"/>
                <w:lang w:val="en-US" w:eastAsia="zh-CN"/>
              </w:rPr>
              <w:t>495</w:t>
            </w:r>
          </w:p>
        </w:tc>
        <w:tc>
          <w:tcPr>
            <w:tcW w:w="2057" w:type="dxa"/>
            <w:vAlign w:val="center"/>
          </w:tcPr>
          <w:p w14:paraId="50DBBDBB">
            <w:pPr>
              <w:adjustRightInd w:val="0"/>
              <w:snapToGrid w:val="0"/>
              <w:rPr>
                <w:rFonts w:eastAsia="宋体"/>
                <w:bCs/>
                <w:szCs w:val="21"/>
                <w:u w:val="single"/>
              </w:rPr>
            </w:pPr>
            <w:r>
              <w:rPr>
                <w:rFonts w:hAnsi="宋体" w:eastAsia="宋体"/>
                <w:bCs/>
                <w:szCs w:val="21"/>
              </w:rPr>
              <w:t>小写：</w:t>
            </w:r>
            <w:r>
              <w:rPr>
                <w:rFonts w:eastAsia="宋体"/>
                <w:bCs/>
                <w:szCs w:val="21"/>
              </w:rPr>
              <w:t>RMB</w:t>
            </w:r>
            <w:r>
              <w:rPr>
                <w:rFonts w:hint="eastAsia" w:eastAsia="宋体"/>
                <w:bCs/>
                <w:szCs w:val="21"/>
              </w:rPr>
              <w:t>200/人</w:t>
            </w:r>
          </w:p>
          <w:p w14:paraId="29845C6E">
            <w:pPr>
              <w:adjustRightInd w:val="0"/>
              <w:snapToGrid w:val="0"/>
              <w:rPr>
                <w:rFonts w:eastAsia="宋体"/>
                <w:bCs/>
                <w:szCs w:val="21"/>
                <w:u w:val="single"/>
              </w:rPr>
            </w:pPr>
            <w:r>
              <w:rPr>
                <w:rFonts w:hAnsi="宋体" w:eastAsia="宋体"/>
                <w:bCs/>
                <w:szCs w:val="21"/>
              </w:rPr>
              <w:t>大写：</w:t>
            </w:r>
          </w:p>
        </w:tc>
        <w:tc>
          <w:tcPr>
            <w:tcW w:w="2841" w:type="dxa"/>
            <w:vAlign w:val="center"/>
          </w:tcPr>
          <w:p w14:paraId="7BD45AC6">
            <w:pPr>
              <w:pStyle w:val="64"/>
              <w:spacing w:line="240" w:lineRule="auto"/>
              <w:ind w:hanging="67"/>
              <w:rPr>
                <w:rFonts w:eastAsia="宋体"/>
                <w:spacing w:val="0"/>
                <w:kern w:val="2"/>
                <w:sz w:val="21"/>
                <w:szCs w:val="21"/>
              </w:rPr>
            </w:pPr>
            <w:r>
              <w:rPr>
                <w:rFonts w:hint="eastAsia"/>
                <w:color w:val="000000"/>
                <w:kern w:val="0"/>
                <w:sz w:val="24"/>
                <w:szCs w:val="22"/>
                <w:lang w:val="en-US" w:eastAsia="zh-CN"/>
              </w:rPr>
              <w:t>接到采购人通知后5天内</w:t>
            </w:r>
            <w:r>
              <w:rPr>
                <w:rFonts w:hint="eastAsia"/>
                <w:color w:val="000000"/>
                <w:kern w:val="0"/>
                <w:sz w:val="24"/>
                <w:szCs w:val="22"/>
              </w:rPr>
              <w:t>达采购人指定地点</w:t>
            </w:r>
          </w:p>
        </w:tc>
      </w:tr>
      <w:tr w14:paraId="23A5CE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2169" w:type="dxa"/>
            <w:vAlign w:val="center"/>
          </w:tcPr>
          <w:p w14:paraId="24B617B8">
            <w:pPr>
              <w:adjustRightInd w:val="0"/>
              <w:snapToGrid w:val="0"/>
              <w:jc w:val="center"/>
              <w:rPr>
                <w:rFonts w:hAnsi="宋体" w:eastAsia="宋体"/>
              </w:rPr>
            </w:pPr>
          </w:p>
        </w:tc>
        <w:tc>
          <w:tcPr>
            <w:tcW w:w="1713" w:type="dxa"/>
            <w:vAlign w:val="center"/>
          </w:tcPr>
          <w:p w14:paraId="3DA18B3E">
            <w:pPr>
              <w:adjustRightInd w:val="0"/>
              <w:snapToGrid w:val="0"/>
              <w:jc w:val="center"/>
              <w:rPr>
                <w:rFonts w:eastAsia="宋体"/>
                <w:bCs/>
                <w:szCs w:val="21"/>
              </w:rPr>
            </w:pPr>
          </w:p>
        </w:tc>
        <w:tc>
          <w:tcPr>
            <w:tcW w:w="2057" w:type="dxa"/>
            <w:vAlign w:val="center"/>
          </w:tcPr>
          <w:p w14:paraId="5C30231A">
            <w:pPr>
              <w:adjustRightInd w:val="0"/>
              <w:snapToGrid w:val="0"/>
              <w:rPr>
                <w:rFonts w:hAnsi="宋体" w:eastAsia="宋体"/>
                <w:bCs/>
                <w:szCs w:val="21"/>
              </w:rPr>
            </w:pPr>
          </w:p>
        </w:tc>
        <w:tc>
          <w:tcPr>
            <w:tcW w:w="2841" w:type="dxa"/>
            <w:vAlign w:val="center"/>
          </w:tcPr>
          <w:p w14:paraId="63042215">
            <w:pPr>
              <w:pStyle w:val="64"/>
              <w:spacing w:line="240" w:lineRule="auto"/>
              <w:ind w:hanging="67"/>
              <w:rPr>
                <w:rFonts w:hAnsi="宋体" w:eastAsia="宋体"/>
                <w:spacing w:val="0"/>
                <w:kern w:val="2"/>
                <w:sz w:val="21"/>
                <w:szCs w:val="21"/>
              </w:rPr>
            </w:pPr>
          </w:p>
        </w:tc>
      </w:tr>
    </w:tbl>
    <w:p w14:paraId="67A1B1B7">
      <w:pPr>
        <w:spacing w:line="500" w:lineRule="exact"/>
        <w:rPr>
          <w:rFonts w:eastAsia="宋体"/>
          <w:spacing w:val="4"/>
          <w:u w:val="dotted"/>
        </w:rPr>
      </w:pPr>
    </w:p>
    <w:p w14:paraId="70944B64">
      <w:pPr>
        <w:tabs>
          <w:tab w:val="left" w:pos="7740"/>
        </w:tabs>
        <w:adjustRightInd w:val="0"/>
        <w:snapToGrid w:val="0"/>
        <w:spacing w:line="360" w:lineRule="auto"/>
        <w:rPr>
          <w:rFonts w:eastAsia="宋体"/>
          <w:b/>
          <w:bCs/>
        </w:rPr>
      </w:pPr>
    </w:p>
    <w:p w14:paraId="38E5A144">
      <w:pPr>
        <w:spacing w:line="360" w:lineRule="auto"/>
        <w:rPr>
          <w:rFonts w:eastAsia="宋体"/>
          <w:sz w:val="24"/>
        </w:rPr>
      </w:pPr>
      <w:r>
        <w:rPr>
          <w:rFonts w:eastAsia="宋体"/>
          <w:b/>
          <w:bCs/>
          <w:sz w:val="24"/>
        </w:rPr>
        <w:t>投标人单位名称：</w:t>
      </w:r>
    </w:p>
    <w:p w14:paraId="4AA043C2">
      <w:pPr>
        <w:spacing w:line="360" w:lineRule="auto"/>
        <w:rPr>
          <w:rFonts w:eastAsia="宋体"/>
          <w:b/>
          <w:bCs/>
          <w:sz w:val="24"/>
        </w:rPr>
      </w:pPr>
      <w:r>
        <w:rPr>
          <w:rFonts w:eastAsia="宋体"/>
          <w:b/>
          <w:bCs/>
          <w:sz w:val="24"/>
        </w:rPr>
        <w:t>日期：年月日</w:t>
      </w:r>
    </w:p>
    <w:p w14:paraId="44BD433E">
      <w:pPr>
        <w:spacing w:line="360" w:lineRule="auto"/>
        <w:rPr>
          <w:rFonts w:eastAsia="宋体"/>
          <w:sz w:val="24"/>
        </w:rPr>
      </w:pPr>
      <w:r>
        <w:rPr>
          <w:rFonts w:eastAsia="宋体"/>
          <w:b/>
          <w:sz w:val="24"/>
        </w:rPr>
        <w:t>（此处加盖投标人单位公章）</w:t>
      </w:r>
    </w:p>
    <w:p w14:paraId="79DA1FA8">
      <w:pPr>
        <w:spacing w:line="400" w:lineRule="exact"/>
        <w:rPr>
          <w:rFonts w:eastAsia="宋体"/>
          <w:b/>
          <w:bCs/>
          <w:szCs w:val="21"/>
        </w:rPr>
      </w:pPr>
    </w:p>
    <w:p w14:paraId="7C1A7C97">
      <w:pPr>
        <w:spacing w:line="400" w:lineRule="exact"/>
        <w:rPr>
          <w:rFonts w:eastAsia="宋体"/>
          <w:b/>
          <w:bCs/>
          <w:szCs w:val="21"/>
        </w:rPr>
      </w:pPr>
      <w:r>
        <w:rPr>
          <w:rFonts w:eastAsia="宋体"/>
          <w:b/>
          <w:bCs/>
          <w:szCs w:val="21"/>
        </w:rPr>
        <w:t>备注：</w:t>
      </w:r>
    </w:p>
    <w:p w14:paraId="597EB05E">
      <w:pPr>
        <w:numPr>
          <w:ilvl w:val="1"/>
          <w:numId w:val="13"/>
        </w:numPr>
        <w:tabs>
          <w:tab w:val="left" w:pos="360"/>
        </w:tabs>
        <w:snapToGrid w:val="0"/>
        <w:spacing w:line="360" w:lineRule="auto"/>
        <w:ind w:left="360"/>
        <w:rPr>
          <w:rFonts w:eastAsia="宋体"/>
          <w:b/>
          <w:bCs/>
          <w:szCs w:val="21"/>
        </w:rPr>
      </w:pPr>
      <w:r>
        <w:rPr>
          <w:rFonts w:eastAsia="宋体"/>
          <w:b/>
          <w:bCs/>
        </w:rPr>
        <w:t>投标报价的小数点后保留两位有效数</w:t>
      </w:r>
      <w:r>
        <w:rPr>
          <w:rFonts w:eastAsia="宋体"/>
          <w:b/>
          <w:bCs/>
          <w:szCs w:val="21"/>
        </w:rPr>
        <w:t>。</w:t>
      </w:r>
    </w:p>
    <w:p w14:paraId="51071DFB">
      <w:pPr>
        <w:numPr>
          <w:ilvl w:val="1"/>
          <w:numId w:val="13"/>
        </w:numPr>
        <w:tabs>
          <w:tab w:val="left" w:pos="360"/>
          <w:tab w:val="left" w:pos="840"/>
        </w:tabs>
        <w:snapToGrid w:val="0"/>
        <w:spacing w:line="360" w:lineRule="auto"/>
        <w:ind w:left="360"/>
        <w:rPr>
          <w:rFonts w:eastAsia="宋体"/>
          <w:b/>
          <w:bCs/>
        </w:rPr>
      </w:pPr>
      <w:r>
        <w:rPr>
          <w:rFonts w:eastAsia="宋体"/>
          <w:b/>
          <w:bCs/>
        </w:rPr>
        <w:t>除招标文件另有规定外，投标文件内不得含有任何对本报价进行价格折扣的说明或资料，否则为无效投标。</w:t>
      </w:r>
    </w:p>
    <w:p w14:paraId="2AB4C300">
      <w:pPr>
        <w:numPr>
          <w:ilvl w:val="1"/>
          <w:numId w:val="13"/>
        </w:numPr>
        <w:tabs>
          <w:tab w:val="left" w:pos="360"/>
          <w:tab w:val="left" w:pos="840"/>
        </w:tabs>
        <w:snapToGrid w:val="0"/>
        <w:spacing w:line="360" w:lineRule="auto"/>
        <w:ind w:left="360"/>
        <w:rPr>
          <w:rFonts w:eastAsia="宋体"/>
          <w:b/>
          <w:bCs/>
        </w:rPr>
      </w:pPr>
      <w:r>
        <w:rPr>
          <w:rFonts w:eastAsia="宋体"/>
          <w:b/>
          <w:bCs/>
        </w:rPr>
        <w:t>此表需做双份，一份为开标一览表单独密封投递，一份为纸质报价表装订在标书内。</w:t>
      </w:r>
    </w:p>
    <w:p w14:paraId="228BBD22">
      <w:pPr>
        <w:spacing w:line="400" w:lineRule="exact"/>
        <w:rPr>
          <w:rFonts w:eastAsia="宋体"/>
          <w:b/>
          <w:bCs/>
          <w:szCs w:val="21"/>
        </w:rPr>
      </w:pPr>
    </w:p>
    <w:p w14:paraId="66771342">
      <w:pPr>
        <w:pStyle w:val="3"/>
        <w:rPr>
          <w:rFonts w:hint="default" w:ascii="Times New Roman" w:hAnsi="Times New Roman"/>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3F6AA2D6">
      <w:pPr>
        <w:pStyle w:val="4"/>
        <w:ind w:firstLine="3780" w:firstLineChars="1800"/>
        <w:rPr>
          <w:rFonts w:ascii="Times New Roman" w:hAnsi="Times New Roman" w:eastAsia="宋体" w:cs="Times New Roman"/>
        </w:rPr>
      </w:pPr>
      <w:r>
        <w:rPr>
          <w:rFonts w:ascii="Times New Roman" w:hAnsi="Times New Roman" w:eastAsia="宋体" w:cs="Times New Roman"/>
        </w:rPr>
        <w:t>（</w:t>
      </w:r>
      <w:r>
        <w:rPr>
          <w:rFonts w:hint="eastAsia" w:ascii="Times New Roman" w:hAnsi="Times New Roman" w:eastAsia="宋体" w:cs="Times New Roman"/>
        </w:rPr>
        <w:t>二</w:t>
      </w:r>
      <w:r>
        <w:rPr>
          <w:rFonts w:ascii="Times New Roman" w:hAnsi="Times New Roman" w:eastAsia="宋体" w:cs="Times New Roman"/>
        </w:rPr>
        <w:t>）</w:t>
      </w:r>
      <w:bookmarkStart w:id="16" w:name="_Hlk126913411"/>
      <w:r>
        <w:rPr>
          <w:rFonts w:ascii="Times New Roman" w:hAnsi="Times New Roman" w:eastAsia="宋体" w:cs="Times New Roman"/>
        </w:rPr>
        <w:t>分项</w:t>
      </w:r>
      <w:r>
        <w:rPr>
          <w:rFonts w:hint="eastAsia" w:ascii="Times New Roman" w:hAnsi="Times New Roman" w:eastAsia="宋体" w:cs="Times New Roman"/>
        </w:rPr>
        <w:t>价格</w:t>
      </w:r>
      <w:r>
        <w:rPr>
          <w:rFonts w:ascii="Times New Roman" w:hAnsi="Times New Roman" w:eastAsia="宋体" w:cs="Times New Roman"/>
        </w:rPr>
        <w:t>表</w:t>
      </w:r>
      <w:bookmarkEnd w:id="16"/>
    </w:p>
    <w:p w14:paraId="356EC1DC">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458F66C9">
      <w:pPr>
        <w:rPr>
          <w:bCs/>
          <w:snapToGrid w:val="0"/>
          <w:kern w:val="0"/>
        </w:rPr>
      </w:pPr>
      <w:r>
        <w:rPr>
          <w:rFonts w:hint="eastAsia"/>
          <w:bCs/>
          <w:snapToGrid w:val="0"/>
          <w:kern w:val="0"/>
        </w:rPr>
        <w:t>项目</w:t>
      </w:r>
      <w:r>
        <w:rPr>
          <w:bCs/>
          <w:snapToGrid w:val="0"/>
          <w:kern w:val="0"/>
        </w:rPr>
        <w:t>编号：</w:t>
      </w:r>
      <w:r>
        <w:rPr>
          <w:bCs/>
          <w:snapToGrid w:val="0"/>
          <w:kern w:val="0"/>
          <w:u w:val="single"/>
        </w:rPr>
        <w:t xml:space="preserve">                      </w:t>
      </w:r>
      <w:r>
        <w:rPr>
          <w:bCs/>
          <w:snapToGrid w:val="0"/>
          <w:kern w:val="0"/>
        </w:rPr>
        <w:t xml:space="preserve">  </w:t>
      </w:r>
    </w:p>
    <w:p w14:paraId="79E597B0">
      <w:pPr>
        <w:rPr>
          <w:bCs/>
          <w:snapToGrid w:val="0"/>
          <w:kern w:val="0"/>
        </w:rPr>
      </w:pPr>
      <w:r>
        <w:rPr>
          <w:bCs/>
          <w:snapToGrid w:val="0"/>
          <w:kern w:val="0"/>
        </w:rPr>
        <w:t xml:space="preserve"> </w:t>
      </w:r>
    </w:p>
    <w:tbl>
      <w:tblPr>
        <w:tblStyle w:val="25"/>
        <w:tblW w:w="943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974"/>
        <w:gridCol w:w="822"/>
        <w:gridCol w:w="820"/>
        <w:gridCol w:w="1075"/>
        <w:gridCol w:w="796"/>
        <w:gridCol w:w="1256"/>
        <w:gridCol w:w="1504"/>
      </w:tblGrid>
      <w:tr w14:paraId="3FA6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8" w:type="dxa"/>
            <w:shd w:val="clear" w:color="auto" w:fill="FFFFFF"/>
            <w:vAlign w:val="center"/>
          </w:tcPr>
          <w:p w14:paraId="15836424">
            <w:pPr>
              <w:jc w:val="center"/>
            </w:pPr>
            <w:r>
              <w:t>编号</w:t>
            </w:r>
          </w:p>
        </w:tc>
        <w:tc>
          <w:tcPr>
            <w:tcW w:w="1974" w:type="dxa"/>
            <w:shd w:val="clear" w:color="auto" w:fill="FFFFFF"/>
            <w:vAlign w:val="center"/>
          </w:tcPr>
          <w:p w14:paraId="4ED5D4C2">
            <w:pPr>
              <w:jc w:val="center"/>
            </w:pPr>
            <w:r>
              <w:t>商品名细</w:t>
            </w:r>
          </w:p>
        </w:tc>
        <w:tc>
          <w:tcPr>
            <w:tcW w:w="822" w:type="dxa"/>
            <w:shd w:val="clear" w:color="auto" w:fill="FFFFFF"/>
            <w:vAlign w:val="center"/>
          </w:tcPr>
          <w:p w14:paraId="116358EA">
            <w:pPr>
              <w:jc w:val="center"/>
            </w:pPr>
            <w:r>
              <w:t>规格</w:t>
            </w:r>
          </w:p>
        </w:tc>
        <w:tc>
          <w:tcPr>
            <w:tcW w:w="820" w:type="dxa"/>
            <w:shd w:val="clear" w:color="auto" w:fill="FFFFFF"/>
            <w:vAlign w:val="center"/>
          </w:tcPr>
          <w:p w14:paraId="1D8F13A0">
            <w:pPr>
              <w:jc w:val="center"/>
            </w:pPr>
            <w:r>
              <w:t>数量</w:t>
            </w:r>
          </w:p>
        </w:tc>
        <w:tc>
          <w:tcPr>
            <w:tcW w:w="1075" w:type="dxa"/>
            <w:shd w:val="clear" w:color="auto" w:fill="FFFFFF"/>
            <w:vAlign w:val="center"/>
          </w:tcPr>
          <w:p w14:paraId="2E87952E">
            <w:pPr>
              <w:jc w:val="center"/>
            </w:pPr>
            <w:r>
              <w:t>京东价</w:t>
            </w:r>
          </w:p>
        </w:tc>
        <w:tc>
          <w:tcPr>
            <w:tcW w:w="796" w:type="dxa"/>
            <w:shd w:val="clear" w:color="auto" w:fill="FFFFFF"/>
            <w:vAlign w:val="center"/>
          </w:tcPr>
          <w:p w14:paraId="4687F2F2">
            <w:pPr>
              <w:jc w:val="center"/>
            </w:pPr>
            <w:r>
              <w:t>合</w:t>
            </w:r>
            <w:r>
              <w:rPr>
                <w:rFonts w:hint="eastAsia"/>
              </w:rPr>
              <w:t>计</w:t>
            </w:r>
          </w:p>
        </w:tc>
        <w:tc>
          <w:tcPr>
            <w:tcW w:w="1256" w:type="dxa"/>
            <w:shd w:val="clear" w:color="auto" w:fill="FFFFFF"/>
            <w:vAlign w:val="center"/>
          </w:tcPr>
          <w:p w14:paraId="7B0252A7">
            <w:pPr>
              <w:jc w:val="center"/>
            </w:pPr>
            <w:r>
              <w:t>优惠价格</w:t>
            </w:r>
          </w:p>
        </w:tc>
        <w:tc>
          <w:tcPr>
            <w:tcW w:w="1504" w:type="dxa"/>
            <w:shd w:val="clear" w:color="auto" w:fill="FFFFFF"/>
            <w:vAlign w:val="center"/>
          </w:tcPr>
          <w:p w14:paraId="35FEBD86">
            <w:pPr>
              <w:jc w:val="center"/>
              <w:rPr>
                <w:rFonts w:hint="eastAsia" w:eastAsiaTheme="minorEastAsia"/>
                <w:lang w:eastAsia="zh-CN"/>
              </w:rPr>
            </w:pPr>
            <w:r>
              <w:t>备注</w:t>
            </w:r>
            <w:r>
              <w:rPr>
                <w:rFonts w:hint="eastAsia"/>
                <w:b/>
                <w:bCs/>
                <w:lang w:eastAsia="zh-CN"/>
              </w:rPr>
              <w:t>（</w:t>
            </w:r>
            <w:r>
              <w:rPr>
                <w:rFonts w:hint="eastAsia"/>
                <w:b/>
                <w:bCs/>
              </w:rPr>
              <w:t>每个套餐优惠后价值应在200元以上或每个套餐里的组合优惠后价值应在200元以上</w:t>
            </w:r>
            <w:r>
              <w:rPr>
                <w:rFonts w:hint="eastAsia"/>
                <w:b/>
                <w:bCs/>
                <w:lang w:eastAsia="zh-CN"/>
              </w:rPr>
              <w:t>）</w:t>
            </w:r>
          </w:p>
        </w:tc>
      </w:tr>
      <w:tr w14:paraId="1EB24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1C557824">
            <w:r>
              <w:rPr>
                <w:rFonts w:hint="eastAsia"/>
                <w:lang w:val="en-US" w:eastAsia="zh-CN"/>
              </w:rPr>
              <w:t>食品</w:t>
            </w:r>
            <w:r>
              <w:t>套餐</w:t>
            </w:r>
          </w:p>
        </w:tc>
        <w:tc>
          <w:tcPr>
            <w:tcW w:w="1974" w:type="dxa"/>
            <w:vAlign w:val="center"/>
          </w:tcPr>
          <w:p w14:paraId="068253FC">
            <w:pPr>
              <w:rPr>
                <w:rFonts w:hint="eastAsia" w:eastAsiaTheme="minorEastAsia"/>
                <w:lang w:val="en-US" w:eastAsia="zh-CN"/>
              </w:rPr>
            </w:pPr>
            <w:r>
              <w:rPr>
                <w:rFonts w:hint="eastAsia"/>
                <w:lang w:val="en-US" w:eastAsia="zh-CN"/>
              </w:rPr>
              <w:t>组合1</w:t>
            </w:r>
            <w:r>
              <w:t>：</w:t>
            </w:r>
            <w:r>
              <w:rPr>
                <w:rFonts w:hint="eastAsia"/>
                <w:lang w:val="en-US" w:eastAsia="zh-CN"/>
              </w:rPr>
              <w:t>油米等</w:t>
            </w:r>
          </w:p>
        </w:tc>
        <w:tc>
          <w:tcPr>
            <w:tcW w:w="822" w:type="dxa"/>
            <w:vAlign w:val="center"/>
          </w:tcPr>
          <w:p w14:paraId="5CC61EC3"/>
        </w:tc>
        <w:tc>
          <w:tcPr>
            <w:tcW w:w="820" w:type="dxa"/>
            <w:vAlign w:val="center"/>
          </w:tcPr>
          <w:p w14:paraId="04806F76"/>
        </w:tc>
        <w:tc>
          <w:tcPr>
            <w:tcW w:w="1075" w:type="dxa"/>
            <w:vAlign w:val="center"/>
          </w:tcPr>
          <w:p w14:paraId="57CC7A49"/>
        </w:tc>
        <w:tc>
          <w:tcPr>
            <w:tcW w:w="796" w:type="dxa"/>
            <w:vAlign w:val="center"/>
          </w:tcPr>
          <w:p w14:paraId="2A2B0D97"/>
        </w:tc>
        <w:tc>
          <w:tcPr>
            <w:tcW w:w="1256" w:type="dxa"/>
            <w:vAlign w:val="center"/>
          </w:tcPr>
          <w:p w14:paraId="0D24C72F"/>
        </w:tc>
        <w:tc>
          <w:tcPr>
            <w:tcW w:w="1504" w:type="dxa"/>
            <w:vAlign w:val="center"/>
          </w:tcPr>
          <w:p w14:paraId="100D94B9"/>
        </w:tc>
      </w:tr>
      <w:tr w14:paraId="6F720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5783B95F"/>
        </w:tc>
        <w:tc>
          <w:tcPr>
            <w:tcW w:w="1974" w:type="dxa"/>
            <w:vAlign w:val="center"/>
          </w:tcPr>
          <w:p w14:paraId="200ED4A6">
            <w:r>
              <w:rPr>
                <w:rFonts w:hint="eastAsia"/>
                <w:lang w:val="en-US" w:eastAsia="zh-CN"/>
              </w:rPr>
              <w:t>组合2：坚果牛奶类等</w:t>
            </w:r>
          </w:p>
        </w:tc>
        <w:tc>
          <w:tcPr>
            <w:tcW w:w="822" w:type="dxa"/>
            <w:vAlign w:val="center"/>
          </w:tcPr>
          <w:p w14:paraId="41703649"/>
        </w:tc>
        <w:tc>
          <w:tcPr>
            <w:tcW w:w="820" w:type="dxa"/>
            <w:vAlign w:val="center"/>
          </w:tcPr>
          <w:p w14:paraId="72EB3C70"/>
        </w:tc>
        <w:tc>
          <w:tcPr>
            <w:tcW w:w="1075" w:type="dxa"/>
            <w:vAlign w:val="center"/>
          </w:tcPr>
          <w:p w14:paraId="1B7259F6"/>
        </w:tc>
        <w:tc>
          <w:tcPr>
            <w:tcW w:w="796" w:type="dxa"/>
            <w:vAlign w:val="center"/>
          </w:tcPr>
          <w:p w14:paraId="12894090"/>
        </w:tc>
        <w:tc>
          <w:tcPr>
            <w:tcW w:w="1256" w:type="dxa"/>
            <w:vAlign w:val="center"/>
          </w:tcPr>
          <w:p w14:paraId="4F06840A"/>
        </w:tc>
        <w:tc>
          <w:tcPr>
            <w:tcW w:w="1504" w:type="dxa"/>
            <w:vAlign w:val="center"/>
          </w:tcPr>
          <w:p w14:paraId="36962927"/>
        </w:tc>
      </w:tr>
      <w:tr w14:paraId="36C7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308CA83E"/>
        </w:tc>
        <w:tc>
          <w:tcPr>
            <w:tcW w:w="1974" w:type="dxa"/>
            <w:vAlign w:val="center"/>
          </w:tcPr>
          <w:p w14:paraId="6E6ABCDD">
            <w:r>
              <w:rPr>
                <w:rFonts w:hint="eastAsia"/>
                <w:lang w:val="en-US" w:eastAsia="zh-CN"/>
              </w:rPr>
              <w:t>组合3：饼干麦片等</w:t>
            </w:r>
          </w:p>
        </w:tc>
        <w:tc>
          <w:tcPr>
            <w:tcW w:w="822" w:type="dxa"/>
            <w:vAlign w:val="center"/>
          </w:tcPr>
          <w:p w14:paraId="49BF5663"/>
        </w:tc>
        <w:tc>
          <w:tcPr>
            <w:tcW w:w="820" w:type="dxa"/>
            <w:vAlign w:val="center"/>
          </w:tcPr>
          <w:p w14:paraId="7EF88F81"/>
        </w:tc>
        <w:tc>
          <w:tcPr>
            <w:tcW w:w="1075" w:type="dxa"/>
            <w:vAlign w:val="center"/>
          </w:tcPr>
          <w:p w14:paraId="553EFB10"/>
        </w:tc>
        <w:tc>
          <w:tcPr>
            <w:tcW w:w="796" w:type="dxa"/>
            <w:vAlign w:val="center"/>
          </w:tcPr>
          <w:p w14:paraId="42CEC577"/>
        </w:tc>
        <w:tc>
          <w:tcPr>
            <w:tcW w:w="1256" w:type="dxa"/>
            <w:vAlign w:val="center"/>
          </w:tcPr>
          <w:p w14:paraId="35C4278C"/>
        </w:tc>
        <w:tc>
          <w:tcPr>
            <w:tcW w:w="1504" w:type="dxa"/>
            <w:vAlign w:val="center"/>
          </w:tcPr>
          <w:p w14:paraId="3E773F67"/>
        </w:tc>
      </w:tr>
      <w:tr w14:paraId="20159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291CED6B"/>
        </w:tc>
        <w:tc>
          <w:tcPr>
            <w:tcW w:w="1974" w:type="dxa"/>
            <w:vAlign w:val="center"/>
          </w:tcPr>
          <w:p w14:paraId="7E23D817">
            <w:r>
              <w:rPr>
                <w:rFonts w:hint="eastAsia"/>
                <w:lang w:val="en-US" w:eastAsia="zh-CN"/>
              </w:rPr>
              <w:t>组合4：供应商自由补充</w:t>
            </w:r>
          </w:p>
        </w:tc>
        <w:tc>
          <w:tcPr>
            <w:tcW w:w="822" w:type="dxa"/>
            <w:vAlign w:val="center"/>
          </w:tcPr>
          <w:p w14:paraId="750715B7"/>
        </w:tc>
        <w:tc>
          <w:tcPr>
            <w:tcW w:w="820" w:type="dxa"/>
            <w:vAlign w:val="center"/>
          </w:tcPr>
          <w:p w14:paraId="73534E99"/>
        </w:tc>
        <w:tc>
          <w:tcPr>
            <w:tcW w:w="1075" w:type="dxa"/>
            <w:vAlign w:val="center"/>
          </w:tcPr>
          <w:p w14:paraId="33BD056A"/>
        </w:tc>
        <w:tc>
          <w:tcPr>
            <w:tcW w:w="796" w:type="dxa"/>
            <w:vAlign w:val="center"/>
          </w:tcPr>
          <w:p w14:paraId="6C469828"/>
        </w:tc>
        <w:tc>
          <w:tcPr>
            <w:tcW w:w="1256" w:type="dxa"/>
            <w:vAlign w:val="center"/>
          </w:tcPr>
          <w:p w14:paraId="1C5B852C"/>
        </w:tc>
        <w:tc>
          <w:tcPr>
            <w:tcW w:w="1504" w:type="dxa"/>
            <w:vAlign w:val="center"/>
          </w:tcPr>
          <w:p w14:paraId="7F13EA56"/>
        </w:tc>
      </w:tr>
      <w:tr w14:paraId="424A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79716256"/>
        </w:tc>
        <w:tc>
          <w:tcPr>
            <w:tcW w:w="1974" w:type="dxa"/>
            <w:vAlign w:val="center"/>
          </w:tcPr>
          <w:p w14:paraId="0B1F0789">
            <w:pPr>
              <w:rPr>
                <w:rFonts w:hint="eastAsia" w:eastAsiaTheme="minorEastAsia"/>
                <w:lang w:eastAsia="zh-CN"/>
              </w:rPr>
            </w:pPr>
          </w:p>
        </w:tc>
        <w:tc>
          <w:tcPr>
            <w:tcW w:w="822" w:type="dxa"/>
            <w:vAlign w:val="center"/>
          </w:tcPr>
          <w:p w14:paraId="204E4287"/>
        </w:tc>
        <w:tc>
          <w:tcPr>
            <w:tcW w:w="820" w:type="dxa"/>
            <w:vAlign w:val="center"/>
          </w:tcPr>
          <w:p w14:paraId="54F10E4E"/>
        </w:tc>
        <w:tc>
          <w:tcPr>
            <w:tcW w:w="1075" w:type="dxa"/>
            <w:vAlign w:val="center"/>
          </w:tcPr>
          <w:p w14:paraId="258652EF"/>
        </w:tc>
        <w:tc>
          <w:tcPr>
            <w:tcW w:w="796" w:type="dxa"/>
            <w:vAlign w:val="center"/>
          </w:tcPr>
          <w:p w14:paraId="166F5A82"/>
        </w:tc>
        <w:tc>
          <w:tcPr>
            <w:tcW w:w="1256" w:type="dxa"/>
            <w:vAlign w:val="center"/>
          </w:tcPr>
          <w:p w14:paraId="3A7D153A"/>
        </w:tc>
        <w:tc>
          <w:tcPr>
            <w:tcW w:w="1504" w:type="dxa"/>
            <w:vAlign w:val="center"/>
          </w:tcPr>
          <w:p w14:paraId="53D95678"/>
        </w:tc>
      </w:tr>
      <w:tr w14:paraId="6CFC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62584749">
            <w:r>
              <w:rPr>
                <w:rFonts w:hint="eastAsia"/>
                <w:lang w:val="en-US" w:eastAsia="zh-CN"/>
              </w:rPr>
              <w:t>日用品</w:t>
            </w:r>
            <w:r>
              <w:t>套餐</w:t>
            </w:r>
          </w:p>
        </w:tc>
        <w:tc>
          <w:tcPr>
            <w:tcW w:w="1974" w:type="dxa"/>
            <w:vAlign w:val="center"/>
          </w:tcPr>
          <w:p w14:paraId="338F172A">
            <w:r>
              <w:rPr>
                <w:rFonts w:hint="eastAsia"/>
                <w:lang w:val="en-US" w:eastAsia="zh-CN"/>
              </w:rPr>
              <w:t>组合1</w:t>
            </w:r>
            <w:r>
              <w:rPr>
                <w:rFonts w:hint="eastAsia"/>
              </w:rPr>
              <w:t>：</w:t>
            </w:r>
            <w:r>
              <w:rPr>
                <w:rFonts w:hint="eastAsia"/>
                <w:lang w:val="en-US" w:eastAsia="zh-CN"/>
              </w:rPr>
              <w:t>洗发水、沐浴露类</w:t>
            </w:r>
          </w:p>
        </w:tc>
        <w:tc>
          <w:tcPr>
            <w:tcW w:w="822" w:type="dxa"/>
            <w:vAlign w:val="center"/>
          </w:tcPr>
          <w:p w14:paraId="14CC277F"/>
        </w:tc>
        <w:tc>
          <w:tcPr>
            <w:tcW w:w="820" w:type="dxa"/>
            <w:vAlign w:val="center"/>
          </w:tcPr>
          <w:p w14:paraId="21DB1565"/>
        </w:tc>
        <w:tc>
          <w:tcPr>
            <w:tcW w:w="1075" w:type="dxa"/>
            <w:vAlign w:val="center"/>
          </w:tcPr>
          <w:p w14:paraId="61028C60"/>
        </w:tc>
        <w:tc>
          <w:tcPr>
            <w:tcW w:w="796" w:type="dxa"/>
            <w:vAlign w:val="center"/>
          </w:tcPr>
          <w:p w14:paraId="1EC6CB6E"/>
        </w:tc>
        <w:tc>
          <w:tcPr>
            <w:tcW w:w="1256" w:type="dxa"/>
            <w:vAlign w:val="center"/>
          </w:tcPr>
          <w:p w14:paraId="5D19AD54"/>
        </w:tc>
        <w:tc>
          <w:tcPr>
            <w:tcW w:w="1504" w:type="dxa"/>
            <w:vAlign w:val="center"/>
          </w:tcPr>
          <w:p w14:paraId="01D36D55"/>
        </w:tc>
      </w:tr>
      <w:tr w14:paraId="3F32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3CF781BF"/>
        </w:tc>
        <w:tc>
          <w:tcPr>
            <w:tcW w:w="1974" w:type="dxa"/>
            <w:vAlign w:val="center"/>
          </w:tcPr>
          <w:p w14:paraId="53D0263A">
            <w:r>
              <w:rPr>
                <w:rFonts w:hint="eastAsia"/>
                <w:lang w:val="en-US" w:eastAsia="zh-CN"/>
              </w:rPr>
              <w:t>组合2：纸巾类</w:t>
            </w:r>
          </w:p>
        </w:tc>
        <w:tc>
          <w:tcPr>
            <w:tcW w:w="822" w:type="dxa"/>
            <w:vAlign w:val="center"/>
          </w:tcPr>
          <w:p w14:paraId="2564C50F"/>
        </w:tc>
        <w:tc>
          <w:tcPr>
            <w:tcW w:w="820" w:type="dxa"/>
            <w:vAlign w:val="center"/>
          </w:tcPr>
          <w:p w14:paraId="0E64E6E9"/>
        </w:tc>
        <w:tc>
          <w:tcPr>
            <w:tcW w:w="1075" w:type="dxa"/>
            <w:vAlign w:val="center"/>
          </w:tcPr>
          <w:p w14:paraId="02A25636"/>
        </w:tc>
        <w:tc>
          <w:tcPr>
            <w:tcW w:w="796" w:type="dxa"/>
            <w:vAlign w:val="center"/>
          </w:tcPr>
          <w:p w14:paraId="0D428180"/>
        </w:tc>
        <w:tc>
          <w:tcPr>
            <w:tcW w:w="1256" w:type="dxa"/>
            <w:vAlign w:val="center"/>
          </w:tcPr>
          <w:p w14:paraId="033B2CEE"/>
        </w:tc>
        <w:tc>
          <w:tcPr>
            <w:tcW w:w="1504" w:type="dxa"/>
            <w:vAlign w:val="center"/>
          </w:tcPr>
          <w:p w14:paraId="11739E26"/>
        </w:tc>
      </w:tr>
      <w:tr w14:paraId="0E94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6ABF0295"/>
        </w:tc>
        <w:tc>
          <w:tcPr>
            <w:tcW w:w="1974" w:type="dxa"/>
            <w:vAlign w:val="center"/>
          </w:tcPr>
          <w:p w14:paraId="053EF31B">
            <w:pPr>
              <w:ind w:firstLine="0" w:firstLineChars="0"/>
            </w:pPr>
            <w:r>
              <w:rPr>
                <w:rFonts w:hint="eastAsia"/>
                <w:lang w:val="en-US" w:eastAsia="zh-CN"/>
              </w:rPr>
              <w:t>组合3：浴巾毛巾类</w:t>
            </w:r>
          </w:p>
        </w:tc>
        <w:tc>
          <w:tcPr>
            <w:tcW w:w="822" w:type="dxa"/>
            <w:vAlign w:val="center"/>
          </w:tcPr>
          <w:p w14:paraId="4A1694F9"/>
        </w:tc>
        <w:tc>
          <w:tcPr>
            <w:tcW w:w="820" w:type="dxa"/>
            <w:vAlign w:val="center"/>
          </w:tcPr>
          <w:p w14:paraId="79AB32F1"/>
        </w:tc>
        <w:tc>
          <w:tcPr>
            <w:tcW w:w="1075" w:type="dxa"/>
            <w:vAlign w:val="center"/>
          </w:tcPr>
          <w:p w14:paraId="7797157A"/>
        </w:tc>
        <w:tc>
          <w:tcPr>
            <w:tcW w:w="796" w:type="dxa"/>
            <w:vAlign w:val="center"/>
          </w:tcPr>
          <w:p w14:paraId="2761AEDC"/>
        </w:tc>
        <w:tc>
          <w:tcPr>
            <w:tcW w:w="1256" w:type="dxa"/>
            <w:vAlign w:val="center"/>
          </w:tcPr>
          <w:p w14:paraId="6DAB2878"/>
        </w:tc>
        <w:tc>
          <w:tcPr>
            <w:tcW w:w="1504" w:type="dxa"/>
            <w:vAlign w:val="center"/>
          </w:tcPr>
          <w:p w14:paraId="0CF98B32"/>
        </w:tc>
      </w:tr>
      <w:tr w14:paraId="3FF1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158A549D"/>
        </w:tc>
        <w:tc>
          <w:tcPr>
            <w:tcW w:w="1974" w:type="dxa"/>
            <w:vAlign w:val="center"/>
          </w:tcPr>
          <w:p w14:paraId="46CA5A88">
            <w:r>
              <w:rPr>
                <w:rFonts w:hint="eastAsia"/>
                <w:lang w:val="en-US" w:eastAsia="zh-CN"/>
              </w:rPr>
              <w:t>组合3：牙膏牙刷</w:t>
            </w:r>
          </w:p>
        </w:tc>
        <w:tc>
          <w:tcPr>
            <w:tcW w:w="822" w:type="dxa"/>
            <w:vAlign w:val="center"/>
          </w:tcPr>
          <w:p w14:paraId="1305AA9D"/>
        </w:tc>
        <w:tc>
          <w:tcPr>
            <w:tcW w:w="820" w:type="dxa"/>
            <w:vAlign w:val="center"/>
          </w:tcPr>
          <w:p w14:paraId="0958BB45"/>
        </w:tc>
        <w:tc>
          <w:tcPr>
            <w:tcW w:w="1075" w:type="dxa"/>
            <w:vAlign w:val="center"/>
          </w:tcPr>
          <w:p w14:paraId="17EE154E"/>
        </w:tc>
        <w:tc>
          <w:tcPr>
            <w:tcW w:w="796" w:type="dxa"/>
            <w:vAlign w:val="center"/>
          </w:tcPr>
          <w:p w14:paraId="500DF366"/>
        </w:tc>
        <w:tc>
          <w:tcPr>
            <w:tcW w:w="1256" w:type="dxa"/>
            <w:vAlign w:val="center"/>
          </w:tcPr>
          <w:p w14:paraId="60C2A5BF"/>
        </w:tc>
        <w:tc>
          <w:tcPr>
            <w:tcW w:w="1504" w:type="dxa"/>
            <w:vAlign w:val="center"/>
          </w:tcPr>
          <w:p w14:paraId="5FC18498"/>
        </w:tc>
      </w:tr>
      <w:tr w14:paraId="085B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58165007"/>
        </w:tc>
        <w:tc>
          <w:tcPr>
            <w:tcW w:w="1974" w:type="dxa"/>
            <w:vAlign w:val="center"/>
          </w:tcPr>
          <w:p w14:paraId="2BB83A25">
            <w:r>
              <w:rPr>
                <w:rFonts w:hint="eastAsia"/>
                <w:lang w:val="en-US" w:eastAsia="zh-CN"/>
              </w:rPr>
              <w:t>供应商自由补充</w:t>
            </w:r>
          </w:p>
        </w:tc>
        <w:tc>
          <w:tcPr>
            <w:tcW w:w="822" w:type="dxa"/>
            <w:vAlign w:val="center"/>
          </w:tcPr>
          <w:p w14:paraId="59473063"/>
        </w:tc>
        <w:tc>
          <w:tcPr>
            <w:tcW w:w="820" w:type="dxa"/>
            <w:vAlign w:val="center"/>
          </w:tcPr>
          <w:p w14:paraId="39054F46"/>
        </w:tc>
        <w:tc>
          <w:tcPr>
            <w:tcW w:w="1075" w:type="dxa"/>
            <w:vAlign w:val="center"/>
          </w:tcPr>
          <w:p w14:paraId="7B448B55"/>
        </w:tc>
        <w:tc>
          <w:tcPr>
            <w:tcW w:w="796" w:type="dxa"/>
            <w:vAlign w:val="center"/>
          </w:tcPr>
          <w:p w14:paraId="612E1E56"/>
        </w:tc>
        <w:tc>
          <w:tcPr>
            <w:tcW w:w="1256" w:type="dxa"/>
            <w:vAlign w:val="center"/>
          </w:tcPr>
          <w:p w14:paraId="698E2447"/>
        </w:tc>
        <w:tc>
          <w:tcPr>
            <w:tcW w:w="1504" w:type="dxa"/>
            <w:vAlign w:val="center"/>
          </w:tcPr>
          <w:p w14:paraId="4AB12ED3"/>
        </w:tc>
      </w:tr>
      <w:tr w14:paraId="3FD5C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11B67544">
            <w:r>
              <w:rPr>
                <w:rFonts w:hint="eastAsia"/>
                <w:lang w:val="en-US" w:eastAsia="zh-CN"/>
              </w:rPr>
              <w:t>保健按摩</w:t>
            </w:r>
            <w:r>
              <w:t>套餐</w:t>
            </w:r>
          </w:p>
        </w:tc>
        <w:tc>
          <w:tcPr>
            <w:tcW w:w="1974" w:type="dxa"/>
            <w:vAlign w:val="center"/>
          </w:tcPr>
          <w:p w14:paraId="2B0115DE">
            <w:pPr>
              <w:rPr>
                <w:rFonts w:hint="default"/>
                <w:lang w:val="en-US"/>
              </w:rPr>
            </w:pPr>
            <w:r>
              <w:rPr>
                <w:rFonts w:hint="eastAsia"/>
                <w:lang w:val="en-US" w:eastAsia="zh-CN"/>
              </w:rPr>
              <w:t>腰颈肩各类按摩产品等</w:t>
            </w:r>
          </w:p>
        </w:tc>
        <w:tc>
          <w:tcPr>
            <w:tcW w:w="822" w:type="dxa"/>
            <w:vAlign w:val="center"/>
          </w:tcPr>
          <w:p w14:paraId="57AFBF03"/>
        </w:tc>
        <w:tc>
          <w:tcPr>
            <w:tcW w:w="820" w:type="dxa"/>
            <w:vAlign w:val="center"/>
          </w:tcPr>
          <w:p w14:paraId="7C85B5FA"/>
        </w:tc>
        <w:tc>
          <w:tcPr>
            <w:tcW w:w="1075" w:type="dxa"/>
            <w:vAlign w:val="center"/>
          </w:tcPr>
          <w:p w14:paraId="6361BA25"/>
        </w:tc>
        <w:tc>
          <w:tcPr>
            <w:tcW w:w="796" w:type="dxa"/>
            <w:vAlign w:val="center"/>
          </w:tcPr>
          <w:p w14:paraId="10C991CF"/>
        </w:tc>
        <w:tc>
          <w:tcPr>
            <w:tcW w:w="1256" w:type="dxa"/>
            <w:vAlign w:val="center"/>
          </w:tcPr>
          <w:p w14:paraId="2292AD79"/>
        </w:tc>
        <w:tc>
          <w:tcPr>
            <w:tcW w:w="1504" w:type="dxa"/>
            <w:vAlign w:val="center"/>
          </w:tcPr>
          <w:p w14:paraId="085508C6"/>
        </w:tc>
      </w:tr>
      <w:tr w14:paraId="6C2C0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7EFA9669"/>
        </w:tc>
        <w:tc>
          <w:tcPr>
            <w:tcW w:w="1974" w:type="dxa"/>
            <w:vAlign w:val="center"/>
          </w:tcPr>
          <w:p w14:paraId="62B90396"/>
        </w:tc>
        <w:tc>
          <w:tcPr>
            <w:tcW w:w="822" w:type="dxa"/>
            <w:vAlign w:val="center"/>
          </w:tcPr>
          <w:p w14:paraId="163804BD"/>
        </w:tc>
        <w:tc>
          <w:tcPr>
            <w:tcW w:w="820" w:type="dxa"/>
            <w:vAlign w:val="center"/>
          </w:tcPr>
          <w:p w14:paraId="44B5657B"/>
        </w:tc>
        <w:tc>
          <w:tcPr>
            <w:tcW w:w="1075" w:type="dxa"/>
            <w:vAlign w:val="center"/>
          </w:tcPr>
          <w:p w14:paraId="11C37D0E"/>
        </w:tc>
        <w:tc>
          <w:tcPr>
            <w:tcW w:w="796" w:type="dxa"/>
            <w:vAlign w:val="center"/>
          </w:tcPr>
          <w:p w14:paraId="38FA8277"/>
        </w:tc>
        <w:tc>
          <w:tcPr>
            <w:tcW w:w="1256" w:type="dxa"/>
            <w:vAlign w:val="center"/>
          </w:tcPr>
          <w:p w14:paraId="25E3A53C"/>
        </w:tc>
        <w:tc>
          <w:tcPr>
            <w:tcW w:w="1504" w:type="dxa"/>
            <w:vAlign w:val="center"/>
          </w:tcPr>
          <w:p w14:paraId="38AB4BD0"/>
        </w:tc>
      </w:tr>
      <w:tr w14:paraId="7EE8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739B3438"/>
        </w:tc>
        <w:tc>
          <w:tcPr>
            <w:tcW w:w="1974" w:type="dxa"/>
            <w:vAlign w:val="center"/>
          </w:tcPr>
          <w:p w14:paraId="7DA0A245"/>
        </w:tc>
        <w:tc>
          <w:tcPr>
            <w:tcW w:w="822" w:type="dxa"/>
            <w:vAlign w:val="center"/>
          </w:tcPr>
          <w:p w14:paraId="50B50006"/>
        </w:tc>
        <w:tc>
          <w:tcPr>
            <w:tcW w:w="820" w:type="dxa"/>
            <w:vAlign w:val="center"/>
          </w:tcPr>
          <w:p w14:paraId="7A51134B"/>
        </w:tc>
        <w:tc>
          <w:tcPr>
            <w:tcW w:w="1075" w:type="dxa"/>
            <w:vAlign w:val="center"/>
          </w:tcPr>
          <w:p w14:paraId="057E12D7"/>
        </w:tc>
        <w:tc>
          <w:tcPr>
            <w:tcW w:w="796" w:type="dxa"/>
            <w:vAlign w:val="center"/>
          </w:tcPr>
          <w:p w14:paraId="3E2A9449"/>
        </w:tc>
        <w:tc>
          <w:tcPr>
            <w:tcW w:w="1256" w:type="dxa"/>
            <w:vAlign w:val="center"/>
          </w:tcPr>
          <w:p w14:paraId="455F6311"/>
        </w:tc>
        <w:tc>
          <w:tcPr>
            <w:tcW w:w="1504" w:type="dxa"/>
            <w:vAlign w:val="center"/>
          </w:tcPr>
          <w:p w14:paraId="22784024"/>
        </w:tc>
      </w:tr>
      <w:tr w14:paraId="00603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Align w:val="center"/>
          </w:tcPr>
          <w:p w14:paraId="40216E98"/>
        </w:tc>
        <w:tc>
          <w:tcPr>
            <w:tcW w:w="1974" w:type="dxa"/>
            <w:vAlign w:val="center"/>
          </w:tcPr>
          <w:p w14:paraId="4CD94D1F"/>
        </w:tc>
        <w:tc>
          <w:tcPr>
            <w:tcW w:w="822" w:type="dxa"/>
            <w:vAlign w:val="center"/>
          </w:tcPr>
          <w:p w14:paraId="7BE49DAD"/>
        </w:tc>
        <w:tc>
          <w:tcPr>
            <w:tcW w:w="820" w:type="dxa"/>
            <w:vAlign w:val="center"/>
          </w:tcPr>
          <w:p w14:paraId="4A534AEA"/>
        </w:tc>
        <w:tc>
          <w:tcPr>
            <w:tcW w:w="1075" w:type="dxa"/>
            <w:vAlign w:val="center"/>
          </w:tcPr>
          <w:p w14:paraId="4F526042"/>
        </w:tc>
        <w:tc>
          <w:tcPr>
            <w:tcW w:w="796" w:type="dxa"/>
            <w:vAlign w:val="center"/>
          </w:tcPr>
          <w:p w14:paraId="59AB3DCE"/>
        </w:tc>
        <w:tc>
          <w:tcPr>
            <w:tcW w:w="1256" w:type="dxa"/>
            <w:vAlign w:val="center"/>
          </w:tcPr>
          <w:p w14:paraId="4A3AC1F4"/>
        </w:tc>
        <w:tc>
          <w:tcPr>
            <w:tcW w:w="1504" w:type="dxa"/>
            <w:vAlign w:val="center"/>
          </w:tcPr>
          <w:p w14:paraId="34168715"/>
        </w:tc>
      </w:tr>
    </w:tbl>
    <w:p w14:paraId="771F364C">
      <w:pPr>
        <w:pStyle w:val="24"/>
        <w:ind w:left="0" w:firstLine="0" w:firstLineChars="0"/>
        <w:rPr>
          <w:rFonts w:hint="eastAsia" w:eastAsiaTheme="minorEastAsia"/>
          <w:lang w:val="en-US" w:eastAsia="zh-CN"/>
        </w:rPr>
      </w:pPr>
    </w:p>
    <w:p w14:paraId="36EC1CAF">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E074F0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E12517D">
      <w:pPr>
        <w:spacing w:line="360" w:lineRule="auto"/>
        <w:ind w:firstLine="241" w:firstLineChars="100"/>
        <w:rPr>
          <w:rFonts w:eastAsia="宋体"/>
          <w:b/>
          <w:sz w:val="24"/>
        </w:rPr>
      </w:pPr>
      <w:r>
        <w:rPr>
          <w:rFonts w:eastAsia="宋体"/>
          <w:b/>
          <w:sz w:val="24"/>
        </w:rPr>
        <w:t>（此处加盖投标人单位公章）</w:t>
      </w:r>
    </w:p>
    <w:p w14:paraId="4210A906">
      <w:pPr>
        <w:pStyle w:val="2"/>
        <w:rPr>
          <w:rFonts w:asciiTheme="majorEastAsia" w:hAnsiTheme="majorEastAsia" w:eastAsiaTheme="majorEastAsia"/>
          <w:b/>
          <w:bCs/>
        </w:rPr>
      </w:pPr>
      <w:r>
        <w:rPr>
          <w:rFonts w:hint="eastAsia" w:asciiTheme="majorEastAsia" w:hAnsiTheme="majorEastAsia" w:eastAsiaTheme="majorEastAsia"/>
          <w:b/>
          <w:bCs/>
        </w:rPr>
        <w:t>备注：</w:t>
      </w:r>
    </w:p>
    <w:p w14:paraId="06B55BE1">
      <w:pPr>
        <w:numPr>
          <w:ilvl w:val="1"/>
          <w:numId w:val="14"/>
        </w:numPr>
        <w:tabs>
          <w:tab w:val="left" w:pos="0"/>
          <w:tab w:val="clear" w:pos="1620"/>
        </w:tabs>
        <w:snapToGrid w:val="0"/>
        <w:spacing w:line="360" w:lineRule="auto"/>
        <w:ind w:left="0" w:firstLine="0"/>
        <w:rPr>
          <w:rFonts w:eastAsia="宋体"/>
          <w:b/>
          <w:bCs/>
        </w:rPr>
      </w:pPr>
      <w:r>
        <w:rPr>
          <w:rFonts w:eastAsia="宋体"/>
          <w:b/>
          <w:bCs/>
        </w:rPr>
        <w:t>此表为《开标一览表(报价表)》的报价明细表。</w:t>
      </w:r>
    </w:p>
    <w:p w14:paraId="043C4459">
      <w:pPr>
        <w:numPr>
          <w:ilvl w:val="1"/>
          <w:numId w:val="14"/>
        </w:numPr>
        <w:tabs>
          <w:tab w:val="left" w:pos="0"/>
          <w:tab w:val="clear" w:pos="1620"/>
        </w:tabs>
        <w:snapToGrid w:val="0"/>
        <w:spacing w:line="360" w:lineRule="auto"/>
        <w:ind w:left="0" w:firstLine="0"/>
        <w:rPr>
          <w:rFonts w:eastAsia="宋体"/>
          <w:b/>
          <w:bCs/>
        </w:rPr>
      </w:pPr>
      <w:r>
        <w:rPr>
          <w:rFonts w:eastAsia="宋体"/>
          <w:b/>
          <w:bCs/>
        </w:rPr>
        <w:t>所有价格均以人民币作为货币单位填写及计算。</w:t>
      </w:r>
    </w:p>
    <w:p w14:paraId="418DCEB7">
      <w:pPr>
        <w:spacing w:line="500" w:lineRule="exact"/>
        <w:jc w:val="center"/>
        <w:rPr>
          <w:rFonts w:eastAsia="宋体"/>
          <w:bCs/>
          <w:sz w:val="24"/>
        </w:rPr>
      </w:pPr>
    </w:p>
    <w:p w14:paraId="20411146">
      <w:pPr>
        <w:rPr>
          <w:rFonts w:ascii="宋体" w:hAnsi="宋体" w:cs="宋体"/>
          <w:b/>
          <w:sz w:val="24"/>
        </w:rPr>
      </w:pPr>
    </w:p>
    <w:p w14:paraId="3F2BA96E">
      <w:pPr>
        <w:numPr>
          <w:ilvl w:val="1"/>
          <w:numId w:val="14"/>
        </w:numPr>
        <w:tabs>
          <w:tab w:val="left" w:pos="0"/>
          <w:tab w:val="clear" w:pos="1620"/>
        </w:tabs>
        <w:snapToGrid w:val="0"/>
        <w:spacing w:line="360" w:lineRule="auto"/>
        <w:ind w:left="0" w:firstLine="0"/>
        <w:rPr>
          <w:rFonts w:eastAsia="宋体" w:asciiTheme="majorEastAsia" w:hAnsiTheme="majorEastAsia"/>
          <w:b/>
          <w:bCs/>
        </w:rPr>
      </w:pPr>
      <w:r>
        <w:rPr>
          <w:rFonts w:hint="eastAsia" w:eastAsia="宋体" w:asciiTheme="majorEastAsia" w:hAnsiTheme="majorEastAsia"/>
          <w:b/>
          <w:bCs/>
        </w:rPr>
        <w:t>投标总价应为以上各分项价格之和；投标总价和表中单个采购条目报价均不得超过对应的预算限额，否则将导致无效投标。</w:t>
      </w:r>
    </w:p>
    <w:p w14:paraId="1D4A62EB">
      <w:pPr>
        <w:numPr>
          <w:ilvl w:val="1"/>
          <w:numId w:val="14"/>
        </w:numPr>
        <w:tabs>
          <w:tab w:val="left" w:pos="0"/>
          <w:tab w:val="clear" w:pos="1620"/>
        </w:tabs>
        <w:snapToGrid w:val="0"/>
        <w:spacing w:line="360" w:lineRule="auto"/>
        <w:ind w:left="0" w:firstLine="0"/>
        <w:rPr>
          <w:rFonts w:eastAsia="宋体" w:asciiTheme="majorEastAsia" w:hAnsiTheme="majorEastAsia"/>
          <w:b/>
          <w:bCs/>
        </w:rPr>
      </w:pPr>
      <w:r>
        <w:rPr>
          <w:rFonts w:hint="eastAsia" w:eastAsia="宋体" w:asciiTheme="majorEastAsia" w:hAnsiTheme="majorEastAsia"/>
          <w:b/>
          <w:bCs/>
        </w:rPr>
        <w:tab/>
      </w:r>
      <w:r>
        <w:rPr>
          <w:rFonts w:hint="eastAsia" w:eastAsia="宋体" w:asciiTheme="majorEastAsia" w:hAnsiTheme="majorEastAsia"/>
          <w:b/>
          <w:bCs/>
        </w:rPr>
        <w:t>此表为《开标一览表》的报价明细表。开标一览表中的投标总价应与本表中的投标总价金额一致。所有价格均以人民币作为货币单位填写及计算。</w:t>
      </w:r>
    </w:p>
    <w:p w14:paraId="127A0F22">
      <w:pPr>
        <w:numPr>
          <w:ilvl w:val="1"/>
          <w:numId w:val="14"/>
        </w:numPr>
        <w:tabs>
          <w:tab w:val="left" w:pos="0"/>
          <w:tab w:val="clear" w:pos="1620"/>
        </w:tabs>
        <w:snapToGrid w:val="0"/>
        <w:spacing w:line="360" w:lineRule="auto"/>
        <w:ind w:left="0" w:firstLine="0"/>
        <w:rPr>
          <w:rFonts w:eastAsia="宋体" w:asciiTheme="majorEastAsia" w:hAnsiTheme="majorEastAsia"/>
          <w:b/>
          <w:bCs/>
        </w:rPr>
      </w:pPr>
      <w:r>
        <w:rPr>
          <w:rFonts w:hint="eastAsia" w:eastAsia="宋体" w:asciiTheme="majorEastAsia" w:hAnsiTheme="majorEastAsia"/>
          <w:b/>
          <w:bCs/>
        </w:rPr>
        <w:t>投标人应报投标人完成本项目全部内容所需费用的含税价（包括但不限于人工、保险、伴随服务、拟投入工具及材料、各类税费以及采购合同包含的所有风险、责任等各项应有费用）。</w:t>
      </w:r>
    </w:p>
    <w:p w14:paraId="08355B7B">
      <w:pPr>
        <w:numPr>
          <w:ilvl w:val="1"/>
          <w:numId w:val="14"/>
        </w:numPr>
        <w:tabs>
          <w:tab w:val="left" w:pos="0"/>
          <w:tab w:val="clear" w:pos="1620"/>
        </w:tabs>
        <w:snapToGrid w:val="0"/>
        <w:spacing w:line="360" w:lineRule="auto"/>
        <w:ind w:left="0" w:firstLine="0"/>
        <w:rPr>
          <w:rFonts w:eastAsia="宋体" w:asciiTheme="majorEastAsia" w:hAnsiTheme="majorEastAsia"/>
          <w:b/>
          <w:bCs/>
        </w:rPr>
      </w:pPr>
      <w:r>
        <w:rPr>
          <w:rFonts w:hint="eastAsia" w:eastAsia="宋体" w:asciiTheme="majorEastAsia" w:hAnsiTheme="majorEastAsia"/>
          <w:b/>
          <w:bCs/>
        </w:rPr>
        <w:t>投标报价的小数点后保留两位有效数。</w:t>
      </w:r>
    </w:p>
    <w:p w14:paraId="14C75FAE">
      <w:pPr>
        <w:numPr>
          <w:ilvl w:val="1"/>
          <w:numId w:val="14"/>
        </w:numPr>
        <w:tabs>
          <w:tab w:val="left" w:pos="0"/>
          <w:tab w:val="clear" w:pos="1620"/>
        </w:tabs>
        <w:snapToGrid w:val="0"/>
        <w:spacing w:line="360" w:lineRule="auto"/>
        <w:ind w:left="0" w:firstLine="0"/>
        <w:rPr>
          <w:rFonts w:eastAsia="宋体" w:asciiTheme="majorEastAsia" w:hAnsiTheme="majorEastAsia"/>
          <w:b/>
          <w:bCs/>
        </w:rPr>
      </w:pPr>
      <w:r>
        <w:rPr>
          <w:rFonts w:hint="eastAsia" w:eastAsia="宋体" w:asciiTheme="majorEastAsia" w:hAnsiTheme="majorEastAsia"/>
          <w:b/>
          <w:bCs/>
        </w:rPr>
        <w:tab/>
      </w:r>
      <w:r>
        <w:rPr>
          <w:rFonts w:hint="eastAsia" w:eastAsia="宋体" w:asciiTheme="majorEastAsia" w:hAnsiTheme="majorEastAsia"/>
          <w:b/>
          <w:bCs/>
        </w:rPr>
        <w:t>本表一式二份，一份单独密封提交，一份编入标书内。</w:t>
      </w:r>
    </w:p>
    <w:p w14:paraId="1BA2676B">
      <w:pPr>
        <w:spacing w:line="360" w:lineRule="auto"/>
        <w:rPr>
          <w:sz w:val="24"/>
        </w:rPr>
      </w:pPr>
      <w:r>
        <w:rPr>
          <w:b/>
          <w:bCs/>
          <w:sz w:val="24"/>
        </w:rPr>
        <w:t>投标人单位名称：</w:t>
      </w:r>
    </w:p>
    <w:p w14:paraId="0D08F88D">
      <w:pPr>
        <w:spacing w:line="360" w:lineRule="auto"/>
        <w:rPr>
          <w:b/>
          <w:bCs/>
          <w:sz w:val="24"/>
        </w:rPr>
      </w:pPr>
      <w:r>
        <w:rPr>
          <w:b/>
          <w:bCs/>
          <w:sz w:val="24"/>
        </w:rPr>
        <w:t>日期：年月日</w:t>
      </w:r>
    </w:p>
    <w:p w14:paraId="10AEE8A1">
      <w:pPr>
        <w:spacing w:line="360" w:lineRule="auto"/>
        <w:rPr>
          <w:b/>
          <w:sz w:val="24"/>
        </w:rPr>
      </w:pPr>
      <w:r>
        <w:rPr>
          <w:b/>
          <w:sz w:val="24"/>
        </w:rPr>
        <w:t>（此处加盖投标人单位公章）</w:t>
      </w:r>
    </w:p>
    <w:p w14:paraId="273344CC"/>
    <w:p w14:paraId="669C093D">
      <w:pPr>
        <w:rPr>
          <w:rFonts w:ascii="宋体" w:hAnsi="宋体" w:cs="宋体"/>
          <w:szCs w:val="21"/>
        </w:rPr>
      </w:pPr>
      <w:bookmarkStart w:id="17" w:name="_Hlk126079205"/>
      <w:r>
        <w:rPr>
          <w:rFonts w:hint="eastAsia" w:ascii="宋体" w:hAnsi="宋体" w:cs="宋体"/>
          <w:szCs w:val="21"/>
        </w:rPr>
        <w:br w:type="page"/>
      </w:r>
    </w:p>
    <w:bookmarkEnd w:id="17"/>
    <w:p w14:paraId="2D29879B">
      <w:pPr>
        <w:jc w:val="center"/>
        <w:outlineLvl w:val="0"/>
        <w:rPr>
          <w:rFonts w:eastAsia="宋体"/>
          <w:b/>
          <w:bCs/>
          <w:sz w:val="32"/>
          <w:szCs w:val="32"/>
        </w:rPr>
      </w:pPr>
      <w:r>
        <w:rPr>
          <w:rFonts w:hint="eastAsia" w:eastAsia="宋体"/>
          <w:b/>
          <w:bCs/>
          <w:sz w:val="32"/>
          <w:szCs w:val="32"/>
        </w:rPr>
        <w:t>（三）自查表</w:t>
      </w:r>
    </w:p>
    <w:p w14:paraId="75EEE46A">
      <w:pPr>
        <w:outlineLvl w:val="1"/>
        <w:rPr>
          <w:rFonts w:ascii="宋体" w:hAnsi="宋体" w:cs="宋体"/>
          <w:b/>
          <w:bCs/>
          <w:sz w:val="24"/>
        </w:rPr>
      </w:pPr>
      <w:r>
        <w:rPr>
          <w:rFonts w:hint="eastAsia" w:ascii="宋体" w:hAnsi="宋体" w:cs="宋体"/>
          <w:b/>
          <w:bCs/>
          <w:sz w:val="24"/>
        </w:rPr>
        <w:t>1、资格自查表</w:t>
      </w:r>
    </w:p>
    <w:tbl>
      <w:tblPr>
        <w:tblStyle w:val="25"/>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1175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07720B23">
            <w:pPr>
              <w:jc w:val="center"/>
              <w:rPr>
                <w:rFonts w:ascii="宋体" w:hAnsi="宋体" w:cs="宋体"/>
                <w:b/>
                <w:bCs/>
                <w:szCs w:val="21"/>
              </w:rPr>
            </w:pPr>
            <w:r>
              <w:rPr>
                <w:rFonts w:hint="eastAsia" w:ascii="宋体" w:hAnsi="宋体" w:cs="宋体"/>
                <w:b/>
                <w:bCs/>
                <w:szCs w:val="21"/>
              </w:rPr>
              <w:t>评审内容</w:t>
            </w:r>
          </w:p>
        </w:tc>
        <w:tc>
          <w:tcPr>
            <w:tcW w:w="5281" w:type="dxa"/>
            <w:vAlign w:val="center"/>
          </w:tcPr>
          <w:p w14:paraId="5A93E5D6">
            <w:pPr>
              <w:ind w:firstLine="19" w:firstLineChars="9"/>
              <w:jc w:val="center"/>
              <w:rPr>
                <w:rFonts w:ascii="宋体" w:hAnsi="宋体" w:cs="宋体"/>
                <w:b/>
                <w:bCs/>
                <w:szCs w:val="21"/>
              </w:rPr>
            </w:pPr>
            <w:r>
              <w:rPr>
                <w:rFonts w:hint="eastAsia" w:ascii="宋体" w:hAnsi="宋体" w:cs="宋体"/>
                <w:b/>
                <w:bCs/>
                <w:szCs w:val="21"/>
              </w:rPr>
              <w:t>招标文件要求</w:t>
            </w:r>
          </w:p>
        </w:tc>
        <w:tc>
          <w:tcPr>
            <w:tcW w:w="1487" w:type="dxa"/>
            <w:vAlign w:val="center"/>
          </w:tcPr>
          <w:p w14:paraId="53A5DD53">
            <w:pPr>
              <w:jc w:val="center"/>
              <w:rPr>
                <w:rFonts w:ascii="宋体" w:hAnsi="宋体" w:cs="宋体"/>
                <w:b/>
                <w:bCs/>
                <w:szCs w:val="21"/>
              </w:rPr>
            </w:pPr>
            <w:r>
              <w:rPr>
                <w:rFonts w:hint="eastAsia" w:ascii="宋体" w:hAnsi="宋体" w:cs="宋体"/>
                <w:b/>
                <w:bCs/>
                <w:szCs w:val="21"/>
              </w:rPr>
              <w:t>自查结论</w:t>
            </w:r>
          </w:p>
        </w:tc>
        <w:tc>
          <w:tcPr>
            <w:tcW w:w="1957" w:type="dxa"/>
            <w:vAlign w:val="center"/>
          </w:tcPr>
          <w:p w14:paraId="6A43A31D">
            <w:pPr>
              <w:ind w:right="-178" w:rightChars="-85"/>
              <w:jc w:val="center"/>
              <w:rPr>
                <w:rFonts w:ascii="宋体" w:hAnsi="宋体" w:cs="宋体"/>
                <w:b/>
                <w:bCs/>
                <w:szCs w:val="21"/>
              </w:rPr>
            </w:pPr>
            <w:r>
              <w:rPr>
                <w:rFonts w:hint="eastAsia" w:ascii="宋体" w:hAnsi="宋体" w:cs="宋体"/>
                <w:b/>
                <w:bCs/>
                <w:szCs w:val="21"/>
              </w:rPr>
              <w:t>证明资料</w:t>
            </w:r>
          </w:p>
        </w:tc>
      </w:tr>
      <w:tr w14:paraId="1415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1339B9E4">
            <w:pPr>
              <w:jc w:val="center"/>
              <w:rPr>
                <w:rFonts w:ascii="宋体" w:hAnsi="宋体" w:cs="宋体"/>
                <w:szCs w:val="21"/>
              </w:rPr>
            </w:pPr>
            <w:r>
              <w:rPr>
                <w:rFonts w:hint="eastAsia" w:ascii="宋体" w:hAnsi="宋体" w:cs="宋体"/>
                <w:szCs w:val="21"/>
              </w:rPr>
              <w:t>1</w:t>
            </w:r>
          </w:p>
        </w:tc>
        <w:tc>
          <w:tcPr>
            <w:tcW w:w="5281" w:type="dxa"/>
          </w:tcPr>
          <w:p w14:paraId="1CB750BC">
            <w:pPr>
              <w:autoSpaceDE w:val="0"/>
              <w:autoSpaceDN w:val="0"/>
              <w:adjustRightInd w:val="0"/>
              <w:snapToGrid w:val="0"/>
              <w:ind w:right="32"/>
              <w:jc w:val="left"/>
              <w:rPr>
                <w:rFonts w:ascii="宋体" w:hAnsi="宋体" w:cs="宋体"/>
                <w:szCs w:val="21"/>
              </w:rPr>
            </w:pPr>
            <w:r>
              <w:rPr>
                <w:rFonts w:hint="eastAsia" w:ascii="宋体" w:hAnsi="宋体" w:cs="宋体"/>
                <w:color w:val="000000"/>
                <w:szCs w:val="21"/>
                <w:lang w:val="zh-CN"/>
              </w:rPr>
              <w:t>符合《中华人民共和国政府采购法》第二十二条规定条件（</w:t>
            </w:r>
            <w:r>
              <w:rPr>
                <w:rFonts w:hint="eastAsia" w:ascii="宋体" w:hAnsi="宋体" w:cs="宋体"/>
                <w:color w:val="000000"/>
                <w:szCs w:val="21"/>
              </w:rPr>
              <w:t>供应商出具声明函</w:t>
            </w:r>
            <w:r>
              <w:rPr>
                <w:rFonts w:hint="eastAsia" w:ascii="宋体" w:hAnsi="宋体" w:cs="宋体"/>
                <w:color w:val="000000"/>
                <w:szCs w:val="21"/>
                <w:lang w:val="zh-CN"/>
              </w:rPr>
              <w:t>）</w:t>
            </w:r>
            <w:r>
              <w:rPr>
                <w:rFonts w:hint="eastAsia" w:ascii="宋体" w:hAnsi="宋体" w:cs="宋体"/>
                <w:szCs w:val="21"/>
                <w:lang w:val="zh-CN"/>
              </w:rPr>
              <w:t>。</w:t>
            </w:r>
          </w:p>
        </w:tc>
        <w:tc>
          <w:tcPr>
            <w:tcW w:w="1487" w:type="dxa"/>
            <w:vAlign w:val="center"/>
          </w:tcPr>
          <w:p w14:paraId="1E4193FA">
            <w:pPr>
              <w:ind w:left="36" w:leftChars="17"/>
              <w:jc w:val="center"/>
              <w:rPr>
                <w:rFonts w:ascii="宋体" w:hAnsi="宋体" w:cs="宋体"/>
                <w:szCs w:val="21"/>
              </w:rPr>
            </w:pPr>
            <w:r>
              <w:rPr>
                <w:rFonts w:hint="eastAsia" w:ascii="宋体" w:hAnsi="宋体" w:cs="宋体"/>
                <w:szCs w:val="21"/>
              </w:rPr>
              <w:t>□通过</w:t>
            </w:r>
          </w:p>
          <w:p w14:paraId="211BE5C6">
            <w:pPr>
              <w:ind w:left="36" w:leftChars="17"/>
              <w:jc w:val="center"/>
              <w:rPr>
                <w:rFonts w:ascii="宋体" w:hAnsi="宋体" w:cs="宋体"/>
                <w:b/>
                <w:bCs/>
                <w:szCs w:val="21"/>
              </w:rPr>
            </w:pPr>
            <w:r>
              <w:rPr>
                <w:rFonts w:hint="eastAsia" w:ascii="宋体" w:hAnsi="宋体" w:cs="宋体"/>
                <w:szCs w:val="21"/>
              </w:rPr>
              <w:t>□不通过</w:t>
            </w:r>
          </w:p>
        </w:tc>
        <w:tc>
          <w:tcPr>
            <w:tcW w:w="1957" w:type="dxa"/>
            <w:vAlign w:val="center"/>
          </w:tcPr>
          <w:p w14:paraId="7118E671">
            <w:pPr>
              <w:ind w:right="-178" w:rightChars="-85"/>
              <w:jc w:val="center"/>
              <w:rPr>
                <w:rFonts w:ascii="宋体" w:hAnsi="宋体" w:cs="宋体"/>
                <w:b/>
                <w:bCs/>
                <w:szCs w:val="21"/>
              </w:rPr>
            </w:pPr>
            <w:r>
              <w:rPr>
                <w:rFonts w:hint="eastAsia" w:ascii="宋体" w:hAnsi="宋体" w:cs="宋体"/>
                <w:szCs w:val="21"/>
              </w:rPr>
              <w:t>见响应文件第( )页</w:t>
            </w:r>
          </w:p>
        </w:tc>
      </w:tr>
      <w:tr w14:paraId="2B21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296F9AE1">
            <w:pPr>
              <w:jc w:val="center"/>
              <w:rPr>
                <w:rFonts w:ascii="宋体" w:hAnsi="宋体" w:cs="宋体"/>
                <w:szCs w:val="21"/>
              </w:rPr>
            </w:pPr>
            <w:r>
              <w:rPr>
                <w:rFonts w:hint="eastAsia" w:ascii="宋体" w:hAnsi="宋体" w:cs="宋体"/>
                <w:szCs w:val="21"/>
              </w:rPr>
              <w:t>2</w:t>
            </w:r>
          </w:p>
        </w:tc>
        <w:tc>
          <w:tcPr>
            <w:tcW w:w="5281" w:type="dxa"/>
          </w:tcPr>
          <w:p w14:paraId="265CC24F">
            <w:pPr>
              <w:autoSpaceDE w:val="0"/>
              <w:autoSpaceDN w:val="0"/>
              <w:adjustRightInd w:val="0"/>
              <w:snapToGrid w:val="0"/>
              <w:ind w:right="32"/>
              <w:jc w:val="left"/>
              <w:rPr>
                <w:rFonts w:hint="eastAsia" w:ascii="宋体" w:hAnsi="宋体" w:cs="宋体"/>
                <w:color w:val="000000"/>
                <w:szCs w:val="21"/>
                <w:lang w:val="zh-CN"/>
              </w:rPr>
            </w:pPr>
            <w:r>
              <w:rPr>
                <w:rFonts w:hint="eastAsia" w:ascii="宋体" w:hAnsi="宋体" w:cs="宋体"/>
                <w:color w:val="000000"/>
                <w:szCs w:val="21"/>
                <w:lang w:val="zh-CN"/>
              </w:rPr>
              <w:t>投标人须是在中华人民共和国境内注册的有合法经营资格的国内独立法人，须提供有效的《营业执照》，《食品卫生许可证》或《食品流通许可证》或《食品经营许可证》或《食品药品生产经营许可证》或《仅销售预包装食品单位备案证》证书复印件并加盖投标人公章（提供合法有效的扫描件，原件备查）。</w:t>
            </w:r>
          </w:p>
        </w:tc>
        <w:tc>
          <w:tcPr>
            <w:tcW w:w="1487" w:type="dxa"/>
            <w:vAlign w:val="center"/>
          </w:tcPr>
          <w:p w14:paraId="405C0592">
            <w:pPr>
              <w:ind w:left="36" w:leftChars="17"/>
              <w:jc w:val="center"/>
              <w:rPr>
                <w:rFonts w:ascii="宋体" w:hAnsi="宋体" w:cs="宋体"/>
                <w:szCs w:val="21"/>
              </w:rPr>
            </w:pPr>
            <w:r>
              <w:rPr>
                <w:rFonts w:hint="eastAsia" w:ascii="宋体" w:hAnsi="宋体" w:cs="宋体"/>
                <w:szCs w:val="21"/>
              </w:rPr>
              <w:t>□通过</w:t>
            </w:r>
          </w:p>
          <w:p w14:paraId="5DF9C122">
            <w:pPr>
              <w:ind w:left="36" w:leftChars="17"/>
              <w:jc w:val="center"/>
              <w:rPr>
                <w:rFonts w:ascii="宋体" w:hAnsi="宋体" w:cs="宋体"/>
                <w:szCs w:val="21"/>
              </w:rPr>
            </w:pPr>
            <w:r>
              <w:rPr>
                <w:rFonts w:hint="eastAsia" w:ascii="宋体" w:hAnsi="宋体" w:cs="宋体"/>
                <w:szCs w:val="21"/>
              </w:rPr>
              <w:t>□不通过</w:t>
            </w:r>
          </w:p>
        </w:tc>
        <w:tc>
          <w:tcPr>
            <w:tcW w:w="1957" w:type="dxa"/>
            <w:vAlign w:val="center"/>
          </w:tcPr>
          <w:p w14:paraId="59E8BFA4">
            <w:pPr>
              <w:ind w:right="-178" w:rightChars="-85"/>
              <w:jc w:val="center"/>
              <w:rPr>
                <w:rFonts w:ascii="宋体" w:hAnsi="宋体" w:cs="宋体"/>
                <w:szCs w:val="21"/>
              </w:rPr>
            </w:pPr>
            <w:r>
              <w:rPr>
                <w:rFonts w:hint="eastAsia" w:ascii="宋体" w:hAnsi="宋体" w:cs="宋体"/>
                <w:szCs w:val="21"/>
              </w:rPr>
              <w:t>见响应文件第( )页</w:t>
            </w:r>
          </w:p>
        </w:tc>
      </w:tr>
      <w:tr w14:paraId="228F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E0D47AE">
            <w:pPr>
              <w:jc w:val="center"/>
              <w:rPr>
                <w:rFonts w:ascii="宋体" w:hAnsi="宋体" w:cs="宋体"/>
                <w:szCs w:val="21"/>
              </w:rPr>
            </w:pPr>
            <w:r>
              <w:rPr>
                <w:rFonts w:hint="eastAsia" w:ascii="宋体" w:hAnsi="宋体" w:cs="宋体"/>
                <w:szCs w:val="21"/>
              </w:rPr>
              <w:t>3</w:t>
            </w:r>
          </w:p>
        </w:tc>
        <w:tc>
          <w:tcPr>
            <w:tcW w:w="5281" w:type="dxa"/>
          </w:tcPr>
          <w:p w14:paraId="61450D4E">
            <w:pPr>
              <w:pStyle w:val="24"/>
              <w:adjustRightInd w:val="0"/>
              <w:snapToGrid w:val="0"/>
              <w:spacing w:line="360" w:lineRule="atLeast"/>
              <w:ind w:left="0" w:firstLine="0" w:firstLineChars="0"/>
              <w:rPr>
                <w:rFonts w:ascii="宋体" w:hAnsi="宋体" w:cs="宋体"/>
                <w:szCs w:val="21"/>
              </w:rPr>
            </w:pPr>
            <w:r>
              <w:rPr>
                <w:rFonts w:hint="eastAsia"/>
              </w:rPr>
              <w:t>投标人须提供法人授权委托证明书原件，法定代表人身份证复印件，被授权人身份证复印件（加盖公章）</w:t>
            </w:r>
          </w:p>
        </w:tc>
        <w:tc>
          <w:tcPr>
            <w:tcW w:w="1487" w:type="dxa"/>
            <w:vAlign w:val="center"/>
          </w:tcPr>
          <w:p w14:paraId="0A227787">
            <w:pPr>
              <w:ind w:left="36" w:leftChars="17"/>
              <w:jc w:val="center"/>
              <w:rPr>
                <w:rFonts w:ascii="宋体" w:hAnsi="宋体" w:cs="宋体"/>
                <w:szCs w:val="21"/>
              </w:rPr>
            </w:pPr>
            <w:r>
              <w:rPr>
                <w:rFonts w:hint="eastAsia" w:ascii="宋体" w:hAnsi="宋体" w:cs="宋体"/>
                <w:szCs w:val="21"/>
              </w:rPr>
              <w:t>□通过</w:t>
            </w:r>
          </w:p>
          <w:p w14:paraId="4B7343DC">
            <w:pPr>
              <w:ind w:left="36" w:leftChars="17"/>
              <w:jc w:val="center"/>
              <w:rPr>
                <w:rFonts w:ascii="宋体" w:hAnsi="宋体" w:cs="宋体"/>
                <w:szCs w:val="21"/>
              </w:rPr>
            </w:pPr>
            <w:r>
              <w:rPr>
                <w:rFonts w:hint="eastAsia" w:ascii="宋体" w:hAnsi="宋体" w:cs="宋体"/>
                <w:szCs w:val="21"/>
              </w:rPr>
              <w:t>□不通过</w:t>
            </w:r>
          </w:p>
        </w:tc>
        <w:tc>
          <w:tcPr>
            <w:tcW w:w="1957" w:type="dxa"/>
            <w:vAlign w:val="center"/>
          </w:tcPr>
          <w:p w14:paraId="5B55F979">
            <w:pPr>
              <w:jc w:val="center"/>
              <w:rPr>
                <w:rFonts w:ascii="宋体" w:hAnsi="宋体" w:cs="宋体"/>
                <w:szCs w:val="21"/>
              </w:rPr>
            </w:pPr>
            <w:r>
              <w:rPr>
                <w:rFonts w:hint="eastAsia" w:ascii="宋体" w:hAnsi="宋体" w:cs="宋体"/>
                <w:szCs w:val="21"/>
              </w:rPr>
              <w:t>见响应文件第( )页</w:t>
            </w:r>
          </w:p>
        </w:tc>
      </w:tr>
      <w:tr w14:paraId="23946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15ACB2A">
            <w:pPr>
              <w:jc w:val="center"/>
              <w:rPr>
                <w:rFonts w:ascii="宋体" w:hAnsi="宋体" w:cs="宋体"/>
                <w:szCs w:val="21"/>
              </w:rPr>
            </w:pPr>
            <w:r>
              <w:rPr>
                <w:rFonts w:hint="eastAsia" w:ascii="宋体" w:hAnsi="宋体" w:cs="宋体"/>
                <w:szCs w:val="21"/>
              </w:rPr>
              <w:t>4</w:t>
            </w:r>
          </w:p>
        </w:tc>
        <w:tc>
          <w:tcPr>
            <w:tcW w:w="5281" w:type="dxa"/>
          </w:tcPr>
          <w:p w14:paraId="45715C2A">
            <w:pPr>
              <w:pStyle w:val="24"/>
              <w:spacing w:line="360" w:lineRule="atLeast"/>
              <w:ind w:left="0" w:firstLine="0" w:firstLineChars="0"/>
              <w:rPr>
                <w:rFonts w:ascii="宋体" w:hAnsi="宋体" w:cs="宋体"/>
                <w:szCs w:val="21"/>
              </w:rPr>
            </w:pPr>
            <w:r>
              <w:rPr>
                <w:rFonts w:hint="eastAsia"/>
              </w:rPr>
              <w:t>参与本项目投标前三年内，在经营活动中没有重大违法记录。未受到司法行政部门行政处罚或处分（供应商出具声明函）。</w:t>
            </w:r>
          </w:p>
        </w:tc>
        <w:tc>
          <w:tcPr>
            <w:tcW w:w="1487" w:type="dxa"/>
            <w:vAlign w:val="center"/>
          </w:tcPr>
          <w:p w14:paraId="7F1B7EEE">
            <w:pPr>
              <w:ind w:left="36" w:leftChars="17"/>
              <w:jc w:val="center"/>
              <w:rPr>
                <w:rFonts w:ascii="宋体" w:hAnsi="宋体" w:cs="宋体"/>
                <w:szCs w:val="21"/>
              </w:rPr>
            </w:pPr>
            <w:r>
              <w:rPr>
                <w:rFonts w:hint="eastAsia" w:ascii="宋体" w:hAnsi="宋体" w:cs="宋体"/>
                <w:szCs w:val="21"/>
              </w:rPr>
              <w:t>□通过</w:t>
            </w:r>
          </w:p>
          <w:p w14:paraId="09E4C06F">
            <w:pPr>
              <w:ind w:left="36" w:leftChars="17"/>
              <w:jc w:val="center"/>
              <w:rPr>
                <w:rFonts w:ascii="宋体" w:hAnsi="宋体" w:cs="宋体"/>
                <w:szCs w:val="21"/>
              </w:rPr>
            </w:pPr>
            <w:r>
              <w:rPr>
                <w:rFonts w:hint="eastAsia" w:ascii="宋体" w:hAnsi="宋体" w:cs="宋体"/>
                <w:szCs w:val="21"/>
              </w:rPr>
              <w:t>□不通过</w:t>
            </w:r>
          </w:p>
        </w:tc>
        <w:tc>
          <w:tcPr>
            <w:tcW w:w="1957" w:type="dxa"/>
            <w:vAlign w:val="center"/>
          </w:tcPr>
          <w:p w14:paraId="4C6C14B0">
            <w:pPr>
              <w:jc w:val="center"/>
              <w:rPr>
                <w:rFonts w:ascii="宋体" w:hAnsi="宋体" w:cs="宋体"/>
                <w:szCs w:val="21"/>
              </w:rPr>
            </w:pPr>
            <w:r>
              <w:rPr>
                <w:rFonts w:hint="eastAsia" w:ascii="宋体" w:hAnsi="宋体" w:cs="宋体"/>
                <w:szCs w:val="21"/>
              </w:rPr>
              <w:t>见响应文件第( )页</w:t>
            </w:r>
          </w:p>
        </w:tc>
      </w:tr>
      <w:tr w14:paraId="2602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A6A56EC">
            <w:pPr>
              <w:jc w:val="center"/>
              <w:rPr>
                <w:rFonts w:ascii="宋体" w:hAnsi="宋体" w:cs="宋体"/>
                <w:szCs w:val="21"/>
              </w:rPr>
            </w:pPr>
            <w:r>
              <w:rPr>
                <w:rFonts w:hint="eastAsia" w:ascii="宋体" w:hAnsi="宋体" w:cs="宋体"/>
                <w:szCs w:val="21"/>
              </w:rPr>
              <w:t>5</w:t>
            </w:r>
          </w:p>
        </w:tc>
        <w:tc>
          <w:tcPr>
            <w:tcW w:w="5281" w:type="dxa"/>
          </w:tcPr>
          <w:p w14:paraId="6C19095C">
            <w:pPr>
              <w:pStyle w:val="24"/>
              <w:numPr>
                <w:ilvl w:val="255"/>
                <w:numId w:val="0"/>
              </w:numPr>
              <w:adjustRightInd w:val="0"/>
              <w:snapToGrid w:val="0"/>
              <w:spacing w:line="360" w:lineRule="atLeast"/>
            </w:pPr>
            <w:r>
              <w:rPr>
                <w:rFonts w:hint="eastAsia"/>
              </w:rPr>
              <w:t>参与本项目采购活动时不存在被有关部门禁止参与政府采购活动且在有效期内的情况。</w:t>
            </w:r>
          </w:p>
          <w:p w14:paraId="1F268D64">
            <w:pPr>
              <w:autoSpaceDE w:val="0"/>
              <w:autoSpaceDN w:val="0"/>
              <w:adjustRightInd w:val="0"/>
              <w:snapToGrid w:val="0"/>
              <w:rPr>
                <w:rFonts w:ascii="宋体" w:hAnsi="宋体" w:cs="宋体"/>
                <w:szCs w:val="21"/>
              </w:rPr>
            </w:pPr>
            <w:r>
              <w:rPr>
                <w:rFonts w:hint="eastAsia"/>
              </w:rP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3D0DDAC6">
            <w:pPr>
              <w:ind w:left="36" w:leftChars="17"/>
              <w:jc w:val="center"/>
              <w:rPr>
                <w:rFonts w:ascii="宋体" w:hAnsi="宋体" w:cs="宋体"/>
                <w:szCs w:val="21"/>
              </w:rPr>
            </w:pPr>
            <w:r>
              <w:rPr>
                <w:rFonts w:hint="eastAsia" w:ascii="宋体" w:hAnsi="宋体" w:cs="宋体"/>
                <w:szCs w:val="21"/>
              </w:rPr>
              <w:t>□通过</w:t>
            </w:r>
          </w:p>
          <w:p w14:paraId="18D44C9E">
            <w:pPr>
              <w:ind w:left="36" w:leftChars="17"/>
              <w:jc w:val="center"/>
              <w:rPr>
                <w:rFonts w:ascii="宋体" w:hAnsi="宋体" w:cs="宋体"/>
                <w:szCs w:val="21"/>
              </w:rPr>
            </w:pPr>
            <w:r>
              <w:rPr>
                <w:rFonts w:hint="eastAsia" w:ascii="宋体" w:hAnsi="宋体" w:cs="宋体"/>
                <w:szCs w:val="21"/>
              </w:rPr>
              <w:t>□不通过</w:t>
            </w:r>
          </w:p>
        </w:tc>
        <w:tc>
          <w:tcPr>
            <w:tcW w:w="1957" w:type="dxa"/>
            <w:vAlign w:val="center"/>
          </w:tcPr>
          <w:p w14:paraId="249388A2">
            <w:pPr>
              <w:ind w:right="-178" w:rightChars="-85"/>
              <w:jc w:val="center"/>
              <w:rPr>
                <w:rFonts w:ascii="宋体" w:hAnsi="宋体" w:cs="宋体"/>
                <w:szCs w:val="21"/>
              </w:rPr>
            </w:pPr>
            <w:r>
              <w:rPr>
                <w:rFonts w:hint="eastAsia" w:ascii="宋体" w:hAnsi="宋体" w:cs="宋体"/>
                <w:szCs w:val="21"/>
              </w:rPr>
              <w:t>见响应文件第( )页</w:t>
            </w:r>
          </w:p>
        </w:tc>
      </w:tr>
      <w:tr w14:paraId="0F2AD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34A7B35">
            <w:pPr>
              <w:jc w:val="center"/>
              <w:rPr>
                <w:rFonts w:ascii="宋体" w:hAnsi="宋体" w:cs="宋体"/>
                <w:szCs w:val="21"/>
              </w:rPr>
            </w:pPr>
            <w:r>
              <w:rPr>
                <w:rFonts w:hint="eastAsia" w:ascii="宋体" w:hAnsi="宋体" w:cs="宋体"/>
                <w:szCs w:val="21"/>
              </w:rPr>
              <w:t>6</w:t>
            </w:r>
          </w:p>
        </w:tc>
        <w:tc>
          <w:tcPr>
            <w:tcW w:w="5281" w:type="dxa"/>
          </w:tcPr>
          <w:p w14:paraId="1D660420">
            <w:pPr>
              <w:autoSpaceDE w:val="0"/>
              <w:autoSpaceDN w:val="0"/>
              <w:adjustRightInd w:val="0"/>
              <w:snapToGrid w:val="0"/>
              <w:rPr>
                <w:rFonts w:ascii="宋体" w:hAnsi="宋体" w:cs="宋体"/>
                <w:kern w:val="0"/>
                <w:szCs w:val="21"/>
              </w:rPr>
            </w:pPr>
            <w:r>
              <w:rPr>
                <w:rFonts w:hint="eastAsia"/>
              </w:rP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003A8AF5">
            <w:pPr>
              <w:ind w:left="36" w:leftChars="17"/>
              <w:jc w:val="center"/>
              <w:rPr>
                <w:rFonts w:ascii="宋体" w:hAnsi="宋体" w:cs="宋体"/>
                <w:szCs w:val="21"/>
              </w:rPr>
            </w:pPr>
            <w:r>
              <w:rPr>
                <w:rFonts w:hint="eastAsia" w:ascii="宋体" w:hAnsi="宋体" w:cs="宋体"/>
                <w:szCs w:val="21"/>
              </w:rPr>
              <w:t>□通过</w:t>
            </w:r>
          </w:p>
          <w:p w14:paraId="2CC1CF5F">
            <w:pPr>
              <w:ind w:left="36" w:leftChars="17"/>
              <w:jc w:val="center"/>
              <w:rPr>
                <w:rFonts w:ascii="宋体" w:hAnsi="宋体" w:cs="宋体"/>
                <w:szCs w:val="21"/>
              </w:rPr>
            </w:pPr>
            <w:r>
              <w:rPr>
                <w:rFonts w:hint="eastAsia" w:ascii="宋体" w:hAnsi="宋体" w:cs="宋体"/>
                <w:szCs w:val="21"/>
              </w:rPr>
              <w:t>□不通过</w:t>
            </w:r>
          </w:p>
        </w:tc>
        <w:tc>
          <w:tcPr>
            <w:tcW w:w="1957" w:type="dxa"/>
            <w:vAlign w:val="center"/>
          </w:tcPr>
          <w:p w14:paraId="1764A5C6">
            <w:pPr>
              <w:ind w:right="-178" w:rightChars="-85"/>
              <w:jc w:val="center"/>
              <w:rPr>
                <w:rFonts w:ascii="宋体" w:hAnsi="宋体" w:cs="宋体"/>
                <w:szCs w:val="21"/>
              </w:rPr>
            </w:pPr>
            <w:r>
              <w:rPr>
                <w:rFonts w:hint="eastAsia" w:ascii="宋体" w:hAnsi="宋体" w:cs="宋体"/>
                <w:szCs w:val="21"/>
              </w:rPr>
              <w:t>见响应文件第( )页</w:t>
            </w:r>
          </w:p>
        </w:tc>
      </w:tr>
      <w:tr w14:paraId="5B52E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D9D410F">
            <w:pPr>
              <w:autoSpaceDE w:val="0"/>
              <w:autoSpaceDN w:val="0"/>
              <w:adjustRightInd w:val="0"/>
              <w:snapToGrid w:val="0"/>
              <w:ind w:right="32"/>
              <w:jc w:val="center"/>
              <w:rPr>
                <w:rFonts w:ascii="宋体" w:hAnsi="宋体" w:cs="宋体"/>
                <w:szCs w:val="21"/>
              </w:rPr>
            </w:pPr>
            <w:r>
              <w:rPr>
                <w:rFonts w:hint="eastAsia" w:ascii="宋体" w:hAnsi="宋体" w:cs="宋体"/>
                <w:szCs w:val="21"/>
              </w:rPr>
              <w:t>7</w:t>
            </w:r>
          </w:p>
        </w:tc>
        <w:tc>
          <w:tcPr>
            <w:tcW w:w="5281" w:type="dxa"/>
          </w:tcPr>
          <w:p w14:paraId="3C261893">
            <w:pPr>
              <w:pStyle w:val="24"/>
              <w:adjustRightInd w:val="0"/>
              <w:snapToGrid w:val="0"/>
              <w:spacing w:line="360" w:lineRule="atLeast"/>
              <w:ind w:left="0" w:firstLine="0" w:firstLineChars="0"/>
              <w:rPr>
                <w:szCs w:val="21"/>
              </w:rPr>
            </w:pPr>
            <w:r>
              <w:rPr>
                <w:rFonts w:hint="eastAsia"/>
                <w:szCs w:val="21"/>
              </w:rPr>
              <w:t>投标单位负责人为同一人或者存在直接控股、管理关系的不同供应商，不得参加同一包号投标或者未划分包号的同一招标项目投标</w:t>
            </w:r>
            <w:r>
              <w:rPr>
                <w:szCs w:val="21"/>
              </w:rPr>
              <w:t>(</w:t>
            </w:r>
            <w:r>
              <w:rPr>
                <w:rFonts w:hint="eastAsia"/>
                <w:szCs w:val="21"/>
              </w:rPr>
              <w:t>投标人出具声明函</w:t>
            </w:r>
            <w:r>
              <w:rPr>
                <w:szCs w:val="21"/>
              </w:rPr>
              <w:t>)</w:t>
            </w:r>
            <w:r>
              <w:rPr>
                <w:rFonts w:hint="eastAsia"/>
                <w:szCs w:val="21"/>
              </w:rPr>
              <w:t>。</w:t>
            </w:r>
          </w:p>
          <w:p w14:paraId="58515183">
            <w:pPr>
              <w:pStyle w:val="24"/>
              <w:spacing w:line="360" w:lineRule="atLeast"/>
              <w:ind w:left="0" w:firstLine="0" w:firstLineChars="0"/>
              <w:rPr>
                <w:rFonts w:ascii="宋体" w:hAnsi="宋体" w:cs="宋体"/>
                <w:kern w:val="0"/>
                <w:szCs w:val="21"/>
              </w:rPr>
            </w:pPr>
          </w:p>
        </w:tc>
        <w:tc>
          <w:tcPr>
            <w:tcW w:w="1487" w:type="dxa"/>
            <w:vAlign w:val="center"/>
          </w:tcPr>
          <w:p w14:paraId="33470288">
            <w:pPr>
              <w:ind w:left="36" w:leftChars="17"/>
              <w:jc w:val="center"/>
              <w:rPr>
                <w:rFonts w:ascii="宋体" w:hAnsi="宋体" w:cs="宋体"/>
                <w:szCs w:val="21"/>
              </w:rPr>
            </w:pPr>
            <w:r>
              <w:rPr>
                <w:rFonts w:hint="eastAsia" w:ascii="宋体" w:hAnsi="宋体" w:cs="宋体"/>
                <w:szCs w:val="21"/>
              </w:rPr>
              <w:t>□通过</w:t>
            </w:r>
          </w:p>
          <w:p w14:paraId="630D5996">
            <w:pPr>
              <w:ind w:left="36" w:leftChars="17"/>
              <w:jc w:val="center"/>
              <w:rPr>
                <w:rFonts w:ascii="宋体" w:hAnsi="宋体" w:cs="宋体"/>
                <w:szCs w:val="21"/>
              </w:rPr>
            </w:pPr>
            <w:r>
              <w:rPr>
                <w:rFonts w:hint="eastAsia" w:ascii="宋体" w:hAnsi="宋体" w:cs="宋体"/>
                <w:szCs w:val="21"/>
              </w:rPr>
              <w:t>□不通过</w:t>
            </w:r>
          </w:p>
        </w:tc>
        <w:tc>
          <w:tcPr>
            <w:tcW w:w="1957" w:type="dxa"/>
            <w:vAlign w:val="center"/>
          </w:tcPr>
          <w:p w14:paraId="538EA910">
            <w:pPr>
              <w:ind w:right="-178" w:rightChars="-85"/>
              <w:jc w:val="center"/>
              <w:rPr>
                <w:rFonts w:ascii="宋体" w:hAnsi="宋体" w:cs="宋体"/>
                <w:szCs w:val="21"/>
              </w:rPr>
            </w:pPr>
            <w:r>
              <w:rPr>
                <w:rFonts w:hint="eastAsia" w:ascii="宋体" w:hAnsi="宋体" w:cs="宋体"/>
                <w:szCs w:val="21"/>
              </w:rPr>
              <w:t>见响应文件第( )页</w:t>
            </w:r>
          </w:p>
        </w:tc>
      </w:tr>
      <w:tr w14:paraId="373B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E95F470">
            <w:pPr>
              <w:autoSpaceDE w:val="0"/>
              <w:autoSpaceDN w:val="0"/>
              <w:adjustRightInd w:val="0"/>
              <w:snapToGrid w:val="0"/>
              <w:jc w:val="center"/>
              <w:rPr>
                <w:rFonts w:ascii="宋体" w:hAnsi="宋体" w:cs="宋体"/>
                <w:szCs w:val="21"/>
              </w:rPr>
            </w:pPr>
            <w:r>
              <w:rPr>
                <w:rFonts w:hint="eastAsia" w:ascii="宋体" w:hAnsi="宋体" w:cs="宋体"/>
                <w:color w:val="000000"/>
                <w:kern w:val="0"/>
                <w:szCs w:val="21"/>
              </w:rPr>
              <w:t>8</w:t>
            </w:r>
          </w:p>
        </w:tc>
        <w:tc>
          <w:tcPr>
            <w:tcW w:w="5281" w:type="dxa"/>
          </w:tcPr>
          <w:p w14:paraId="1E1776FE">
            <w:pPr>
              <w:autoSpaceDE w:val="0"/>
              <w:autoSpaceDN w:val="0"/>
              <w:adjustRightInd w:val="0"/>
              <w:snapToGrid w:val="0"/>
              <w:rPr>
                <w:rFonts w:ascii="宋体" w:hAnsi="宋体" w:cs="宋体"/>
                <w:kern w:val="0"/>
                <w:szCs w:val="21"/>
              </w:rPr>
            </w:pPr>
            <w:r>
              <w:rPr>
                <w:rFonts w:hint="eastAsia" w:ascii="宋体" w:hAnsi="宋体" w:cs="宋体"/>
                <w:color w:val="000000"/>
                <w:kern w:val="0"/>
                <w:szCs w:val="21"/>
              </w:rPr>
              <w:t>本项目不接受联合体投标，不允许转包、分包。</w:t>
            </w:r>
          </w:p>
        </w:tc>
        <w:tc>
          <w:tcPr>
            <w:tcW w:w="1487" w:type="dxa"/>
            <w:vAlign w:val="center"/>
          </w:tcPr>
          <w:p w14:paraId="67B3B1F7">
            <w:pPr>
              <w:ind w:left="36" w:leftChars="17"/>
              <w:jc w:val="center"/>
              <w:rPr>
                <w:rFonts w:ascii="宋体" w:hAnsi="宋体" w:cs="宋体"/>
                <w:szCs w:val="21"/>
              </w:rPr>
            </w:pPr>
            <w:r>
              <w:rPr>
                <w:rFonts w:hint="eastAsia" w:ascii="宋体" w:hAnsi="宋体" w:cs="宋体"/>
                <w:szCs w:val="21"/>
              </w:rPr>
              <w:t>□通过</w:t>
            </w:r>
          </w:p>
          <w:p w14:paraId="5660D3D2">
            <w:pPr>
              <w:ind w:left="36" w:leftChars="17"/>
              <w:jc w:val="center"/>
              <w:rPr>
                <w:rFonts w:ascii="宋体" w:hAnsi="宋体" w:cs="宋体"/>
                <w:szCs w:val="21"/>
              </w:rPr>
            </w:pPr>
            <w:r>
              <w:rPr>
                <w:rFonts w:hint="eastAsia" w:ascii="宋体" w:hAnsi="宋体" w:cs="宋体"/>
                <w:szCs w:val="21"/>
              </w:rPr>
              <w:t>□不通过</w:t>
            </w:r>
          </w:p>
        </w:tc>
        <w:tc>
          <w:tcPr>
            <w:tcW w:w="1957" w:type="dxa"/>
            <w:vAlign w:val="center"/>
          </w:tcPr>
          <w:p w14:paraId="03D8A315">
            <w:pPr>
              <w:ind w:right="-178" w:rightChars="-85"/>
              <w:jc w:val="center"/>
              <w:rPr>
                <w:rFonts w:ascii="宋体" w:hAnsi="宋体" w:cs="宋体"/>
                <w:szCs w:val="21"/>
              </w:rPr>
            </w:pPr>
            <w:r>
              <w:rPr>
                <w:rFonts w:hint="eastAsia" w:ascii="宋体" w:hAnsi="宋体" w:cs="宋体"/>
                <w:szCs w:val="21"/>
              </w:rPr>
              <w:t>见响应文件第( )页</w:t>
            </w:r>
          </w:p>
        </w:tc>
      </w:tr>
    </w:tbl>
    <w:p w14:paraId="2A61B31F">
      <w:pPr>
        <w:autoSpaceDE w:val="0"/>
        <w:autoSpaceDN w:val="0"/>
        <w:adjustRightInd w:val="0"/>
        <w:snapToGrid w:val="0"/>
        <w:rPr>
          <w:szCs w:val="21"/>
        </w:rPr>
      </w:pPr>
    </w:p>
    <w:p w14:paraId="02FDFC92">
      <w:pPr>
        <w:autoSpaceDE w:val="0"/>
        <w:autoSpaceDN w:val="0"/>
        <w:adjustRightInd w:val="0"/>
        <w:snapToGrid w:val="0"/>
        <w:rPr>
          <w:szCs w:val="21"/>
        </w:rPr>
      </w:pPr>
      <w:r>
        <w:rPr>
          <w:rFonts w:hint="eastAsia"/>
          <w:szCs w:val="21"/>
        </w:rPr>
        <w:t>注：以上材料将作为投标人资格审核的重要内容之一，投标人必须严格按照其内容及序列要求在投标文件中对应如实提供，对缺漏和不符合项将会直接导致无效投标！在对应的□打“√”。</w:t>
      </w:r>
    </w:p>
    <w:p w14:paraId="6AF2BAD0">
      <w:pPr>
        <w:autoSpaceDE w:val="0"/>
        <w:autoSpaceDN w:val="0"/>
        <w:adjustRightInd w:val="0"/>
        <w:snapToGrid w:val="0"/>
        <w:rPr>
          <w:szCs w:val="21"/>
        </w:rPr>
      </w:pPr>
    </w:p>
    <w:p w14:paraId="61781A9D">
      <w:pPr>
        <w:spacing w:line="360" w:lineRule="auto"/>
        <w:ind w:firstLine="420"/>
        <w:rPr>
          <w:b/>
          <w:bCs/>
          <w:szCs w:val="21"/>
        </w:rPr>
      </w:pPr>
      <w:r>
        <w:rPr>
          <w:b/>
          <w:bCs/>
          <w:szCs w:val="21"/>
        </w:rPr>
        <w:t>投标人单位名称：　　　　　　　</w:t>
      </w:r>
    </w:p>
    <w:p w14:paraId="3F604894">
      <w:pPr>
        <w:spacing w:line="360" w:lineRule="auto"/>
        <w:ind w:firstLine="420"/>
        <w:rPr>
          <w:b/>
          <w:bCs/>
          <w:szCs w:val="21"/>
        </w:rPr>
      </w:pPr>
      <w:r>
        <w:rPr>
          <w:b/>
          <w:bCs/>
          <w:szCs w:val="21"/>
        </w:rPr>
        <w:t>日期：年月日</w:t>
      </w:r>
    </w:p>
    <w:p w14:paraId="39CA1DA4">
      <w:pPr>
        <w:spacing w:line="360" w:lineRule="auto"/>
        <w:ind w:firstLine="211" w:firstLineChars="100"/>
        <w:rPr>
          <w:b/>
          <w:szCs w:val="21"/>
        </w:rPr>
      </w:pPr>
      <w:r>
        <w:rPr>
          <w:b/>
          <w:szCs w:val="21"/>
        </w:rPr>
        <w:t>（此处加盖投标人单位公章）</w:t>
      </w:r>
    </w:p>
    <w:p w14:paraId="19723CA7">
      <w:pPr>
        <w:adjustRightInd w:val="0"/>
        <w:snapToGrid w:val="0"/>
        <w:outlineLvl w:val="1"/>
        <w:rPr>
          <w:rFonts w:ascii="宋体" w:hAnsi="宋体" w:cs="宋体"/>
          <w:b/>
          <w:bCs/>
          <w:szCs w:val="21"/>
        </w:rPr>
      </w:pPr>
      <w:r>
        <w:rPr>
          <w:rFonts w:hint="eastAsia" w:ascii="宋体" w:hAnsi="宋体" w:cs="宋体"/>
          <w:szCs w:val="21"/>
        </w:rPr>
        <w:br w:type="page"/>
      </w:r>
      <w:r>
        <w:rPr>
          <w:rFonts w:hint="eastAsia" w:ascii="宋体" w:hAnsi="宋体" w:cs="宋体"/>
          <w:b/>
          <w:szCs w:val="21"/>
        </w:rPr>
        <w:t>2、</w:t>
      </w:r>
      <w:r>
        <w:rPr>
          <w:rFonts w:hint="eastAsia" w:ascii="宋体" w:hAnsi="宋体" w:cs="宋体"/>
          <w:b/>
          <w:bCs/>
          <w:szCs w:val="21"/>
        </w:rPr>
        <w:t>符合性自查表</w:t>
      </w:r>
    </w:p>
    <w:tbl>
      <w:tblPr>
        <w:tblStyle w:val="25"/>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32B4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97CE0F7">
            <w:pPr>
              <w:jc w:val="center"/>
              <w:rPr>
                <w:rFonts w:ascii="宋体" w:hAnsi="宋体" w:cs="宋体"/>
                <w:b/>
                <w:bCs/>
                <w:szCs w:val="21"/>
              </w:rPr>
            </w:pPr>
            <w:r>
              <w:rPr>
                <w:rFonts w:hint="eastAsia" w:ascii="宋体" w:hAnsi="宋体" w:cs="宋体"/>
                <w:b/>
                <w:bCs/>
                <w:szCs w:val="21"/>
              </w:rPr>
              <w:t>序号</w:t>
            </w:r>
          </w:p>
        </w:tc>
        <w:tc>
          <w:tcPr>
            <w:tcW w:w="5431" w:type="dxa"/>
            <w:vAlign w:val="center"/>
          </w:tcPr>
          <w:p w14:paraId="31DCCBC9">
            <w:pPr>
              <w:ind w:firstLine="19" w:firstLineChars="9"/>
              <w:jc w:val="center"/>
              <w:rPr>
                <w:rFonts w:ascii="宋体" w:hAnsi="宋体" w:cs="宋体"/>
                <w:b/>
                <w:bCs/>
                <w:szCs w:val="21"/>
              </w:rPr>
            </w:pPr>
            <w:r>
              <w:rPr>
                <w:rFonts w:hint="eastAsia" w:ascii="宋体" w:hAnsi="宋体" w:cs="宋体"/>
                <w:b/>
                <w:bCs/>
                <w:szCs w:val="21"/>
              </w:rPr>
              <w:t>招标文件要求</w:t>
            </w:r>
          </w:p>
        </w:tc>
        <w:tc>
          <w:tcPr>
            <w:tcW w:w="1285" w:type="dxa"/>
            <w:vAlign w:val="center"/>
          </w:tcPr>
          <w:p w14:paraId="6E4F53AA">
            <w:pPr>
              <w:jc w:val="center"/>
              <w:rPr>
                <w:rFonts w:ascii="宋体" w:hAnsi="宋体" w:cs="宋体"/>
                <w:b/>
                <w:bCs/>
                <w:szCs w:val="21"/>
              </w:rPr>
            </w:pPr>
            <w:r>
              <w:rPr>
                <w:rFonts w:hint="eastAsia" w:ascii="宋体" w:hAnsi="宋体" w:cs="宋体"/>
                <w:b/>
                <w:bCs/>
                <w:szCs w:val="21"/>
              </w:rPr>
              <w:t>自查结论</w:t>
            </w:r>
          </w:p>
        </w:tc>
        <w:tc>
          <w:tcPr>
            <w:tcW w:w="2294" w:type="dxa"/>
            <w:vAlign w:val="center"/>
          </w:tcPr>
          <w:p w14:paraId="7792AEAB">
            <w:pPr>
              <w:ind w:right="-178" w:rightChars="-85"/>
              <w:jc w:val="center"/>
              <w:rPr>
                <w:rFonts w:ascii="宋体" w:hAnsi="宋体" w:cs="宋体"/>
                <w:b/>
                <w:bCs/>
                <w:szCs w:val="21"/>
              </w:rPr>
            </w:pPr>
            <w:r>
              <w:rPr>
                <w:rFonts w:hint="eastAsia" w:ascii="宋体" w:hAnsi="宋体" w:cs="宋体"/>
                <w:b/>
                <w:bCs/>
                <w:szCs w:val="21"/>
              </w:rPr>
              <w:t>证明资料</w:t>
            </w:r>
          </w:p>
        </w:tc>
      </w:tr>
      <w:tr w14:paraId="2CDE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8D54704">
            <w:pPr>
              <w:jc w:val="center"/>
              <w:rPr>
                <w:rFonts w:ascii="宋体" w:hAnsi="宋体" w:cs="宋体"/>
                <w:szCs w:val="21"/>
              </w:rPr>
            </w:pPr>
            <w:r>
              <w:rPr>
                <w:rFonts w:hint="eastAsia" w:ascii="宋体" w:hAnsi="宋体" w:cs="宋体"/>
                <w:szCs w:val="21"/>
              </w:rPr>
              <w:t>1</w:t>
            </w:r>
          </w:p>
        </w:tc>
        <w:tc>
          <w:tcPr>
            <w:tcW w:w="5431" w:type="dxa"/>
            <w:vAlign w:val="center"/>
          </w:tcPr>
          <w:p w14:paraId="2E3CE17F">
            <w:pPr>
              <w:tabs>
                <w:tab w:val="left" w:pos="612"/>
              </w:tabs>
              <w:rPr>
                <w:rFonts w:ascii="宋体" w:hAnsi="宋体" w:cs="宋体"/>
                <w:szCs w:val="21"/>
              </w:rPr>
            </w:pPr>
            <w:r>
              <w:rPr>
                <w:szCs w:val="21"/>
              </w:rPr>
              <w:t>按照</w:t>
            </w:r>
            <w:r>
              <w:rPr>
                <w:rFonts w:hint="eastAsia"/>
                <w:szCs w:val="21"/>
              </w:rPr>
              <w:t>采购</w:t>
            </w:r>
            <w:r>
              <w:rPr>
                <w:szCs w:val="21"/>
              </w:rPr>
              <w:t>文件规定要求签署、盖章且投标文件有法定代表人签字或盖章（或签字人有法定代表人有效授权书）的；</w:t>
            </w:r>
          </w:p>
        </w:tc>
        <w:tc>
          <w:tcPr>
            <w:tcW w:w="1285" w:type="dxa"/>
            <w:vAlign w:val="center"/>
          </w:tcPr>
          <w:p w14:paraId="7E2D2F81">
            <w:pPr>
              <w:ind w:left="40" w:leftChars="19"/>
              <w:rPr>
                <w:rFonts w:ascii="宋体" w:hAnsi="宋体" w:cs="宋体"/>
                <w:szCs w:val="21"/>
              </w:rPr>
            </w:pPr>
            <w:r>
              <w:rPr>
                <w:rFonts w:hint="eastAsia" w:ascii="宋体" w:hAnsi="宋体" w:cs="宋体"/>
                <w:szCs w:val="21"/>
              </w:rPr>
              <w:t>□通过</w:t>
            </w:r>
          </w:p>
          <w:p w14:paraId="2CCFE86A">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D2CCF4C">
            <w:pPr>
              <w:pStyle w:val="11"/>
              <w:rPr>
                <w:rFonts w:ascii="宋体" w:hAnsi="宋体" w:cs="宋体"/>
                <w:sz w:val="21"/>
                <w:szCs w:val="21"/>
              </w:rPr>
            </w:pPr>
            <w:r>
              <w:rPr>
                <w:rFonts w:hint="eastAsia" w:ascii="宋体" w:hAnsi="宋体" w:cs="宋体"/>
                <w:sz w:val="21"/>
                <w:szCs w:val="21"/>
              </w:rPr>
              <w:t>见投标文件第( )页</w:t>
            </w:r>
          </w:p>
        </w:tc>
      </w:tr>
      <w:tr w14:paraId="0634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C7B240A">
            <w:pPr>
              <w:jc w:val="center"/>
              <w:rPr>
                <w:rFonts w:ascii="宋体" w:hAnsi="宋体" w:cs="宋体"/>
                <w:szCs w:val="21"/>
              </w:rPr>
            </w:pPr>
            <w:r>
              <w:rPr>
                <w:rFonts w:hint="eastAsia" w:ascii="宋体" w:hAnsi="宋体" w:cs="宋体"/>
                <w:szCs w:val="21"/>
              </w:rPr>
              <w:t>2</w:t>
            </w:r>
          </w:p>
        </w:tc>
        <w:tc>
          <w:tcPr>
            <w:tcW w:w="5431" w:type="dxa"/>
            <w:vAlign w:val="center"/>
          </w:tcPr>
          <w:p w14:paraId="76731017">
            <w:pPr>
              <w:tabs>
                <w:tab w:val="left" w:pos="612"/>
              </w:tabs>
              <w:rPr>
                <w:rFonts w:ascii="宋体" w:hAnsi="宋体" w:cs="宋体"/>
                <w:szCs w:val="21"/>
              </w:rPr>
            </w:pPr>
            <w:r>
              <w:rPr>
                <w:szCs w:val="21"/>
              </w:rPr>
              <w:t>投标函已提交并符合</w:t>
            </w:r>
            <w:r>
              <w:rPr>
                <w:rFonts w:hint="eastAsia"/>
                <w:szCs w:val="21"/>
              </w:rPr>
              <w:t>采购</w:t>
            </w:r>
            <w:r>
              <w:rPr>
                <w:szCs w:val="21"/>
              </w:rPr>
              <w:t>文件要求的，且投标有效期不少于</w:t>
            </w:r>
            <w:r>
              <w:rPr>
                <w:rFonts w:hint="eastAsia"/>
                <w:szCs w:val="21"/>
              </w:rPr>
              <w:t>采购</w:t>
            </w:r>
            <w:r>
              <w:rPr>
                <w:szCs w:val="21"/>
              </w:rPr>
              <w:t>文件中载明的投标有效期；</w:t>
            </w:r>
          </w:p>
        </w:tc>
        <w:tc>
          <w:tcPr>
            <w:tcW w:w="1285" w:type="dxa"/>
            <w:vAlign w:val="center"/>
          </w:tcPr>
          <w:p w14:paraId="3AE0F672">
            <w:pPr>
              <w:ind w:left="36" w:leftChars="17"/>
              <w:rPr>
                <w:rFonts w:ascii="宋体" w:hAnsi="宋体" w:cs="宋体"/>
                <w:szCs w:val="21"/>
              </w:rPr>
            </w:pPr>
            <w:r>
              <w:rPr>
                <w:rFonts w:hint="eastAsia" w:ascii="宋体" w:hAnsi="宋体" w:cs="宋体"/>
                <w:szCs w:val="21"/>
              </w:rPr>
              <w:t>□通过</w:t>
            </w:r>
          </w:p>
          <w:p w14:paraId="66D849DE">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00764289">
            <w:pPr>
              <w:ind w:right="-178" w:rightChars="-85"/>
              <w:rPr>
                <w:rFonts w:ascii="宋体" w:hAnsi="宋体" w:cs="宋体"/>
                <w:szCs w:val="21"/>
              </w:rPr>
            </w:pPr>
            <w:r>
              <w:rPr>
                <w:rFonts w:hint="eastAsia" w:ascii="宋体" w:hAnsi="宋体" w:cs="宋体"/>
                <w:szCs w:val="21"/>
              </w:rPr>
              <w:t>见投标文件第( )页</w:t>
            </w:r>
          </w:p>
        </w:tc>
      </w:tr>
      <w:tr w14:paraId="3A9B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3B74B94">
            <w:pPr>
              <w:jc w:val="center"/>
              <w:rPr>
                <w:rFonts w:ascii="宋体" w:hAnsi="宋体" w:cs="宋体"/>
                <w:szCs w:val="21"/>
              </w:rPr>
            </w:pPr>
            <w:r>
              <w:rPr>
                <w:rFonts w:hint="eastAsia" w:ascii="宋体" w:hAnsi="宋体" w:cs="宋体"/>
                <w:szCs w:val="21"/>
              </w:rPr>
              <w:t>3</w:t>
            </w:r>
          </w:p>
        </w:tc>
        <w:tc>
          <w:tcPr>
            <w:tcW w:w="5431" w:type="dxa"/>
            <w:vAlign w:val="center"/>
          </w:tcPr>
          <w:p w14:paraId="638B93B0">
            <w:pPr>
              <w:rPr>
                <w:szCs w:val="21"/>
              </w:rPr>
            </w:pPr>
            <w:r>
              <w:rPr>
                <w:rFonts w:hint="eastAsia"/>
                <w:szCs w:val="21"/>
              </w:rPr>
              <w:t>投标报价：</w:t>
            </w:r>
          </w:p>
          <w:p w14:paraId="2CD10D6C">
            <w:pPr>
              <w:rPr>
                <w:szCs w:val="21"/>
              </w:rPr>
            </w:pPr>
            <w:r>
              <w:rPr>
                <w:rFonts w:hint="eastAsia"/>
                <w:szCs w:val="21"/>
              </w:rPr>
              <w:t>（1）投标报价超过本项目最高限价。</w:t>
            </w:r>
          </w:p>
          <w:p w14:paraId="44DFD2BA">
            <w:pPr>
              <w:rPr>
                <w:szCs w:val="21"/>
              </w:rPr>
            </w:pPr>
            <w:r>
              <w:rPr>
                <w:rFonts w:hint="eastAsia"/>
                <w:szCs w:val="21"/>
              </w:rPr>
              <w:t>（2）同一项目出现两个及以上报价，且按规定无法确定哪个是有效报价。</w:t>
            </w:r>
          </w:p>
          <w:p w14:paraId="04736A23">
            <w:pPr>
              <w:rPr>
                <w:szCs w:val="21"/>
              </w:rPr>
            </w:pPr>
            <w:r>
              <w:rPr>
                <w:rFonts w:hint="eastAsia"/>
                <w:szCs w:val="21"/>
              </w:rPr>
              <w:t>（3）投标报价不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1D277ED1">
            <w:pPr>
              <w:rPr>
                <w:rFonts w:ascii="宋体" w:hAnsi="宋体" w:cs="宋体"/>
                <w:szCs w:val="21"/>
              </w:rPr>
            </w:pPr>
            <w:r>
              <w:rPr>
                <w:rFonts w:hint="eastAsia"/>
                <w:szCs w:val="21"/>
              </w:rPr>
              <w:t>（4）投标报价有严重缺漏项目。</w:t>
            </w:r>
          </w:p>
        </w:tc>
        <w:tc>
          <w:tcPr>
            <w:tcW w:w="1285" w:type="dxa"/>
            <w:vAlign w:val="center"/>
          </w:tcPr>
          <w:p w14:paraId="37089EF4">
            <w:pPr>
              <w:ind w:left="36" w:leftChars="17"/>
              <w:rPr>
                <w:rFonts w:ascii="宋体" w:hAnsi="宋体" w:cs="宋体"/>
                <w:szCs w:val="21"/>
              </w:rPr>
            </w:pPr>
            <w:r>
              <w:rPr>
                <w:rFonts w:hint="eastAsia" w:ascii="宋体" w:hAnsi="宋体" w:cs="宋体"/>
                <w:szCs w:val="21"/>
              </w:rPr>
              <w:t>□通过</w:t>
            </w:r>
          </w:p>
          <w:p w14:paraId="589F667D">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968BBE4">
            <w:pPr>
              <w:ind w:right="-178" w:rightChars="-85"/>
              <w:rPr>
                <w:rFonts w:ascii="宋体" w:hAnsi="宋体" w:cs="宋体"/>
                <w:szCs w:val="21"/>
              </w:rPr>
            </w:pPr>
            <w:r>
              <w:rPr>
                <w:rFonts w:hint="eastAsia" w:ascii="宋体" w:hAnsi="宋体" w:cs="宋体"/>
                <w:szCs w:val="21"/>
              </w:rPr>
              <w:t>见投标文件第( )页</w:t>
            </w:r>
          </w:p>
        </w:tc>
      </w:tr>
      <w:tr w14:paraId="6DB4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F0987E">
            <w:pPr>
              <w:jc w:val="center"/>
              <w:rPr>
                <w:rFonts w:ascii="宋体" w:hAnsi="宋体" w:cs="宋体"/>
                <w:szCs w:val="21"/>
              </w:rPr>
            </w:pPr>
            <w:r>
              <w:rPr>
                <w:rFonts w:hint="eastAsia" w:ascii="宋体" w:hAnsi="宋体" w:cs="宋体"/>
                <w:szCs w:val="21"/>
              </w:rPr>
              <w:t>4</w:t>
            </w:r>
          </w:p>
        </w:tc>
        <w:tc>
          <w:tcPr>
            <w:tcW w:w="5431" w:type="dxa"/>
            <w:vAlign w:val="center"/>
          </w:tcPr>
          <w:p w14:paraId="6B35DB36">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7017470">
            <w:pPr>
              <w:ind w:left="40" w:leftChars="19"/>
              <w:rPr>
                <w:rFonts w:ascii="宋体" w:hAnsi="宋体" w:cs="宋体"/>
                <w:szCs w:val="21"/>
              </w:rPr>
            </w:pPr>
            <w:r>
              <w:rPr>
                <w:rFonts w:hint="eastAsia" w:ascii="宋体" w:hAnsi="宋体" w:cs="宋体"/>
                <w:szCs w:val="21"/>
              </w:rPr>
              <w:t>□通过</w:t>
            </w:r>
          </w:p>
          <w:p w14:paraId="6BA4E03C">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05DB8CD">
            <w:pPr>
              <w:pStyle w:val="11"/>
              <w:rPr>
                <w:rFonts w:ascii="宋体" w:hAnsi="宋体" w:cs="宋体"/>
                <w:sz w:val="21"/>
                <w:szCs w:val="21"/>
              </w:rPr>
            </w:pPr>
            <w:r>
              <w:rPr>
                <w:rFonts w:hint="eastAsia" w:ascii="宋体" w:hAnsi="宋体" w:cs="宋体"/>
                <w:sz w:val="21"/>
                <w:szCs w:val="21"/>
              </w:rPr>
              <w:t>见投标文件第( )页</w:t>
            </w:r>
          </w:p>
        </w:tc>
      </w:tr>
      <w:tr w14:paraId="4FB30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297AC75">
            <w:pPr>
              <w:jc w:val="center"/>
              <w:rPr>
                <w:rFonts w:ascii="宋体" w:hAnsi="宋体" w:cs="宋体"/>
                <w:szCs w:val="21"/>
              </w:rPr>
            </w:pPr>
            <w:r>
              <w:rPr>
                <w:rFonts w:hint="eastAsia" w:ascii="宋体" w:hAnsi="宋体" w:cs="宋体"/>
                <w:szCs w:val="21"/>
              </w:rPr>
              <w:t>5</w:t>
            </w:r>
          </w:p>
        </w:tc>
        <w:tc>
          <w:tcPr>
            <w:tcW w:w="5431" w:type="dxa"/>
            <w:vAlign w:val="center"/>
          </w:tcPr>
          <w:p w14:paraId="61199F8E">
            <w:pPr>
              <w:rPr>
                <w:rFonts w:ascii="宋体" w:hAnsi="宋体" w:cs="宋体"/>
                <w:szCs w:val="21"/>
              </w:rPr>
            </w:pPr>
            <w:r>
              <w:rPr>
                <w:szCs w:val="21"/>
              </w:rPr>
              <w:t>按有关法律、法规、规章不属于投标无效的。</w:t>
            </w:r>
          </w:p>
        </w:tc>
        <w:tc>
          <w:tcPr>
            <w:tcW w:w="1285" w:type="dxa"/>
            <w:vAlign w:val="center"/>
          </w:tcPr>
          <w:p w14:paraId="3136EC75">
            <w:pPr>
              <w:ind w:left="40" w:leftChars="19"/>
              <w:rPr>
                <w:rFonts w:ascii="宋体" w:hAnsi="宋体" w:cs="宋体"/>
                <w:szCs w:val="21"/>
              </w:rPr>
            </w:pPr>
            <w:r>
              <w:rPr>
                <w:rFonts w:hint="eastAsia" w:ascii="宋体" w:hAnsi="宋体" w:cs="宋体"/>
                <w:szCs w:val="21"/>
              </w:rPr>
              <w:t>□通过</w:t>
            </w:r>
          </w:p>
          <w:p w14:paraId="38EE7AC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7DF361">
            <w:pPr>
              <w:pStyle w:val="11"/>
              <w:rPr>
                <w:rFonts w:ascii="宋体" w:hAnsi="宋体" w:cs="宋体"/>
                <w:sz w:val="21"/>
                <w:szCs w:val="21"/>
              </w:rPr>
            </w:pPr>
            <w:r>
              <w:rPr>
                <w:rFonts w:hint="eastAsia" w:ascii="宋体" w:hAnsi="宋体" w:cs="宋体"/>
                <w:sz w:val="21"/>
                <w:szCs w:val="21"/>
              </w:rPr>
              <w:t>见投标文件第( )页</w:t>
            </w:r>
          </w:p>
        </w:tc>
      </w:tr>
    </w:tbl>
    <w:p w14:paraId="6EB9CDE2">
      <w:pPr>
        <w:pStyle w:val="11"/>
        <w:rPr>
          <w:rFonts w:ascii="宋体" w:hAnsi="宋体" w:cs="宋体"/>
          <w:sz w:val="21"/>
          <w:szCs w:val="21"/>
        </w:rPr>
      </w:pPr>
      <w:r>
        <w:rPr>
          <w:rFonts w:hint="eastAsia" w:ascii="宋体" w:hAnsi="宋体" w:cs="宋体"/>
          <w:sz w:val="21"/>
          <w:szCs w:val="21"/>
        </w:rPr>
        <w:t>注：以上材料将作为投标人符合性审核的重要内容之一，投标人必须严格按照其内容及序列要求在投标文件中对应如实提供，对缺漏和不符合项将会直接导致无效投标！在对应的□打“√”。</w:t>
      </w:r>
    </w:p>
    <w:p w14:paraId="7119A86D">
      <w:pPr>
        <w:pStyle w:val="11"/>
        <w:rPr>
          <w:rFonts w:ascii="宋体" w:hAnsi="宋体" w:cs="宋体"/>
          <w:sz w:val="21"/>
          <w:szCs w:val="21"/>
        </w:rPr>
      </w:pPr>
    </w:p>
    <w:p w14:paraId="36238D6B">
      <w:pPr>
        <w:spacing w:line="360" w:lineRule="auto"/>
        <w:ind w:firstLine="420"/>
        <w:rPr>
          <w:b/>
          <w:bCs/>
          <w:szCs w:val="21"/>
        </w:rPr>
      </w:pPr>
      <w:r>
        <w:rPr>
          <w:b/>
          <w:bCs/>
          <w:szCs w:val="21"/>
        </w:rPr>
        <w:t>投标人单位名称：　　　　　　　</w:t>
      </w:r>
    </w:p>
    <w:p w14:paraId="40AED278">
      <w:pPr>
        <w:spacing w:line="360" w:lineRule="auto"/>
        <w:ind w:firstLine="420"/>
        <w:rPr>
          <w:b/>
          <w:bCs/>
          <w:szCs w:val="21"/>
        </w:rPr>
      </w:pPr>
      <w:r>
        <w:rPr>
          <w:b/>
          <w:bCs/>
          <w:szCs w:val="21"/>
        </w:rPr>
        <w:t>日期：年月日</w:t>
      </w:r>
    </w:p>
    <w:p w14:paraId="1645CF71">
      <w:pPr>
        <w:spacing w:line="360" w:lineRule="auto"/>
        <w:ind w:firstLine="211" w:firstLineChars="100"/>
        <w:rPr>
          <w:b/>
          <w:sz w:val="24"/>
        </w:rPr>
      </w:pPr>
      <w:r>
        <w:rPr>
          <w:b/>
          <w:szCs w:val="21"/>
        </w:rPr>
        <w:t>（此处加盖投标人单位公章）</w:t>
      </w:r>
    </w:p>
    <w:p w14:paraId="79385F8A">
      <w:pPr>
        <w:spacing w:line="400" w:lineRule="exact"/>
        <w:outlineLvl w:val="0"/>
        <w:rPr>
          <w:rFonts w:eastAsia="宋体"/>
          <w:b/>
          <w:sz w:val="32"/>
          <w:szCs w:val="32"/>
          <w:u w:val="single"/>
        </w:rPr>
      </w:pPr>
    </w:p>
    <w:p w14:paraId="78B6FF65">
      <w:pPr>
        <w:adjustRightInd w:val="0"/>
        <w:snapToGrid w:val="0"/>
        <w:spacing w:line="360" w:lineRule="auto"/>
        <w:rPr>
          <w:rFonts w:ascii="宋体" w:hAnsi="宋体" w:cs="宋体"/>
          <w:sz w:val="24"/>
        </w:rPr>
      </w:pPr>
      <w:r>
        <w:rPr>
          <w:rFonts w:hint="eastAsia" w:ascii="宋体" w:hAnsi="宋体" w:cs="宋体"/>
          <w:b/>
          <w:bCs/>
          <w:sz w:val="24"/>
        </w:rPr>
        <w:br w:type="page"/>
      </w:r>
    </w:p>
    <w:p w14:paraId="58984B7A">
      <w:pPr>
        <w:pStyle w:val="24"/>
      </w:pPr>
    </w:p>
    <w:p w14:paraId="714A3BD4">
      <w:pPr>
        <w:jc w:val="center"/>
        <w:outlineLvl w:val="0"/>
        <w:rPr>
          <w:rFonts w:ascii="方正小标宋_GBK" w:hAnsi="宋体" w:eastAsia="方正小标宋_GBK" w:cs="宋体"/>
          <w:bCs/>
          <w:sz w:val="32"/>
          <w:szCs w:val="32"/>
        </w:rPr>
      </w:pPr>
      <w:bookmarkStart w:id="18" w:name="_Toc57128628"/>
      <w:r>
        <w:rPr>
          <w:rFonts w:hint="eastAsia" w:eastAsia="宋体"/>
          <w:b/>
          <w:bCs/>
          <w:sz w:val="32"/>
          <w:szCs w:val="32"/>
        </w:rPr>
        <w:t>（四）营业执照等其他证明材料</w:t>
      </w:r>
      <w:r>
        <w:rPr>
          <w:rFonts w:hint="eastAsia" w:ascii="方正小标宋_GBK" w:hAnsi="宋体" w:eastAsia="方正小标宋_GBK" w:cs="宋体"/>
          <w:bCs/>
          <w:sz w:val="32"/>
          <w:szCs w:val="32"/>
        </w:rPr>
        <w:t>（复印件或扫描件）</w:t>
      </w:r>
      <w:bookmarkEnd w:id="18"/>
    </w:p>
    <w:p w14:paraId="2EAFDC06">
      <w:pPr>
        <w:adjustRightInd w:val="0"/>
        <w:snapToGrid w:val="0"/>
        <w:spacing w:line="360" w:lineRule="auto"/>
        <w:ind w:firstLine="482" w:firstLineChars="201"/>
        <w:rPr>
          <w:rFonts w:ascii="宋体" w:hAnsi="宋体" w:cs="宋体"/>
          <w:sz w:val="24"/>
        </w:rPr>
      </w:pPr>
      <w:r>
        <w:rPr>
          <w:rFonts w:hint="eastAsia" w:ascii="宋体" w:hAnsi="宋体" w:cs="宋体"/>
          <w:sz w:val="24"/>
        </w:rPr>
        <w:t>详见采购文件第一章“采购公告”中的“投标人资格”</w:t>
      </w:r>
    </w:p>
    <w:p w14:paraId="1FCDB23E">
      <w:pPr>
        <w:adjustRightInd w:val="0"/>
        <w:snapToGrid w:val="0"/>
        <w:spacing w:line="360" w:lineRule="auto"/>
        <w:ind w:firstLine="424" w:firstLineChars="201"/>
        <w:rPr>
          <w:rFonts w:ascii="楷体_GB2312" w:eastAsia="楷体_GB2312"/>
          <w:b/>
          <w:bCs/>
          <w:snapToGrid w:val="0"/>
          <w:kern w:val="0"/>
          <w:szCs w:val="21"/>
        </w:rPr>
      </w:pPr>
      <w:r>
        <w:rPr>
          <w:rFonts w:hint="eastAsia" w:ascii="楷体_GB2312" w:eastAsia="楷体_GB2312"/>
          <w:b/>
          <w:bCs/>
          <w:snapToGrid w:val="0"/>
          <w:kern w:val="0"/>
          <w:szCs w:val="21"/>
        </w:rPr>
        <w:t>注：投标人提供的以上资料若为复印件或扫描件需加盖公章</w:t>
      </w:r>
    </w:p>
    <w:p w14:paraId="3EA33877">
      <w:pPr>
        <w:pStyle w:val="24"/>
      </w:pPr>
    </w:p>
    <w:p w14:paraId="1AC85992">
      <w:pPr>
        <w:rPr>
          <w:rFonts w:eastAsia="宋体"/>
        </w:rPr>
      </w:pPr>
    </w:p>
    <w:p w14:paraId="6CE8670C">
      <w:pPr>
        <w:rPr>
          <w:rFonts w:eastAsia="宋体"/>
          <w:szCs w:val="21"/>
        </w:rPr>
      </w:pPr>
      <w:r>
        <w:rPr>
          <w:rFonts w:eastAsia="宋体"/>
          <w:szCs w:val="21"/>
        </w:rPr>
        <w:t>供应商名称：</w:t>
      </w:r>
    </w:p>
    <w:p w14:paraId="2294F70A">
      <w:pPr>
        <w:rPr>
          <w:rFonts w:eastAsia="宋体"/>
          <w:szCs w:val="21"/>
          <w:u w:val="single"/>
        </w:rPr>
      </w:pPr>
      <w:r>
        <w:rPr>
          <w:rFonts w:eastAsia="宋体"/>
          <w:szCs w:val="21"/>
        </w:rPr>
        <w:t>项目名称：</w:t>
      </w:r>
    </w:p>
    <w:p w14:paraId="06DBDFAC">
      <w:pPr>
        <w:rPr>
          <w:rFonts w:eastAsia="宋体"/>
          <w:szCs w:val="21"/>
          <w:u w:val="single"/>
        </w:rPr>
      </w:pPr>
      <w:r>
        <w:rPr>
          <w:rFonts w:eastAsia="宋体"/>
          <w:szCs w:val="21"/>
        </w:rPr>
        <w:t>包号：</w:t>
      </w:r>
    </w:p>
    <w:tbl>
      <w:tblPr>
        <w:tblStyle w:val="25"/>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0FEE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44C53F6E">
            <w:pPr>
              <w:jc w:val="center"/>
              <w:rPr>
                <w:rFonts w:eastAsia="宋体"/>
                <w:szCs w:val="21"/>
              </w:rPr>
            </w:pPr>
            <w:r>
              <w:rPr>
                <w:rFonts w:eastAsia="宋体"/>
                <w:szCs w:val="21"/>
              </w:rPr>
              <w:t>序号</w:t>
            </w:r>
          </w:p>
        </w:tc>
        <w:tc>
          <w:tcPr>
            <w:tcW w:w="2002" w:type="dxa"/>
            <w:noWrap/>
            <w:vAlign w:val="center"/>
          </w:tcPr>
          <w:p w14:paraId="2B62A78D">
            <w:pPr>
              <w:jc w:val="center"/>
              <w:rPr>
                <w:rFonts w:eastAsia="宋体"/>
                <w:szCs w:val="21"/>
              </w:rPr>
            </w:pPr>
            <w:r>
              <w:rPr>
                <w:rFonts w:eastAsia="宋体"/>
                <w:szCs w:val="21"/>
              </w:rPr>
              <w:t>证书名称</w:t>
            </w:r>
          </w:p>
        </w:tc>
        <w:tc>
          <w:tcPr>
            <w:tcW w:w="1745" w:type="dxa"/>
            <w:noWrap/>
            <w:vAlign w:val="center"/>
          </w:tcPr>
          <w:p w14:paraId="072406E2">
            <w:pPr>
              <w:jc w:val="center"/>
              <w:rPr>
                <w:rFonts w:eastAsia="宋体"/>
                <w:szCs w:val="21"/>
              </w:rPr>
            </w:pPr>
            <w:r>
              <w:rPr>
                <w:rFonts w:eastAsia="宋体"/>
                <w:szCs w:val="21"/>
              </w:rPr>
              <w:t>证书有效期</w:t>
            </w:r>
          </w:p>
        </w:tc>
        <w:tc>
          <w:tcPr>
            <w:tcW w:w="1861" w:type="dxa"/>
            <w:noWrap/>
            <w:vAlign w:val="center"/>
          </w:tcPr>
          <w:p w14:paraId="61D2BCC5">
            <w:pPr>
              <w:jc w:val="center"/>
              <w:rPr>
                <w:rFonts w:eastAsia="宋体"/>
                <w:szCs w:val="21"/>
              </w:rPr>
            </w:pPr>
            <w:r>
              <w:rPr>
                <w:rFonts w:eastAsia="宋体"/>
                <w:szCs w:val="21"/>
              </w:rPr>
              <w:t>证书颁发机构</w:t>
            </w:r>
          </w:p>
        </w:tc>
        <w:tc>
          <w:tcPr>
            <w:tcW w:w="1854" w:type="dxa"/>
            <w:noWrap/>
            <w:vAlign w:val="center"/>
          </w:tcPr>
          <w:p w14:paraId="50279085">
            <w:pPr>
              <w:jc w:val="center"/>
              <w:rPr>
                <w:rFonts w:eastAsia="宋体"/>
                <w:szCs w:val="21"/>
              </w:rPr>
            </w:pPr>
            <w:r>
              <w:rPr>
                <w:rFonts w:eastAsia="宋体"/>
                <w:szCs w:val="21"/>
              </w:rPr>
              <w:t>备注说明</w:t>
            </w:r>
          </w:p>
        </w:tc>
      </w:tr>
      <w:tr w14:paraId="2A50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3BAAD6A">
            <w:pPr>
              <w:rPr>
                <w:rFonts w:eastAsia="宋体"/>
                <w:szCs w:val="21"/>
              </w:rPr>
            </w:pPr>
          </w:p>
        </w:tc>
        <w:tc>
          <w:tcPr>
            <w:tcW w:w="2002" w:type="dxa"/>
            <w:noWrap/>
          </w:tcPr>
          <w:p w14:paraId="2F3D8BF3">
            <w:pPr>
              <w:rPr>
                <w:rFonts w:eastAsia="宋体"/>
                <w:szCs w:val="21"/>
              </w:rPr>
            </w:pPr>
          </w:p>
        </w:tc>
        <w:tc>
          <w:tcPr>
            <w:tcW w:w="1745" w:type="dxa"/>
            <w:noWrap/>
          </w:tcPr>
          <w:p w14:paraId="379D2C3C">
            <w:pPr>
              <w:rPr>
                <w:rFonts w:eastAsia="宋体"/>
                <w:szCs w:val="21"/>
              </w:rPr>
            </w:pPr>
          </w:p>
        </w:tc>
        <w:tc>
          <w:tcPr>
            <w:tcW w:w="1861" w:type="dxa"/>
            <w:noWrap/>
          </w:tcPr>
          <w:p w14:paraId="310504DA">
            <w:pPr>
              <w:rPr>
                <w:rFonts w:eastAsia="宋体"/>
                <w:szCs w:val="21"/>
              </w:rPr>
            </w:pPr>
          </w:p>
        </w:tc>
        <w:tc>
          <w:tcPr>
            <w:tcW w:w="1854" w:type="dxa"/>
            <w:noWrap/>
          </w:tcPr>
          <w:p w14:paraId="20E72648">
            <w:pPr>
              <w:rPr>
                <w:rFonts w:eastAsia="宋体"/>
                <w:szCs w:val="21"/>
              </w:rPr>
            </w:pPr>
          </w:p>
        </w:tc>
      </w:tr>
      <w:tr w14:paraId="35A2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EA2906">
            <w:pPr>
              <w:rPr>
                <w:rFonts w:eastAsia="宋体"/>
                <w:szCs w:val="21"/>
              </w:rPr>
            </w:pPr>
          </w:p>
        </w:tc>
        <w:tc>
          <w:tcPr>
            <w:tcW w:w="2002" w:type="dxa"/>
            <w:noWrap/>
          </w:tcPr>
          <w:p w14:paraId="5834741B">
            <w:pPr>
              <w:rPr>
                <w:rFonts w:eastAsia="宋体"/>
                <w:szCs w:val="21"/>
              </w:rPr>
            </w:pPr>
          </w:p>
        </w:tc>
        <w:tc>
          <w:tcPr>
            <w:tcW w:w="1745" w:type="dxa"/>
            <w:noWrap/>
          </w:tcPr>
          <w:p w14:paraId="5AC8A215">
            <w:pPr>
              <w:rPr>
                <w:rFonts w:eastAsia="宋体"/>
                <w:szCs w:val="21"/>
              </w:rPr>
            </w:pPr>
          </w:p>
        </w:tc>
        <w:tc>
          <w:tcPr>
            <w:tcW w:w="1861" w:type="dxa"/>
            <w:noWrap/>
          </w:tcPr>
          <w:p w14:paraId="55CC2BC3">
            <w:pPr>
              <w:rPr>
                <w:rFonts w:eastAsia="宋体"/>
                <w:szCs w:val="21"/>
              </w:rPr>
            </w:pPr>
          </w:p>
        </w:tc>
        <w:tc>
          <w:tcPr>
            <w:tcW w:w="1854" w:type="dxa"/>
            <w:noWrap/>
          </w:tcPr>
          <w:p w14:paraId="7B22764C">
            <w:pPr>
              <w:rPr>
                <w:rFonts w:eastAsia="宋体"/>
                <w:szCs w:val="21"/>
              </w:rPr>
            </w:pPr>
          </w:p>
        </w:tc>
      </w:tr>
      <w:tr w14:paraId="7757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D08211">
            <w:pPr>
              <w:rPr>
                <w:rFonts w:eastAsia="宋体"/>
                <w:szCs w:val="21"/>
              </w:rPr>
            </w:pPr>
          </w:p>
        </w:tc>
        <w:tc>
          <w:tcPr>
            <w:tcW w:w="2002" w:type="dxa"/>
            <w:noWrap/>
          </w:tcPr>
          <w:p w14:paraId="4FAABD1F">
            <w:pPr>
              <w:rPr>
                <w:rFonts w:eastAsia="宋体"/>
                <w:szCs w:val="21"/>
              </w:rPr>
            </w:pPr>
          </w:p>
        </w:tc>
        <w:tc>
          <w:tcPr>
            <w:tcW w:w="1745" w:type="dxa"/>
            <w:noWrap/>
          </w:tcPr>
          <w:p w14:paraId="45EB1178">
            <w:pPr>
              <w:rPr>
                <w:rFonts w:eastAsia="宋体"/>
                <w:szCs w:val="21"/>
              </w:rPr>
            </w:pPr>
          </w:p>
        </w:tc>
        <w:tc>
          <w:tcPr>
            <w:tcW w:w="1861" w:type="dxa"/>
            <w:noWrap/>
          </w:tcPr>
          <w:p w14:paraId="207AA4E5">
            <w:pPr>
              <w:rPr>
                <w:rFonts w:eastAsia="宋体"/>
                <w:szCs w:val="21"/>
              </w:rPr>
            </w:pPr>
          </w:p>
        </w:tc>
        <w:tc>
          <w:tcPr>
            <w:tcW w:w="1854" w:type="dxa"/>
            <w:noWrap/>
          </w:tcPr>
          <w:p w14:paraId="20C16444">
            <w:pPr>
              <w:rPr>
                <w:rFonts w:eastAsia="宋体"/>
                <w:szCs w:val="21"/>
              </w:rPr>
            </w:pPr>
          </w:p>
        </w:tc>
      </w:tr>
      <w:tr w14:paraId="38F1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49222C5">
            <w:pPr>
              <w:rPr>
                <w:rFonts w:eastAsia="宋体"/>
                <w:szCs w:val="21"/>
              </w:rPr>
            </w:pPr>
          </w:p>
        </w:tc>
        <w:tc>
          <w:tcPr>
            <w:tcW w:w="2002" w:type="dxa"/>
            <w:noWrap/>
          </w:tcPr>
          <w:p w14:paraId="789F46E6">
            <w:pPr>
              <w:rPr>
                <w:rFonts w:eastAsia="宋体"/>
                <w:szCs w:val="21"/>
              </w:rPr>
            </w:pPr>
          </w:p>
        </w:tc>
        <w:tc>
          <w:tcPr>
            <w:tcW w:w="1745" w:type="dxa"/>
            <w:noWrap/>
          </w:tcPr>
          <w:p w14:paraId="46708B51">
            <w:pPr>
              <w:rPr>
                <w:rFonts w:eastAsia="宋体"/>
                <w:szCs w:val="21"/>
              </w:rPr>
            </w:pPr>
          </w:p>
        </w:tc>
        <w:tc>
          <w:tcPr>
            <w:tcW w:w="1861" w:type="dxa"/>
            <w:noWrap/>
          </w:tcPr>
          <w:p w14:paraId="7B2FE47F">
            <w:pPr>
              <w:rPr>
                <w:rFonts w:eastAsia="宋体"/>
                <w:szCs w:val="21"/>
              </w:rPr>
            </w:pPr>
          </w:p>
        </w:tc>
        <w:tc>
          <w:tcPr>
            <w:tcW w:w="1854" w:type="dxa"/>
            <w:noWrap/>
          </w:tcPr>
          <w:p w14:paraId="38F2D46F">
            <w:pPr>
              <w:rPr>
                <w:rFonts w:eastAsia="宋体"/>
                <w:szCs w:val="21"/>
              </w:rPr>
            </w:pPr>
          </w:p>
        </w:tc>
      </w:tr>
      <w:tr w14:paraId="33B0F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E94E575">
            <w:pPr>
              <w:rPr>
                <w:rFonts w:eastAsia="宋体"/>
                <w:szCs w:val="21"/>
              </w:rPr>
            </w:pPr>
          </w:p>
        </w:tc>
        <w:tc>
          <w:tcPr>
            <w:tcW w:w="2002" w:type="dxa"/>
            <w:noWrap/>
          </w:tcPr>
          <w:p w14:paraId="34D30852">
            <w:pPr>
              <w:rPr>
                <w:rFonts w:eastAsia="宋体"/>
                <w:szCs w:val="21"/>
              </w:rPr>
            </w:pPr>
          </w:p>
        </w:tc>
        <w:tc>
          <w:tcPr>
            <w:tcW w:w="1745" w:type="dxa"/>
            <w:noWrap/>
          </w:tcPr>
          <w:p w14:paraId="23630C49">
            <w:pPr>
              <w:rPr>
                <w:rFonts w:eastAsia="宋体"/>
                <w:szCs w:val="21"/>
              </w:rPr>
            </w:pPr>
          </w:p>
        </w:tc>
        <w:tc>
          <w:tcPr>
            <w:tcW w:w="1861" w:type="dxa"/>
            <w:noWrap/>
          </w:tcPr>
          <w:p w14:paraId="717B5E7B">
            <w:pPr>
              <w:rPr>
                <w:rFonts w:eastAsia="宋体"/>
                <w:szCs w:val="21"/>
              </w:rPr>
            </w:pPr>
          </w:p>
        </w:tc>
        <w:tc>
          <w:tcPr>
            <w:tcW w:w="1854" w:type="dxa"/>
            <w:noWrap/>
          </w:tcPr>
          <w:p w14:paraId="79693F7C">
            <w:pPr>
              <w:rPr>
                <w:rFonts w:eastAsia="宋体"/>
                <w:szCs w:val="21"/>
              </w:rPr>
            </w:pPr>
          </w:p>
        </w:tc>
      </w:tr>
      <w:tr w14:paraId="38E2C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4E7849F">
            <w:pPr>
              <w:rPr>
                <w:rFonts w:eastAsia="宋体"/>
                <w:szCs w:val="21"/>
              </w:rPr>
            </w:pPr>
          </w:p>
        </w:tc>
        <w:tc>
          <w:tcPr>
            <w:tcW w:w="2002" w:type="dxa"/>
            <w:noWrap/>
          </w:tcPr>
          <w:p w14:paraId="757BB027">
            <w:pPr>
              <w:rPr>
                <w:rFonts w:eastAsia="宋体"/>
                <w:szCs w:val="21"/>
              </w:rPr>
            </w:pPr>
          </w:p>
        </w:tc>
        <w:tc>
          <w:tcPr>
            <w:tcW w:w="1745" w:type="dxa"/>
            <w:noWrap/>
          </w:tcPr>
          <w:p w14:paraId="5CACA8AB">
            <w:pPr>
              <w:rPr>
                <w:rFonts w:eastAsia="宋体"/>
                <w:szCs w:val="21"/>
              </w:rPr>
            </w:pPr>
          </w:p>
        </w:tc>
        <w:tc>
          <w:tcPr>
            <w:tcW w:w="1861" w:type="dxa"/>
            <w:noWrap/>
          </w:tcPr>
          <w:p w14:paraId="108B9844">
            <w:pPr>
              <w:rPr>
                <w:rFonts w:eastAsia="宋体"/>
                <w:szCs w:val="21"/>
              </w:rPr>
            </w:pPr>
          </w:p>
        </w:tc>
        <w:tc>
          <w:tcPr>
            <w:tcW w:w="1854" w:type="dxa"/>
            <w:noWrap/>
          </w:tcPr>
          <w:p w14:paraId="12EF8CAC">
            <w:pPr>
              <w:rPr>
                <w:rFonts w:eastAsia="宋体"/>
                <w:szCs w:val="21"/>
              </w:rPr>
            </w:pPr>
          </w:p>
        </w:tc>
      </w:tr>
      <w:tr w14:paraId="72CD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F1D2338">
            <w:pPr>
              <w:rPr>
                <w:rFonts w:eastAsia="宋体"/>
                <w:szCs w:val="21"/>
              </w:rPr>
            </w:pPr>
          </w:p>
        </w:tc>
        <w:tc>
          <w:tcPr>
            <w:tcW w:w="2002" w:type="dxa"/>
            <w:noWrap/>
          </w:tcPr>
          <w:p w14:paraId="55420673">
            <w:pPr>
              <w:rPr>
                <w:rFonts w:eastAsia="宋体"/>
                <w:szCs w:val="21"/>
              </w:rPr>
            </w:pPr>
          </w:p>
        </w:tc>
        <w:tc>
          <w:tcPr>
            <w:tcW w:w="1745" w:type="dxa"/>
            <w:noWrap/>
          </w:tcPr>
          <w:p w14:paraId="6FE0CAF5">
            <w:pPr>
              <w:rPr>
                <w:rFonts w:eastAsia="宋体"/>
                <w:szCs w:val="21"/>
              </w:rPr>
            </w:pPr>
          </w:p>
        </w:tc>
        <w:tc>
          <w:tcPr>
            <w:tcW w:w="1861" w:type="dxa"/>
            <w:noWrap/>
          </w:tcPr>
          <w:p w14:paraId="6E2D9D41">
            <w:pPr>
              <w:rPr>
                <w:rFonts w:eastAsia="宋体"/>
                <w:szCs w:val="21"/>
              </w:rPr>
            </w:pPr>
          </w:p>
        </w:tc>
        <w:tc>
          <w:tcPr>
            <w:tcW w:w="1854" w:type="dxa"/>
            <w:noWrap/>
          </w:tcPr>
          <w:p w14:paraId="65ADA56D">
            <w:pPr>
              <w:rPr>
                <w:rFonts w:eastAsia="宋体"/>
                <w:szCs w:val="21"/>
              </w:rPr>
            </w:pPr>
          </w:p>
        </w:tc>
      </w:tr>
      <w:tr w14:paraId="1A306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2A79B60">
            <w:pPr>
              <w:rPr>
                <w:rFonts w:eastAsia="宋体"/>
                <w:szCs w:val="21"/>
              </w:rPr>
            </w:pPr>
          </w:p>
        </w:tc>
        <w:tc>
          <w:tcPr>
            <w:tcW w:w="2002" w:type="dxa"/>
            <w:noWrap/>
          </w:tcPr>
          <w:p w14:paraId="75849321">
            <w:pPr>
              <w:rPr>
                <w:rFonts w:eastAsia="宋体"/>
                <w:szCs w:val="21"/>
              </w:rPr>
            </w:pPr>
          </w:p>
        </w:tc>
        <w:tc>
          <w:tcPr>
            <w:tcW w:w="1745" w:type="dxa"/>
            <w:noWrap/>
          </w:tcPr>
          <w:p w14:paraId="4195D4E1">
            <w:pPr>
              <w:rPr>
                <w:rFonts w:eastAsia="宋体"/>
                <w:szCs w:val="21"/>
              </w:rPr>
            </w:pPr>
          </w:p>
        </w:tc>
        <w:tc>
          <w:tcPr>
            <w:tcW w:w="1861" w:type="dxa"/>
            <w:noWrap/>
          </w:tcPr>
          <w:p w14:paraId="095DC178">
            <w:pPr>
              <w:rPr>
                <w:rFonts w:eastAsia="宋体"/>
                <w:szCs w:val="21"/>
              </w:rPr>
            </w:pPr>
          </w:p>
        </w:tc>
        <w:tc>
          <w:tcPr>
            <w:tcW w:w="1854" w:type="dxa"/>
            <w:noWrap/>
          </w:tcPr>
          <w:p w14:paraId="09B9260E">
            <w:pPr>
              <w:rPr>
                <w:rFonts w:eastAsia="宋体"/>
                <w:szCs w:val="21"/>
              </w:rPr>
            </w:pPr>
          </w:p>
        </w:tc>
      </w:tr>
      <w:tr w14:paraId="79595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B6762F3">
            <w:pPr>
              <w:rPr>
                <w:rFonts w:eastAsia="宋体"/>
                <w:szCs w:val="21"/>
              </w:rPr>
            </w:pPr>
          </w:p>
        </w:tc>
        <w:tc>
          <w:tcPr>
            <w:tcW w:w="2002" w:type="dxa"/>
            <w:noWrap/>
          </w:tcPr>
          <w:p w14:paraId="7D1DA89E">
            <w:pPr>
              <w:rPr>
                <w:rFonts w:eastAsia="宋体"/>
                <w:szCs w:val="21"/>
              </w:rPr>
            </w:pPr>
          </w:p>
        </w:tc>
        <w:tc>
          <w:tcPr>
            <w:tcW w:w="1745" w:type="dxa"/>
            <w:noWrap/>
          </w:tcPr>
          <w:p w14:paraId="32EBF76C">
            <w:pPr>
              <w:rPr>
                <w:rFonts w:eastAsia="宋体"/>
                <w:szCs w:val="21"/>
              </w:rPr>
            </w:pPr>
          </w:p>
        </w:tc>
        <w:tc>
          <w:tcPr>
            <w:tcW w:w="1861" w:type="dxa"/>
            <w:noWrap/>
          </w:tcPr>
          <w:p w14:paraId="3D5EF650">
            <w:pPr>
              <w:rPr>
                <w:rFonts w:eastAsia="宋体"/>
                <w:szCs w:val="21"/>
              </w:rPr>
            </w:pPr>
          </w:p>
        </w:tc>
        <w:tc>
          <w:tcPr>
            <w:tcW w:w="1854" w:type="dxa"/>
            <w:noWrap/>
          </w:tcPr>
          <w:p w14:paraId="012A9D77">
            <w:pPr>
              <w:rPr>
                <w:rFonts w:eastAsia="宋体"/>
                <w:szCs w:val="21"/>
              </w:rPr>
            </w:pPr>
          </w:p>
        </w:tc>
      </w:tr>
      <w:tr w14:paraId="3E98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EA40AA3">
            <w:pPr>
              <w:rPr>
                <w:rFonts w:eastAsia="宋体"/>
                <w:szCs w:val="21"/>
              </w:rPr>
            </w:pPr>
          </w:p>
        </w:tc>
        <w:tc>
          <w:tcPr>
            <w:tcW w:w="2002" w:type="dxa"/>
            <w:noWrap/>
          </w:tcPr>
          <w:p w14:paraId="75339ABF">
            <w:pPr>
              <w:rPr>
                <w:rFonts w:eastAsia="宋体"/>
                <w:szCs w:val="21"/>
              </w:rPr>
            </w:pPr>
          </w:p>
        </w:tc>
        <w:tc>
          <w:tcPr>
            <w:tcW w:w="1745" w:type="dxa"/>
            <w:noWrap/>
          </w:tcPr>
          <w:p w14:paraId="7E0DA38F">
            <w:pPr>
              <w:rPr>
                <w:rFonts w:eastAsia="宋体"/>
                <w:szCs w:val="21"/>
              </w:rPr>
            </w:pPr>
          </w:p>
        </w:tc>
        <w:tc>
          <w:tcPr>
            <w:tcW w:w="1861" w:type="dxa"/>
            <w:noWrap/>
          </w:tcPr>
          <w:p w14:paraId="26A5858C">
            <w:pPr>
              <w:rPr>
                <w:rFonts w:eastAsia="宋体"/>
                <w:szCs w:val="21"/>
              </w:rPr>
            </w:pPr>
          </w:p>
        </w:tc>
        <w:tc>
          <w:tcPr>
            <w:tcW w:w="1854" w:type="dxa"/>
            <w:noWrap/>
          </w:tcPr>
          <w:p w14:paraId="2B30C02B">
            <w:pPr>
              <w:rPr>
                <w:rFonts w:eastAsia="宋体"/>
                <w:szCs w:val="21"/>
              </w:rPr>
            </w:pPr>
          </w:p>
        </w:tc>
      </w:tr>
    </w:tbl>
    <w:p w14:paraId="213BC527">
      <w:pPr>
        <w:rPr>
          <w:rFonts w:eastAsia="宋体"/>
        </w:rPr>
      </w:pPr>
      <w:r>
        <w:rPr>
          <w:rFonts w:eastAsia="宋体"/>
        </w:rPr>
        <w:t>（请同时按照招标文件要求提供证明文件）</w:t>
      </w:r>
    </w:p>
    <w:p w14:paraId="09F63C45">
      <w:pPr>
        <w:spacing w:line="400" w:lineRule="exact"/>
        <w:ind w:firstLine="480" w:firstLineChars="200"/>
        <w:jc w:val="left"/>
        <w:rPr>
          <w:rFonts w:eastAsia="宋体"/>
          <w:sz w:val="24"/>
        </w:rPr>
      </w:pPr>
    </w:p>
    <w:p w14:paraId="57E400C9">
      <w:pPr>
        <w:spacing w:line="400" w:lineRule="exact"/>
        <w:ind w:firstLine="480" w:firstLineChars="200"/>
        <w:jc w:val="left"/>
        <w:rPr>
          <w:rFonts w:eastAsia="宋体"/>
          <w:sz w:val="24"/>
        </w:rPr>
      </w:pPr>
    </w:p>
    <w:p w14:paraId="7D0AC925">
      <w:pPr>
        <w:spacing w:line="400" w:lineRule="exact"/>
        <w:ind w:firstLine="480" w:firstLineChars="200"/>
        <w:jc w:val="left"/>
        <w:rPr>
          <w:rFonts w:eastAsia="宋体"/>
          <w:sz w:val="24"/>
        </w:rPr>
      </w:pPr>
    </w:p>
    <w:p w14:paraId="06CFF16C">
      <w:pPr>
        <w:spacing w:line="400" w:lineRule="exact"/>
        <w:ind w:firstLine="480" w:firstLineChars="200"/>
        <w:jc w:val="left"/>
        <w:rPr>
          <w:rFonts w:eastAsia="宋体"/>
          <w:sz w:val="24"/>
        </w:rPr>
      </w:pPr>
    </w:p>
    <w:p w14:paraId="3202492A">
      <w:pPr>
        <w:spacing w:line="400" w:lineRule="exact"/>
        <w:ind w:firstLine="480" w:firstLineChars="200"/>
        <w:jc w:val="left"/>
        <w:rPr>
          <w:rFonts w:eastAsia="宋体"/>
          <w:sz w:val="24"/>
        </w:rPr>
      </w:pPr>
    </w:p>
    <w:p w14:paraId="601BA340">
      <w:pPr>
        <w:spacing w:line="400" w:lineRule="exact"/>
        <w:ind w:firstLine="480" w:firstLineChars="200"/>
        <w:jc w:val="left"/>
        <w:rPr>
          <w:rFonts w:eastAsia="宋体"/>
          <w:sz w:val="24"/>
        </w:rPr>
      </w:pPr>
    </w:p>
    <w:p w14:paraId="22EDE3E9">
      <w:pPr>
        <w:spacing w:line="400" w:lineRule="exact"/>
        <w:ind w:firstLine="480" w:firstLineChars="200"/>
        <w:jc w:val="left"/>
        <w:rPr>
          <w:rFonts w:eastAsia="宋体"/>
          <w:sz w:val="24"/>
        </w:rPr>
      </w:pPr>
    </w:p>
    <w:p w14:paraId="0D04A346">
      <w:pPr>
        <w:spacing w:line="400" w:lineRule="exact"/>
        <w:ind w:firstLine="480" w:firstLineChars="200"/>
        <w:jc w:val="left"/>
        <w:rPr>
          <w:rFonts w:eastAsia="宋体"/>
          <w:sz w:val="24"/>
        </w:rPr>
      </w:pPr>
    </w:p>
    <w:p w14:paraId="12D0DDF2">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F152BE9">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20916D8">
      <w:pPr>
        <w:spacing w:line="360" w:lineRule="auto"/>
        <w:ind w:firstLine="241" w:firstLineChars="100"/>
        <w:rPr>
          <w:rFonts w:eastAsia="宋体"/>
          <w:b/>
          <w:sz w:val="24"/>
        </w:rPr>
      </w:pPr>
      <w:r>
        <w:rPr>
          <w:rFonts w:eastAsia="宋体"/>
          <w:b/>
          <w:sz w:val="24"/>
        </w:rPr>
        <w:t>（此处加盖投标人单位公章）</w:t>
      </w:r>
    </w:p>
    <w:p w14:paraId="35E2DE43">
      <w:pPr>
        <w:spacing w:line="400" w:lineRule="exact"/>
        <w:ind w:firstLine="480" w:firstLineChars="200"/>
        <w:jc w:val="left"/>
        <w:rPr>
          <w:rFonts w:eastAsia="宋体"/>
          <w:sz w:val="24"/>
        </w:rPr>
      </w:pPr>
    </w:p>
    <w:p w14:paraId="6A43073F">
      <w:pPr>
        <w:spacing w:line="400" w:lineRule="exact"/>
        <w:ind w:firstLine="480" w:firstLineChars="200"/>
        <w:jc w:val="left"/>
        <w:rPr>
          <w:rFonts w:eastAsia="宋体"/>
          <w:sz w:val="24"/>
        </w:rPr>
      </w:pPr>
    </w:p>
    <w:p w14:paraId="402AC27F">
      <w:pPr>
        <w:spacing w:line="400" w:lineRule="exact"/>
        <w:ind w:firstLine="480" w:firstLineChars="200"/>
        <w:jc w:val="left"/>
        <w:rPr>
          <w:rFonts w:eastAsia="宋体"/>
          <w:sz w:val="24"/>
        </w:rPr>
      </w:pPr>
    </w:p>
    <w:p w14:paraId="2603D55D">
      <w:pPr>
        <w:spacing w:line="400" w:lineRule="exact"/>
        <w:ind w:firstLine="480" w:firstLineChars="200"/>
        <w:jc w:val="left"/>
        <w:rPr>
          <w:rFonts w:eastAsia="宋体"/>
          <w:sz w:val="24"/>
        </w:rPr>
      </w:pPr>
    </w:p>
    <w:p w14:paraId="02625036">
      <w:pPr>
        <w:spacing w:line="400" w:lineRule="exact"/>
        <w:rPr>
          <w:rFonts w:eastAsia="宋体"/>
          <w:b/>
          <w:kern w:val="44"/>
          <w:sz w:val="48"/>
          <w:szCs w:val="48"/>
        </w:rPr>
      </w:pPr>
    </w:p>
    <w:p w14:paraId="49A882D5">
      <w:pPr>
        <w:spacing w:line="400" w:lineRule="exact"/>
        <w:ind w:left="-330" w:leftChars="-157" w:right="-517" w:rightChars="-246" w:firstLine="2570" w:firstLineChars="800"/>
        <w:rPr>
          <w:rFonts w:eastAsia="宋体"/>
          <w:b/>
          <w:bCs/>
          <w:sz w:val="32"/>
          <w:szCs w:val="32"/>
        </w:rPr>
      </w:pPr>
      <w:r>
        <w:rPr>
          <w:rFonts w:eastAsia="宋体"/>
          <w:b/>
          <w:bCs/>
          <w:sz w:val="32"/>
          <w:szCs w:val="32"/>
        </w:rPr>
        <w:t>（</w:t>
      </w:r>
      <w:r>
        <w:rPr>
          <w:rFonts w:hint="eastAsia" w:eastAsia="宋体"/>
          <w:b/>
          <w:bCs/>
          <w:sz w:val="32"/>
          <w:szCs w:val="32"/>
        </w:rPr>
        <w:t>五</w:t>
      </w:r>
      <w:r>
        <w:rPr>
          <w:rFonts w:eastAsia="宋体"/>
          <w:b/>
          <w:bCs/>
          <w:sz w:val="32"/>
          <w:szCs w:val="32"/>
        </w:rPr>
        <w:t>）定代表人授权委托书</w:t>
      </w:r>
    </w:p>
    <w:p w14:paraId="3F43CA81">
      <w:pPr>
        <w:pStyle w:val="14"/>
        <w:spacing w:line="400" w:lineRule="exact"/>
        <w:jc w:val="left"/>
        <w:rPr>
          <w:rFonts w:ascii="Times New Roman" w:hAnsi="Times New Roman" w:eastAsia="宋体"/>
          <w:b/>
          <w:sz w:val="24"/>
          <w:szCs w:val="24"/>
        </w:rPr>
      </w:pPr>
    </w:p>
    <w:p w14:paraId="1CBA716A">
      <w:pPr>
        <w:pStyle w:val="14"/>
        <w:spacing w:line="360" w:lineRule="auto"/>
        <w:ind w:firstLine="420" w:firstLineChars="200"/>
        <w:rPr>
          <w:rFonts w:ascii="Times New Roman" w:hAnsi="Times New Roman"/>
        </w:rPr>
      </w:pPr>
      <w:r>
        <w:rPr>
          <w:rFonts w:ascii="Times New Roman" w:hAnsi="Times New Roman"/>
        </w:rPr>
        <w:t>本授权委托书声明：注册于</w:t>
      </w:r>
      <w:r>
        <w:rPr>
          <w:rFonts w:ascii="Times New Roman" w:hAnsi="Times New Roman"/>
          <w:u w:val="single"/>
        </w:rPr>
        <w:t xml:space="preserve"> （投标人地址）  </w:t>
      </w:r>
      <w:r>
        <w:rPr>
          <w:rFonts w:ascii="Times New Roman" w:hAnsi="Times New Roman"/>
        </w:rPr>
        <w:t>的</w:t>
      </w:r>
      <w:r>
        <w:rPr>
          <w:rFonts w:ascii="Times New Roman" w:hAnsi="Times New Roman"/>
          <w:u w:val="single"/>
        </w:rPr>
        <w:t xml:space="preserve">  （投标人名称）    </w:t>
      </w:r>
      <w:r>
        <w:rPr>
          <w:rFonts w:ascii="Times New Roman" w:hAnsi="Times New Roman"/>
        </w:rPr>
        <w:t>由</w:t>
      </w:r>
      <w:r>
        <w:rPr>
          <w:rFonts w:ascii="Times New Roman" w:hAnsi="Times New Roman"/>
          <w:u w:val="single"/>
        </w:rPr>
        <w:t>（法定代表人姓名、职务）</w:t>
      </w:r>
      <w:r>
        <w:rPr>
          <w:rFonts w:ascii="Times New Roman" w:hAnsi="Times New Roman"/>
        </w:rPr>
        <w:t>在此授权</w:t>
      </w:r>
      <w:r>
        <w:rPr>
          <w:rFonts w:ascii="Times New Roman" w:hAnsi="Times New Roman"/>
          <w:u w:val="single"/>
        </w:rPr>
        <w:t>（被授权人姓名、职务、联系电话）</w:t>
      </w:r>
      <w:r>
        <w:rPr>
          <w:rFonts w:ascii="Times New Roman" w:hAnsi="Times New Roman"/>
        </w:rPr>
        <w:t>作为我公司的合法代理人，就</w:t>
      </w:r>
      <w:r>
        <w:rPr>
          <w:rFonts w:ascii="Times New Roman" w:hAnsi="Times New Roman"/>
          <w:u w:val="single"/>
        </w:rPr>
        <w:t>（项目名称、项目编号</w:t>
      </w:r>
      <w:r>
        <w:rPr>
          <w:rFonts w:ascii="Times New Roman" w:hAnsi="Times New Roman"/>
        </w:rPr>
        <w:t>）的招投标活动，采购合同的签订、执行、完成和售后服务，作为投标人代表以我方的名义处理一切与之有关的事务。</w:t>
      </w:r>
    </w:p>
    <w:p w14:paraId="6FDA3050">
      <w:pPr>
        <w:pStyle w:val="14"/>
        <w:spacing w:line="360" w:lineRule="auto"/>
        <w:ind w:firstLine="420" w:firstLineChars="200"/>
        <w:rPr>
          <w:rFonts w:ascii="Times New Roman" w:hAnsi="Times New Roman"/>
        </w:rPr>
      </w:pPr>
      <w:r>
        <w:rPr>
          <w:rFonts w:ascii="Times New Roman" w:hAnsi="Times New Roman"/>
        </w:rPr>
        <w:t>被授权人（投标人授权代表）无转委托权限。</w:t>
      </w:r>
    </w:p>
    <w:p w14:paraId="3DC90A9D">
      <w:pPr>
        <w:spacing w:line="360" w:lineRule="auto"/>
        <w:ind w:firstLine="420" w:firstLineChars="200"/>
      </w:pPr>
      <w:r>
        <w:t>本授权书自盖章之日起生效，特此声明。</w:t>
      </w:r>
    </w:p>
    <w:p w14:paraId="2078640F">
      <w:pPr>
        <w:spacing w:line="360" w:lineRule="auto"/>
        <w:rPr>
          <w:b/>
        </w:rPr>
      </w:pPr>
      <w:r>
        <w:rPr>
          <w:b/>
        </w:rPr>
        <w:t>随附《法定代表人证明》</w:t>
      </w:r>
    </w:p>
    <w:p w14:paraId="081DC0CF">
      <w:pPr>
        <w:spacing w:line="360" w:lineRule="auto"/>
      </w:pPr>
    </w:p>
    <w:p w14:paraId="5266328A">
      <w:pPr>
        <w:spacing w:line="360" w:lineRule="auto"/>
        <w:rPr>
          <w:sz w:val="24"/>
        </w:rPr>
      </w:pPr>
      <w:r>
        <w:rPr>
          <w:b/>
          <w:bCs/>
          <w:sz w:val="24"/>
        </w:rPr>
        <w:t>投标人单位名称：</w:t>
      </w:r>
    </w:p>
    <w:p w14:paraId="35F7E625">
      <w:pPr>
        <w:spacing w:line="360" w:lineRule="auto"/>
        <w:rPr>
          <w:b/>
          <w:bCs/>
          <w:sz w:val="24"/>
        </w:rPr>
      </w:pPr>
      <w:r>
        <w:rPr>
          <w:b/>
          <w:bCs/>
          <w:sz w:val="24"/>
        </w:rPr>
        <w:t>日期：年月日</w:t>
      </w:r>
    </w:p>
    <w:p w14:paraId="17725EDA">
      <w:pPr>
        <w:spacing w:line="360" w:lineRule="auto"/>
        <w:rPr>
          <w:sz w:val="24"/>
        </w:rPr>
      </w:pPr>
      <w:r>
        <w:rPr>
          <w:b/>
          <w:sz w:val="24"/>
        </w:rPr>
        <w:t>（此处加盖投标人单位公章）</w:t>
      </w:r>
    </w:p>
    <w:p w14:paraId="18C62745">
      <w:pPr>
        <w:tabs>
          <w:tab w:val="left" w:pos="3780"/>
        </w:tabs>
        <w:spacing w:line="360" w:lineRule="auto"/>
        <w:rPr>
          <w:b/>
          <w:bCs/>
          <w:sz w:val="24"/>
        </w:rPr>
      </w:pPr>
    </w:p>
    <w:p w14:paraId="6849BC62">
      <w:pPr>
        <w:tabs>
          <w:tab w:val="left" w:pos="3780"/>
        </w:tabs>
        <w:spacing w:line="360" w:lineRule="auto"/>
        <w:rPr>
          <w:b/>
          <w:bCs/>
          <w:sz w:val="24"/>
        </w:rPr>
      </w:pPr>
      <w:r>
        <w:rPr>
          <w:b/>
          <w:bCs/>
          <w:sz w:val="24"/>
        </w:rPr>
        <w:t>提供被授权人（授权代表）居民身份证（正反面）复印件：</w:t>
      </w:r>
    </w:p>
    <w:p w14:paraId="4AA3AD29">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0" t="0" r="0" b="0"/>
                <wp:wrapNone/>
                <wp:docPr id="3"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895223">
                            <w:pPr>
                              <w:rPr>
                                <w:rFonts w:eastAsia="黑体"/>
                                <w:b/>
                                <w:sz w:val="30"/>
                              </w:rPr>
                            </w:pPr>
                          </w:p>
                          <w:p w14:paraId="0E157D91">
                            <w:pPr>
                              <w:jc w:val="center"/>
                              <w:rPr>
                                <w:rFonts w:eastAsia="华文中宋"/>
                                <w:b/>
                                <w:sz w:val="28"/>
                              </w:rPr>
                            </w:pPr>
                            <w:r>
                              <w:rPr>
                                <w:rFonts w:hint="eastAsia" w:eastAsia="华文中宋"/>
                                <w:b/>
                                <w:sz w:val="28"/>
                              </w:rPr>
                              <w:t>被授权人</w:t>
                            </w:r>
                          </w:p>
                          <w:p w14:paraId="2350A910">
                            <w:pPr>
                              <w:jc w:val="center"/>
                              <w:rPr>
                                <w:rFonts w:eastAsia="华文中宋"/>
                                <w:b/>
                                <w:sz w:val="28"/>
                              </w:rPr>
                            </w:pPr>
                            <w:r>
                              <w:rPr>
                                <w:rFonts w:hint="eastAsia" w:eastAsia="华文中宋"/>
                                <w:b/>
                                <w:sz w:val="28"/>
                              </w:rPr>
                              <w:t>居民身份证复印件粘贴处</w:t>
                            </w:r>
                          </w:p>
                          <w:p w14:paraId="17A936D7">
                            <w:pPr>
                              <w:pStyle w:val="35"/>
                            </w:pPr>
                            <w:r>
                              <w:rPr>
                                <w:rFonts w:hint="eastAsia"/>
                              </w:rPr>
                              <w:t>（请加盖骑缝章）</w:t>
                            </w:r>
                          </w:p>
                          <w:p w14:paraId="4A932F9F">
                            <w:pPr>
                              <w:jc w:val="center"/>
                              <w:rPr>
                                <w:rFonts w:eastAsia="华文中宋"/>
                                <w:sz w:val="28"/>
                              </w:rPr>
                            </w:pPr>
                          </w:p>
                        </w:txbxContent>
                      </wps:txbx>
                      <wps:bodyPr vert="horz" anchor="t"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SN0dgAAAAKAQAA&#10;DwAAAAAAAAABACAAAAAiAAAAZHJzL2Rvd25yZXYueG1sUEsBAhQAFAAAAAgAh07iQBfIm10ZAgAA&#10;TwQAAA4AAAAAAAAAAQAgAAAAJwEAAGRycy9lMm9Eb2MueG1sUEsFBgAAAAAGAAYAWQEAALIFAAAA&#10;AA==&#10;">
                <v:fill on="t" focussize="0,0"/>
                <v:stroke color="#000000" joinstyle="miter"/>
                <v:imagedata o:title=""/>
                <o:lock v:ext="edit" aspectratio="f"/>
                <v:textbox>
                  <w:txbxContent>
                    <w:p w14:paraId="2E895223">
                      <w:pPr>
                        <w:rPr>
                          <w:rFonts w:eastAsia="黑体"/>
                          <w:b/>
                          <w:sz w:val="30"/>
                        </w:rPr>
                      </w:pPr>
                    </w:p>
                    <w:p w14:paraId="0E157D91">
                      <w:pPr>
                        <w:jc w:val="center"/>
                        <w:rPr>
                          <w:rFonts w:eastAsia="华文中宋"/>
                          <w:b/>
                          <w:sz w:val="28"/>
                        </w:rPr>
                      </w:pPr>
                      <w:r>
                        <w:rPr>
                          <w:rFonts w:hint="eastAsia" w:eastAsia="华文中宋"/>
                          <w:b/>
                          <w:sz w:val="28"/>
                        </w:rPr>
                        <w:t>被授权人</w:t>
                      </w:r>
                    </w:p>
                    <w:p w14:paraId="2350A910">
                      <w:pPr>
                        <w:jc w:val="center"/>
                        <w:rPr>
                          <w:rFonts w:eastAsia="华文中宋"/>
                          <w:b/>
                          <w:sz w:val="28"/>
                        </w:rPr>
                      </w:pPr>
                      <w:r>
                        <w:rPr>
                          <w:rFonts w:hint="eastAsia" w:eastAsia="华文中宋"/>
                          <w:b/>
                          <w:sz w:val="28"/>
                        </w:rPr>
                        <w:t>居民身份证复印件粘贴处</w:t>
                      </w:r>
                    </w:p>
                    <w:p w14:paraId="17A936D7">
                      <w:pPr>
                        <w:pStyle w:val="35"/>
                      </w:pPr>
                      <w:r>
                        <w:rPr>
                          <w:rFonts w:hint="eastAsia"/>
                        </w:rPr>
                        <w:t>（请加盖骑缝章）</w:t>
                      </w:r>
                    </w:p>
                    <w:p w14:paraId="4A932F9F">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0" t="0" r="0" b="0"/>
                <wp:wrapNone/>
                <wp:docPr id="12"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820E844">
                            <w:pPr>
                              <w:rPr>
                                <w:rFonts w:eastAsia="黑体"/>
                                <w:b/>
                                <w:sz w:val="30"/>
                              </w:rPr>
                            </w:pPr>
                          </w:p>
                          <w:p w14:paraId="00AEC1E5">
                            <w:pPr>
                              <w:jc w:val="center"/>
                              <w:rPr>
                                <w:rFonts w:eastAsia="华文中宋"/>
                                <w:b/>
                                <w:sz w:val="28"/>
                              </w:rPr>
                            </w:pPr>
                            <w:r>
                              <w:rPr>
                                <w:rFonts w:hint="eastAsia" w:eastAsia="华文中宋"/>
                                <w:b/>
                                <w:sz w:val="28"/>
                              </w:rPr>
                              <w:t>被授权人</w:t>
                            </w:r>
                          </w:p>
                          <w:p w14:paraId="2270B653">
                            <w:pPr>
                              <w:jc w:val="center"/>
                              <w:rPr>
                                <w:rFonts w:eastAsia="华文中宋"/>
                                <w:b/>
                                <w:sz w:val="28"/>
                              </w:rPr>
                            </w:pPr>
                            <w:r>
                              <w:rPr>
                                <w:rFonts w:hint="eastAsia" w:eastAsia="华文中宋"/>
                                <w:b/>
                                <w:sz w:val="28"/>
                              </w:rPr>
                              <w:t>居民身份证复印件粘贴处</w:t>
                            </w:r>
                          </w:p>
                          <w:p w14:paraId="6F211B8B">
                            <w:pPr>
                              <w:pStyle w:val="35"/>
                            </w:pPr>
                            <w:r>
                              <w:rPr>
                                <w:rFonts w:hint="eastAsia"/>
                              </w:rPr>
                              <w:t>（请加盖骑缝章）</w:t>
                            </w:r>
                          </w:p>
                          <w:p w14:paraId="0EE91A45">
                            <w:pPr>
                              <w:jc w:val="center"/>
                              <w:rPr>
                                <w:rFonts w:eastAsia="华文中宋"/>
                                <w:sz w:val="28"/>
                              </w:rPr>
                            </w:pPr>
                          </w:p>
                        </w:txbxContent>
                      </wps:txbx>
                      <wps:bodyPr vert="horz" anchor="t" upright="1"/>
                    </wps:wsp>
                  </a:graphicData>
                </a:graphic>
              </wp:anchor>
            </w:drawing>
          </mc:Choice>
          <mc:Fallback>
            <w:pict>
              <v:rect id="矩形 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1+CG1wAAAAgBAAAP&#10;AAAAAAAAAAEAIAAAACIAAABkcnMvZG93bnJldi54bWxQSwECFAAUAAAACACHTuJAbnne/RkCAABQ&#10;BAAADgAAAAAAAAABACAAAAAmAQAAZHJzL2Uyb0RvYy54bWxQSwUGAAAAAAYABgBZAQAAsQUAAAAA&#10;">
                <v:fill on="t" focussize="0,0"/>
                <v:stroke color="#000000" joinstyle="miter"/>
                <v:imagedata o:title=""/>
                <o:lock v:ext="edit" aspectratio="f"/>
                <v:textbox>
                  <w:txbxContent>
                    <w:p w14:paraId="4820E844">
                      <w:pPr>
                        <w:rPr>
                          <w:rFonts w:eastAsia="黑体"/>
                          <w:b/>
                          <w:sz w:val="30"/>
                        </w:rPr>
                      </w:pPr>
                    </w:p>
                    <w:p w14:paraId="00AEC1E5">
                      <w:pPr>
                        <w:jc w:val="center"/>
                        <w:rPr>
                          <w:rFonts w:eastAsia="华文中宋"/>
                          <w:b/>
                          <w:sz w:val="28"/>
                        </w:rPr>
                      </w:pPr>
                      <w:r>
                        <w:rPr>
                          <w:rFonts w:hint="eastAsia" w:eastAsia="华文中宋"/>
                          <w:b/>
                          <w:sz w:val="28"/>
                        </w:rPr>
                        <w:t>被授权人</w:t>
                      </w:r>
                    </w:p>
                    <w:p w14:paraId="2270B653">
                      <w:pPr>
                        <w:jc w:val="center"/>
                        <w:rPr>
                          <w:rFonts w:eastAsia="华文中宋"/>
                          <w:b/>
                          <w:sz w:val="28"/>
                        </w:rPr>
                      </w:pPr>
                      <w:r>
                        <w:rPr>
                          <w:rFonts w:hint="eastAsia" w:eastAsia="华文中宋"/>
                          <w:b/>
                          <w:sz w:val="28"/>
                        </w:rPr>
                        <w:t>居民身份证复印件粘贴处</w:t>
                      </w:r>
                    </w:p>
                    <w:p w14:paraId="6F211B8B">
                      <w:pPr>
                        <w:pStyle w:val="35"/>
                      </w:pPr>
                      <w:r>
                        <w:rPr>
                          <w:rFonts w:hint="eastAsia"/>
                        </w:rPr>
                        <w:t>（请加盖骑缝章）</w:t>
                      </w:r>
                    </w:p>
                    <w:p w14:paraId="0EE91A45">
                      <w:pPr>
                        <w:jc w:val="center"/>
                        <w:rPr>
                          <w:rFonts w:eastAsia="华文中宋"/>
                          <w:sz w:val="28"/>
                        </w:rPr>
                      </w:pPr>
                    </w:p>
                  </w:txbxContent>
                </v:textbox>
              </v:rect>
            </w:pict>
          </mc:Fallback>
        </mc:AlternateContent>
      </w:r>
    </w:p>
    <w:p w14:paraId="22087BC7">
      <w:pPr>
        <w:tabs>
          <w:tab w:val="left" w:pos="3780"/>
        </w:tabs>
        <w:spacing w:line="360" w:lineRule="auto"/>
        <w:rPr>
          <w:b/>
          <w:bCs/>
          <w:sz w:val="24"/>
        </w:rPr>
      </w:pPr>
    </w:p>
    <w:p w14:paraId="4F1F9E79">
      <w:pPr>
        <w:tabs>
          <w:tab w:val="left" w:pos="3780"/>
        </w:tabs>
        <w:spacing w:line="360" w:lineRule="auto"/>
        <w:rPr>
          <w:b/>
          <w:bCs/>
          <w:sz w:val="24"/>
        </w:rPr>
      </w:pPr>
    </w:p>
    <w:p w14:paraId="6230A4C1">
      <w:pPr>
        <w:tabs>
          <w:tab w:val="left" w:pos="3780"/>
        </w:tabs>
        <w:spacing w:line="360" w:lineRule="auto"/>
        <w:rPr>
          <w:b/>
          <w:bCs/>
          <w:sz w:val="24"/>
        </w:rPr>
      </w:pPr>
    </w:p>
    <w:p w14:paraId="68DF50DA">
      <w:pPr>
        <w:tabs>
          <w:tab w:val="left" w:pos="3780"/>
        </w:tabs>
        <w:spacing w:line="360" w:lineRule="auto"/>
        <w:rPr>
          <w:b/>
          <w:bCs/>
          <w:sz w:val="24"/>
        </w:rPr>
      </w:pPr>
    </w:p>
    <w:p w14:paraId="18F98E90">
      <w:pPr>
        <w:tabs>
          <w:tab w:val="left" w:pos="3780"/>
        </w:tabs>
        <w:spacing w:line="360" w:lineRule="auto"/>
        <w:rPr>
          <w:b/>
          <w:bCs/>
          <w:sz w:val="24"/>
        </w:rPr>
      </w:pPr>
    </w:p>
    <w:p w14:paraId="4B1265BB">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0" t="0" r="0" b="0"/>
                <wp:wrapNone/>
                <wp:docPr id="5"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16AA9">
                            <w:pPr>
                              <w:rPr>
                                <w:rFonts w:eastAsia="黑体"/>
                                <w:b/>
                                <w:sz w:val="30"/>
                              </w:rPr>
                            </w:pPr>
                          </w:p>
                          <w:p w14:paraId="416492B0">
                            <w:pPr>
                              <w:jc w:val="center"/>
                              <w:rPr>
                                <w:rFonts w:eastAsia="华文中宋"/>
                                <w:b/>
                                <w:sz w:val="28"/>
                              </w:rPr>
                            </w:pPr>
                            <w:r>
                              <w:rPr>
                                <w:rFonts w:hint="eastAsia" w:eastAsia="华文中宋"/>
                                <w:b/>
                                <w:sz w:val="28"/>
                              </w:rPr>
                              <w:t>被授权人</w:t>
                            </w:r>
                          </w:p>
                          <w:p w14:paraId="4AABC457">
                            <w:pPr>
                              <w:jc w:val="center"/>
                              <w:rPr>
                                <w:rFonts w:eastAsia="华文中宋"/>
                                <w:b/>
                                <w:sz w:val="28"/>
                              </w:rPr>
                            </w:pPr>
                            <w:r>
                              <w:rPr>
                                <w:rFonts w:hint="eastAsia" w:eastAsia="华文中宋"/>
                                <w:b/>
                                <w:sz w:val="28"/>
                              </w:rPr>
                              <w:t>居民身份证复印件粘贴处</w:t>
                            </w:r>
                          </w:p>
                          <w:p w14:paraId="12A89F16">
                            <w:pPr>
                              <w:pStyle w:val="35"/>
                            </w:pPr>
                            <w:r>
                              <w:rPr>
                                <w:rFonts w:hint="eastAsia"/>
                              </w:rPr>
                              <w:t>（请加盖骑缝章）</w:t>
                            </w:r>
                          </w:p>
                          <w:p w14:paraId="09C8EB63">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xuq/TaAAAADQEA&#10;AA8AAAAAAAAAAQAgAAAAIgAAAGRycy9kb3ducmV2LnhtbFBLAQIUABQAAAAIAIdO4kDhE/imGAIA&#10;AE8EAAAOAAAAAAAAAAEAIAAAACkBAABkcnMvZTJvRG9jLnhtbFBLBQYAAAAABgAGAFkBAACzBQAA&#10;AAA=&#10;">
                <v:fill on="t" focussize="0,0"/>
                <v:stroke color="#000000" joinstyle="miter"/>
                <v:imagedata o:title=""/>
                <o:lock v:ext="edit" aspectratio="f"/>
                <v:textbox>
                  <w:txbxContent>
                    <w:p w14:paraId="58216AA9">
                      <w:pPr>
                        <w:rPr>
                          <w:rFonts w:eastAsia="黑体"/>
                          <w:b/>
                          <w:sz w:val="30"/>
                        </w:rPr>
                      </w:pPr>
                    </w:p>
                    <w:p w14:paraId="416492B0">
                      <w:pPr>
                        <w:jc w:val="center"/>
                        <w:rPr>
                          <w:rFonts w:eastAsia="华文中宋"/>
                          <w:b/>
                          <w:sz w:val="28"/>
                        </w:rPr>
                      </w:pPr>
                      <w:r>
                        <w:rPr>
                          <w:rFonts w:hint="eastAsia" w:eastAsia="华文中宋"/>
                          <w:b/>
                          <w:sz w:val="28"/>
                        </w:rPr>
                        <w:t>被授权人</w:t>
                      </w:r>
                    </w:p>
                    <w:p w14:paraId="4AABC457">
                      <w:pPr>
                        <w:jc w:val="center"/>
                        <w:rPr>
                          <w:rFonts w:eastAsia="华文中宋"/>
                          <w:b/>
                          <w:sz w:val="28"/>
                        </w:rPr>
                      </w:pPr>
                      <w:r>
                        <w:rPr>
                          <w:rFonts w:hint="eastAsia" w:eastAsia="华文中宋"/>
                          <w:b/>
                          <w:sz w:val="28"/>
                        </w:rPr>
                        <w:t>居民身份证复印件粘贴处</w:t>
                      </w:r>
                    </w:p>
                    <w:p w14:paraId="12A89F16">
                      <w:pPr>
                        <w:pStyle w:val="35"/>
                      </w:pPr>
                      <w:r>
                        <w:rPr>
                          <w:rFonts w:hint="eastAsia"/>
                        </w:rPr>
                        <w:t>（请加盖骑缝章）</w:t>
                      </w:r>
                    </w:p>
                    <w:p w14:paraId="09C8EB63">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0" t="0" r="0" b="0"/>
                <wp:wrapNone/>
                <wp:docPr id="4"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84F2DF0">
                            <w:pPr>
                              <w:rPr>
                                <w:rFonts w:eastAsia="黑体"/>
                                <w:b/>
                                <w:sz w:val="30"/>
                              </w:rPr>
                            </w:pPr>
                          </w:p>
                          <w:p w14:paraId="3019D4B1">
                            <w:pPr>
                              <w:jc w:val="center"/>
                              <w:rPr>
                                <w:rFonts w:eastAsia="华文中宋"/>
                                <w:b/>
                                <w:sz w:val="28"/>
                              </w:rPr>
                            </w:pPr>
                            <w:r>
                              <w:rPr>
                                <w:rFonts w:hint="eastAsia" w:eastAsia="华文中宋"/>
                                <w:b/>
                                <w:sz w:val="28"/>
                              </w:rPr>
                              <w:t>被授权人</w:t>
                            </w:r>
                          </w:p>
                          <w:p w14:paraId="5D34F339">
                            <w:pPr>
                              <w:jc w:val="center"/>
                              <w:rPr>
                                <w:rFonts w:eastAsia="华文中宋"/>
                                <w:b/>
                                <w:sz w:val="28"/>
                              </w:rPr>
                            </w:pPr>
                            <w:r>
                              <w:rPr>
                                <w:rFonts w:hint="eastAsia" w:eastAsia="华文中宋"/>
                                <w:b/>
                                <w:sz w:val="28"/>
                              </w:rPr>
                              <w:t>居民身份证复印件粘贴处</w:t>
                            </w:r>
                          </w:p>
                          <w:p w14:paraId="509CD1DC">
                            <w:pPr>
                              <w:pStyle w:val="35"/>
                            </w:pPr>
                            <w:r>
                              <w:rPr>
                                <w:rFonts w:hint="eastAsia"/>
                              </w:rPr>
                              <w:t>（请加盖骑缝章）</w:t>
                            </w:r>
                          </w:p>
                          <w:p w14:paraId="5CFF3A67">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PXRwNkAAAANAQAA&#10;DwAAAAAAAAABACAAAAAiAAAAZHJzL2Rvd25yZXYueG1sUEsBAhQAFAAAAAgAh07iQHXIqBoYAgAA&#10;TwQAAA4AAAAAAAAAAQAgAAAAKAEAAGRycy9lMm9Eb2MueG1sUEsFBgAAAAAGAAYAWQEAALIFAAAA&#10;AA==&#10;">
                <v:fill on="t" focussize="0,0"/>
                <v:stroke color="#000000" joinstyle="miter"/>
                <v:imagedata o:title=""/>
                <o:lock v:ext="edit" aspectratio="f"/>
                <v:textbox>
                  <w:txbxContent>
                    <w:p w14:paraId="484F2DF0">
                      <w:pPr>
                        <w:rPr>
                          <w:rFonts w:eastAsia="黑体"/>
                          <w:b/>
                          <w:sz w:val="30"/>
                        </w:rPr>
                      </w:pPr>
                    </w:p>
                    <w:p w14:paraId="3019D4B1">
                      <w:pPr>
                        <w:jc w:val="center"/>
                        <w:rPr>
                          <w:rFonts w:eastAsia="华文中宋"/>
                          <w:b/>
                          <w:sz w:val="28"/>
                        </w:rPr>
                      </w:pPr>
                      <w:r>
                        <w:rPr>
                          <w:rFonts w:hint="eastAsia" w:eastAsia="华文中宋"/>
                          <w:b/>
                          <w:sz w:val="28"/>
                        </w:rPr>
                        <w:t>被授权人</w:t>
                      </w:r>
                    </w:p>
                    <w:p w14:paraId="5D34F339">
                      <w:pPr>
                        <w:jc w:val="center"/>
                        <w:rPr>
                          <w:rFonts w:eastAsia="华文中宋"/>
                          <w:b/>
                          <w:sz w:val="28"/>
                        </w:rPr>
                      </w:pPr>
                      <w:r>
                        <w:rPr>
                          <w:rFonts w:hint="eastAsia" w:eastAsia="华文中宋"/>
                          <w:b/>
                          <w:sz w:val="28"/>
                        </w:rPr>
                        <w:t>居民身份证复印件粘贴处</w:t>
                      </w:r>
                    </w:p>
                    <w:p w14:paraId="509CD1DC">
                      <w:pPr>
                        <w:pStyle w:val="35"/>
                      </w:pPr>
                      <w:r>
                        <w:rPr>
                          <w:rFonts w:hint="eastAsia"/>
                        </w:rPr>
                        <w:t>（请加盖骑缝章）</w:t>
                      </w:r>
                    </w:p>
                    <w:p w14:paraId="5CFF3A67">
                      <w:pPr>
                        <w:jc w:val="center"/>
                        <w:rPr>
                          <w:rFonts w:eastAsia="华文中宋"/>
                          <w:sz w:val="28"/>
                        </w:rPr>
                      </w:pPr>
                    </w:p>
                  </w:txbxContent>
                </v:textbox>
              </v:rect>
            </w:pict>
          </mc:Fallback>
        </mc:AlternateContent>
      </w:r>
    </w:p>
    <w:p w14:paraId="0AE4CA6A">
      <w:pPr>
        <w:spacing w:line="360" w:lineRule="auto"/>
        <w:ind w:left="1159" w:leftChars="552" w:firstLine="2261"/>
      </w:pPr>
      <w:r>
        <w:rPr>
          <w:rFonts w:ascii="宋体"/>
        </w:rPr>
        <mc:AlternateContent>
          <mc:Choice Requires="wps">
            <w:drawing>
              <wp:anchor distT="0" distB="0" distL="114300" distR="114300" simplePos="0" relativeHeight="251666432" behindDoc="0" locked="0" layoutInCell="1" allowOverlap="1">
                <wp:simplePos x="0" y="0"/>
                <wp:positionH relativeFrom="column">
                  <wp:posOffset>44450</wp:posOffset>
                </wp:positionH>
                <wp:positionV relativeFrom="paragraph">
                  <wp:posOffset>168910</wp:posOffset>
                </wp:positionV>
                <wp:extent cx="5141595" cy="1782445"/>
                <wp:effectExtent l="5080" t="4445" r="15875" b="22860"/>
                <wp:wrapNone/>
                <wp:docPr id="2" name="Rectangle 4"/>
                <wp:cNvGraphicFramePr/>
                <a:graphic xmlns:a="http://schemas.openxmlformats.org/drawingml/2006/main">
                  <a:graphicData uri="http://schemas.microsoft.com/office/word/2010/wordprocessingShape">
                    <wps:wsp>
                      <wps:cNvSpPr>
                        <a:spLocks noChangeArrowheads="1"/>
                      </wps:cNvSpPr>
                      <wps:spPr bwMode="auto">
                        <a:xfrm>
                          <a:off x="0" y="0"/>
                          <a:ext cx="5141595" cy="1782445"/>
                        </a:xfrm>
                        <a:prstGeom prst="rect">
                          <a:avLst/>
                        </a:prstGeom>
                        <a:solidFill>
                          <a:srgbClr val="FFFFFF"/>
                        </a:solidFill>
                        <a:ln w="9525">
                          <a:solidFill>
                            <a:srgbClr val="000000"/>
                          </a:solidFill>
                          <a:miter lim="800000"/>
                        </a:ln>
                        <a:effectLst/>
                      </wps:spPr>
                      <wps:txbx>
                        <w:txbxContent>
                          <w:p w14:paraId="0A134122">
                            <w:pPr>
                              <w:ind w:firstLine="1260" w:firstLineChars="600"/>
                              <w:jc w:val="left"/>
                            </w:pPr>
                            <w:r>
                              <w:rPr>
                                <w:rFonts w:hint="eastAsia"/>
                              </w:rPr>
                              <w:t xml:space="preserve">     </w:t>
                            </w:r>
                            <w:r>
                              <w:rPr>
                                <w:rFonts w:ascii="宋体" w:hAnsi="宋体" w:cs="宋体"/>
                                <w:sz w:val="24"/>
                              </w:rPr>
                              <w:t>被授权人</w:t>
                            </w:r>
                          </w:p>
                          <w:p w14:paraId="0EB91910">
                            <w:pPr>
                              <w:ind w:firstLine="1050" w:firstLineChars="500"/>
                              <w:jc w:val="left"/>
                            </w:pPr>
                            <w:r>
                              <w:rPr>
                                <w:rFonts w:hint="eastAsia"/>
                              </w:rPr>
                              <w:t xml:space="preserve"> 社保证明资料粘贴处</w:t>
                            </w:r>
                          </w:p>
                          <w:p w14:paraId="70D2E827">
                            <w:pPr>
                              <w:ind w:firstLine="1050" w:firstLineChars="500"/>
                              <w:jc w:val="left"/>
                            </w:pPr>
                          </w:p>
                          <w:p w14:paraId="30BE48DC">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3.5pt;margin-top:13.3pt;height:140.35pt;width:404.85pt;z-index:251666432;mso-width-relative:page;mso-height-relative:page;" fillcolor="#FFFFFF" filled="t" stroked="t" coordsize="21600,21600" o:gfxdata="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ipFR9YAAAAIAQAADwAAAAAAAAABACAAAAAiAAAAZHJzL2Rvd25yZXYueG1s&#10;UEsBAhQAFAAAAAgAh07iQC1zrN8zAgAAjAQAAA4AAAAAAAAAAQAgAAAAJQEAAGRycy9lMm9Eb2Mu&#10;eG1sUEsFBgAAAAAGAAYAWQEAAMoFAAAAAA==&#10;">
                <v:fill on="t" focussize="0,0"/>
                <v:stroke color="#000000" miterlimit="8" joinstyle="miter"/>
                <v:imagedata o:title=""/>
                <o:lock v:ext="edit" aspectratio="f"/>
                <v:textbox>
                  <w:txbxContent>
                    <w:p w14:paraId="0A134122">
                      <w:pPr>
                        <w:ind w:firstLine="1260" w:firstLineChars="600"/>
                        <w:jc w:val="left"/>
                      </w:pPr>
                      <w:r>
                        <w:rPr>
                          <w:rFonts w:hint="eastAsia"/>
                        </w:rPr>
                        <w:t xml:space="preserve">     </w:t>
                      </w:r>
                      <w:r>
                        <w:rPr>
                          <w:rFonts w:ascii="宋体" w:hAnsi="宋体" w:cs="宋体"/>
                          <w:sz w:val="24"/>
                        </w:rPr>
                        <w:t>被授权人</w:t>
                      </w:r>
                    </w:p>
                    <w:p w14:paraId="0EB91910">
                      <w:pPr>
                        <w:ind w:firstLine="1050" w:firstLineChars="500"/>
                        <w:jc w:val="left"/>
                      </w:pPr>
                      <w:r>
                        <w:rPr>
                          <w:rFonts w:hint="eastAsia"/>
                        </w:rPr>
                        <w:t xml:space="preserve"> 社保证明资料粘贴处</w:t>
                      </w:r>
                    </w:p>
                    <w:p w14:paraId="70D2E827">
                      <w:pPr>
                        <w:ind w:firstLine="1050" w:firstLineChars="500"/>
                        <w:jc w:val="left"/>
                      </w:pPr>
                    </w:p>
                    <w:p w14:paraId="30BE48DC">
                      <w:pPr>
                        <w:jc w:val="left"/>
                      </w:pPr>
                    </w:p>
                  </w:txbxContent>
                </v:textbox>
              </v:rect>
            </w:pict>
          </mc:Fallback>
        </mc:AlternateContent>
      </w:r>
    </w:p>
    <w:p w14:paraId="4F5897CA">
      <w:pPr>
        <w:pStyle w:val="40"/>
        <w:numPr>
          <w:ilvl w:val="0"/>
          <w:numId w:val="14"/>
        </w:numPr>
        <w:ind w:firstLineChars="0"/>
        <w:rPr>
          <w:rFonts w:ascii="宋体" w:hAnsi="宋体" w:cs="宋体"/>
          <w:szCs w:val="21"/>
        </w:rPr>
      </w:pPr>
      <w:r>
        <w:rPr>
          <w:rFonts w:hint="eastAsia" w:ascii="宋体" w:hAnsi="宋体" w:cs="宋体"/>
          <w:szCs w:val="21"/>
        </w:rPr>
        <w:br w:type="page"/>
      </w:r>
    </w:p>
    <w:p w14:paraId="0137CEBE">
      <w:pPr>
        <w:spacing w:line="400" w:lineRule="exact"/>
        <w:ind w:left="-330" w:leftChars="-157" w:right="-517" w:rightChars="-246" w:firstLine="2570" w:firstLineChars="800"/>
        <w:rPr>
          <w:rFonts w:eastAsia="宋体"/>
          <w:kern w:val="44"/>
        </w:rPr>
      </w:pPr>
      <w:bookmarkStart w:id="19" w:name="_Toc57128637"/>
      <w:r>
        <w:rPr>
          <w:rFonts w:hint="eastAsia" w:eastAsia="宋体"/>
          <w:b/>
          <w:kern w:val="44"/>
          <w:sz w:val="32"/>
          <w:szCs w:val="32"/>
        </w:rPr>
        <w:t>（六）法定代表人证明书</w:t>
      </w:r>
      <w:bookmarkEnd w:id="19"/>
    </w:p>
    <w:p w14:paraId="46A69159">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19A9AD3">
      <w:pPr>
        <w:spacing w:line="360" w:lineRule="auto"/>
        <w:ind w:firstLine="420" w:firstLineChars="200"/>
        <w:rPr>
          <w:rFonts w:eastAsia="宋体"/>
        </w:rPr>
      </w:pPr>
      <w:r>
        <w:rPr>
          <w:rFonts w:eastAsia="宋体"/>
        </w:rPr>
        <w:t>本证明书自签发之日起生效，有效期与本公司投标文件中标注的投标有效期相同。</w:t>
      </w:r>
    </w:p>
    <w:p w14:paraId="4C64DF8B">
      <w:pPr>
        <w:spacing w:line="480" w:lineRule="auto"/>
        <w:ind w:firstLine="420" w:firstLineChars="200"/>
        <w:rPr>
          <w:rFonts w:eastAsia="宋体"/>
        </w:rPr>
      </w:pPr>
      <w:r>
        <w:rPr>
          <w:rFonts w:eastAsia="宋体"/>
        </w:rPr>
        <w:t>附：</w:t>
      </w:r>
    </w:p>
    <w:p w14:paraId="2FF17670">
      <w:pPr>
        <w:spacing w:line="480" w:lineRule="auto"/>
        <w:ind w:firstLine="840" w:firstLineChars="400"/>
        <w:rPr>
          <w:rFonts w:eastAsia="宋体"/>
        </w:rPr>
      </w:pPr>
      <w:r>
        <w:rPr>
          <w:rFonts w:eastAsia="宋体"/>
        </w:rPr>
        <w:t>经济性质：</w:t>
      </w:r>
    </w:p>
    <w:p w14:paraId="01BF318A">
      <w:pPr>
        <w:spacing w:line="480" w:lineRule="auto"/>
        <w:ind w:firstLine="840" w:firstLineChars="400"/>
        <w:rPr>
          <w:rFonts w:eastAsia="宋体"/>
        </w:rPr>
      </w:pPr>
      <w:r>
        <w:rPr>
          <w:rFonts w:eastAsia="宋体"/>
        </w:rPr>
        <w:t>主营（产）：</w:t>
      </w:r>
    </w:p>
    <w:p w14:paraId="11D735E9">
      <w:pPr>
        <w:spacing w:line="480" w:lineRule="auto"/>
        <w:ind w:firstLine="840" w:firstLineChars="400"/>
        <w:rPr>
          <w:rFonts w:eastAsia="宋体"/>
        </w:rPr>
      </w:pPr>
      <w:r>
        <w:rPr>
          <w:rFonts w:eastAsia="宋体"/>
        </w:rPr>
        <w:t>兼营（产）：</w:t>
      </w:r>
    </w:p>
    <w:p w14:paraId="058553E1">
      <w:pPr>
        <w:spacing w:line="500" w:lineRule="exact"/>
        <w:rPr>
          <w:rFonts w:eastAsia="宋体"/>
          <w:b/>
          <w:bCs/>
        </w:rPr>
      </w:pPr>
    </w:p>
    <w:p w14:paraId="49A26FA3">
      <w:pPr>
        <w:spacing w:line="360" w:lineRule="auto"/>
        <w:rPr>
          <w:rFonts w:eastAsia="宋体"/>
          <w:sz w:val="24"/>
        </w:rPr>
      </w:pPr>
      <w:r>
        <w:rPr>
          <w:rFonts w:eastAsia="宋体"/>
          <w:b/>
          <w:bCs/>
          <w:sz w:val="24"/>
        </w:rPr>
        <w:t>投标人单位名称：</w:t>
      </w:r>
    </w:p>
    <w:p w14:paraId="65336712">
      <w:pPr>
        <w:spacing w:line="360" w:lineRule="auto"/>
        <w:rPr>
          <w:rFonts w:eastAsia="宋体"/>
          <w:b/>
          <w:bCs/>
          <w:sz w:val="24"/>
        </w:rPr>
      </w:pPr>
      <w:r>
        <w:rPr>
          <w:rFonts w:eastAsia="宋体"/>
          <w:b/>
          <w:bCs/>
          <w:sz w:val="24"/>
        </w:rPr>
        <w:t>签发日期：年月日</w:t>
      </w:r>
    </w:p>
    <w:p w14:paraId="63C8276F">
      <w:pPr>
        <w:spacing w:line="360" w:lineRule="auto"/>
        <w:rPr>
          <w:rFonts w:eastAsia="宋体"/>
          <w:sz w:val="24"/>
        </w:rPr>
      </w:pPr>
      <w:r>
        <w:rPr>
          <w:rFonts w:eastAsia="宋体"/>
          <w:b/>
          <w:sz w:val="24"/>
        </w:rPr>
        <w:t>（此处加盖投标人单位公章）</w:t>
      </w:r>
    </w:p>
    <w:p w14:paraId="7E58A6AF">
      <w:pPr>
        <w:spacing w:line="500" w:lineRule="exact"/>
        <w:rPr>
          <w:rFonts w:eastAsia="宋体"/>
        </w:rPr>
      </w:pPr>
    </w:p>
    <w:p w14:paraId="0E393CD5">
      <w:pPr>
        <w:spacing w:line="360" w:lineRule="auto"/>
        <w:rPr>
          <w:rFonts w:eastAsia="宋体"/>
          <w:b/>
          <w:sz w:val="24"/>
        </w:rPr>
      </w:pPr>
      <w:r>
        <w:rPr>
          <w:rFonts w:eastAsia="宋体"/>
          <w:b/>
          <w:sz w:val="24"/>
        </w:rPr>
        <w:t>提供法定代表人居民身份证（正反面）复印件：</w:t>
      </w:r>
    </w:p>
    <w:p w14:paraId="5F95AC06">
      <w:pPr>
        <w:spacing w:line="400" w:lineRule="exact"/>
        <w:ind w:firstLine="480" w:firstLineChars="200"/>
        <w:rPr>
          <w:rFonts w:eastAsia="宋体"/>
          <w:bCs/>
          <w:sz w:val="24"/>
          <w:u w:val="single"/>
        </w:rPr>
      </w:pPr>
    </w:p>
    <w:p w14:paraId="28B2AC38">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0" t="0" r="9525" b="0"/>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117B6DA">
                            <w:pPr>
                              <w:rPr>
                                <w:rFonts w:eastAsia="黑体"/>
                                <w:b/>
                                <w:sz w:val="30"/>
                              </w:rPr>
                            </w:pPr>
                          </w:p>
                          <w:p w14:paraId="16A1F58C">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7E4FA906">
                            <w:pPr>
                              <w:jc w:val="center"/>
                              <w:rPr>
                                <w:rFonts w:eastAsia="华文中宋"/>
                                <w:b/>
                                <w:sz w:val="28"/>
                              </w:rPr>
                            </w:pPr>
                            <w:r>
                              <w:rPr>
                                <w:rFonts w:hint="eastAsia" w:eastAsia="华文中宋"/>
                                <w:b/>
                                <w:sz w:val="28"/>
                              </w:rPr>
                              <w:t>居民身份证复印件粘贴处</w:t>
                            </w:r>
                          </w:p>
                          <w:p w14:paraId="256A6EC6">
                            <w:pPr>
                              <w:pStyle w:val="35"/>
                              <w:jc w:val="center"/>
                            </w:pPr>
                            <w:r>
                              <w:rPr>
                                <w:rFonts w:hint="eastAsia"/>
                              </w:rPr>
                              <w:t>（请加盖骑缝章）</w:t>
                            </w:r>
                          </w:p>
                          <w:p w14:paraId="1820F9C4">
                            <w:pPr>
                              <w:jc w:val="center"/>
                              <w:rPr>
                                <w:rFonts w:eastAsia="华文中宋"/>
                                <w:sz w:val="28"/>
                              </w:rPr>
                            </w:pPr>
                          </w:p>
                        </w:txbxContent>
                      </wps:txbx>
                      <wps:bodyPr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13glFQcCAAA4BAAADgAAAAAAAAABACAAAAAm&#10;AQAAZHJzL2Uyb0RvYy54bWxQSwUGAAAAAAYABgBZAQAAnwUAAAAA&#10;">
                <v:fill on="t" focussize="0,0"/>
                <v:stroke color="#000000" joinstyle="miter"/>
                <v:imagedata o:title=""/>
                <o:lock v:ext="edit" aspectratio="f"/>
                <v:textbox>
                  <w:txbxContent>
                    <w:p w14:paraId="1117B6DA">
                      <w:pPr>
                        <w:rPr>
                          <w:rFonts w:eastAsia="黑体"/>
                          <w:b/>
                          <w:sz w:val="30"/>
                        </w:rPr>
                      </w:pPr>
                    </w:p>
                    <w:p w14:paraId="16A1F58C">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7E4FA906">
                      <w:pPr>
                        <w:jc w:val="center"/>
                        <w:rPr>
                          <w:rFonts w:eastAsia="华文中宋"/>
                          <w:b/>
                          <w:sz w:val="28"/>
                        </w:rPr>
                      </w:pPr>
                      <w:r>
                        <w:rPr>
                          <w:rFonts w:hint="eastAsia" w:eastAsia="华文中宋"/>
                          <w:b/>
                          <w:sz w:val="28"/>
                        </w:rPr>
                        <w:t>居民身份证复印件粘贴处</w:t>
                      </w:r>
                    </w:p>
                    <w:p w14:paraId="256A6EC6">
                      <w:pPr>
                        <w:pStyle w:val="35"/>
                        <w:jc w:val="center"/>
                      </w:pPr>
                      <w:r>
                        <w:rPr>
                          <w:rFonts w:hint="eastAsia"/>
                        </w:rPr>
                        <w:t>（请加盖骑缝章）</w:t>
                      </w:r>
                    </w:p>
                    <w:p w14:paraId="1820F9C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0" t="0" r="0" b="0"/>
                <wp:wrapNone/>
                <wp:docPr id="6"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2E7D755">
                            <w:pPr>
                              <w:rPr>
                                <w:rFonts w:eastAsia="黑体"/>
                                <w:b/>
                                <w:sz w:val="30"/>
                              </w:rPr>
                            </w:pPr>
                          </w:p>
                          <w:p w14:paraId="689D1349">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1722A9F2">
                            <w:pPr>
                              <w:jc w:val="center"/>
                              <w:rPr>
                                <w:rFonts w:eastAsia="华文中宋"/>
                                <w:b/>
                                <w:sz w:val="28"/>
                              </w:rPr>
                            </w:pPr>
                            <w:r>
                              <w:rPr>
                                <w:rFonts w:hint="eastAsia" w:eastAsia="华文中宋"/>
                                <w:b/>
                                <w:sz w:val="28"/>
                              </w:rPr>
                              <w:t>居民身份证复印件粘贴处</w:t>
                            </w:r>
                          </w:p>
                          <w:p w14:paraId="225E2617">
                            <w:pPr>
                              <w:pStyle w:val="35"/>
                              <w:jc w:val="center"/>
                            </w:pPr>
                            <w:r>
                              <w:rPr>
                                <w:rFonts w:hint="eastAsia"/>
                              </w:rPr>
                              <w:t>（请加盖骑缝章）</w:t>
                            </w:r>
                          </w:p>
                          <w:p w14:paraId="71B98968">
                            <w:pPr>
                              <w:jc w:val="center"/>
                              <w:rPr>
                                <w:rFonts w:eastAsia="华文中宋"/>
                                <w:sz w:val="28"/>
                              </w:rPr>
                            </w:pPr>
                          </w:p>
                        </w:txbxContent>
                      </wps:txbx>
                      <wps:bodyPr upright="1"/>
                    </wps:wsp>
                  </a:graphicData>
                </a:graphic>
              </wp:anchor>
            </w:drawing>
          </mc:Choice>
          <mc:Fallback>
            <w:pict>
              <v:rect id="矩形 4"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6qopHXAAAACQEAAA8AAAAAAAAAAQAgAAAAIgAA&#10;AGRycy9kb3ducmV2LnhtbFBLAQIUABQAAAAIAIdO4kCmVfWBCQIAADgEAAAOAAAAAAAAAAEAIAAA&#10;ACYBAABkcnMvZTJvRG9jLnhtbFBLBQYAAAAABgAGAFkBAAChBQAAAAA=&#10;">
                <v:fill on="t" focussize="0,0"/>
                <v:stroke color="#000000" joinstyle="miter"/>
                <v:imagedata o:title=""/>
                <o:lock v:ext="edit" aspectratio="f"/>
                <v:textbox>
                  <w:txbxContent>
                    <w:p w14:paraId="02E7D755">
                      <w:pPr>
                        <w:rPr>
                          <w:rFonts w:eastAsia="黑体"/>
                          <w:b/>
                          <w:sz w:val="30"/>
                        </w:rPr>
                      </w:pPr>
                    </w:p>
                    <w:p w14:paraId="689D1349">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1722A9F2">
                      <w:pPr>
                        <w:jc w:val="center"/>
                        <w:rPr>
                          <w:rFonts w:eastAsia="华文中宋"/>
                          <w:b/>
                          <w:sz w:val="28"/>
                        </w:rPr>
                      </w:pPr>
                      <w:r>
                        <w:rPr>
                          <w:rFonts w:hint="eastAsia" w:eastAsia="华文中宋"/>
                          <w:b/>
                          <w:sz w:val="28"/>
                        </w:rPr>
                        <w:t>居民身份证复印件粘贴处</w:t>
                      </w:r>
                    </w:p>
                    <w:p w14:paraId="225E2617">
                      <w:pPr>
                        <w:pStyle w:val="35"/>
                        <w:jc w:val="center"/>
                      </w:pPr>
                      <w:r>
                        <w:rPr>
                          <w:rFonts w:hint="eastAsia"/>
                        </w:rPr>
                        <w:t>（请加盖骑缝章）</w:t>
                      </w:r>
                    </w:p>
                    <w:p w14:paraId="71B98968">
                      <w:pPr>
                        <w:jc w:val="center"/>
                        <w:rPr>
                          <w:rFonts w:eastAsia="华文中宋"/>
                          <w:sz w:val="28"/>
                        </w:rPr>
                      </w:pPr>
                    </w:p>
                  </w:txbxContent>
                </v:textbox>
              </v:rect>
            </w:pict>
          </mc:Fallback>
        </mc:AlternateContent>
      </w:r>
    </w:p>
    <w:p w14:paraId="7E4B1936">
      <w:pPr>
        <w:spacing w:line="400" w:lineRule="exact"/>
        <w:ind w:firstLine="555"/>
        <w:rPr>
          <w:rFonts w:eastAsia="宋体"/>
          <w:bCs/>
          <w:sz w:val="24"/>
          <w:u w:val="single"/>
        </w:rPr>
      </w:pPr>
    </w:p>
    <w:p w14:paraId="678494DA">
      <w:pPr>
        <w:spacing w:line="400" w:lineRule="exact"/>
        <w:ind w:firstLine="555"/>
        <w:rPr>
          <w:rFonts w:eastAsia="宋体"/>
          <w:bCs/>
          <w:sz w:val="24"/>
          <w:u w:val="single"/>
        </w:rPr>
      </w:pPr>
    </w:p>
    <w:p w14:paraId="4467EA0B">
      <w:pPr>
        <w:spacing w:line="440" w:lineRule="exact"/>
        <w:rPr>
          <w:rFonts w:eastAsia="宋体"/>
          <w:b/>
          <w:sz w:val="24"/>
        </w:rPr>
      </w:pPr>
    </w:p>
    <w:p w14:paraId="768BC77E">
      <w:pPr>
        <w:spacing w:line="440" w:lineRule="exact"/>
        <w:rPr>
          <w:rFonts w:eastAsia="宋体"/>
          <w:b/>
          <w:sz w:val="24"/>
        </w:rPr>
      </w:pPr>
    </w:p>
    <w:p w14:paraId="44CD0D78">
      <w:pPr>
        <w:spacing w:line="440" w:lineRule="exact"/>
        <w:rPr>
          <w:rFonts w:eastAsia="宋体"/>
          <w:b/>
          <w:sz w:val="24"/>
        </w:rPr>
      </w:pPr>
    </w:p>
    <w:p w14:paraId="71792289">
      <w:pPr>
        <w:spacing w:line="440" w:lineRule="exact"/>
        <w:rPr>
          <w:rFonts w:eastAsia="宋体"/>
          <w:b/>
          <w:sz w:val="24"/>
        </w:rPr>
      </w:pPr>
    </w:p>
    <w:p w14:paraId="0BFA740D">
      <w:pPr>
        <w:spacing w:line="440" w:lineRule="exact"/>
        <w:rPr>
          <w:rFonts w:eastAsia="宋体"/>
          <w:b/>
          <w:sz w:val="24"/>
        </w:rPr>
      </w:pPr>
    </w:p>
    <w:p w14:paraId="4587102F">
      <w:pPr>
        <w:spacing w:line="440" w:lineRule="exact"/>
        <w:rPr>
          <w:rFonts w:eastAsia="宋体"/>
          <w:b/>
          <w:sz w:val="24"/>
        </w:rPr>
      </w:pPr>
    </w:p>
    <w:p w14:paraId="6B79F330">
      <w:pPr>
        <w:rPr>
          <w:rFonts w:ascii="宋体" w:hAnsi="宋体" w:cs="宋体"/>
          <w:b/>
          <w:sz w:val="24"/>
        </w:rPr>
      </w:pPr>
      <w:r>
        <w:rPr>
          <w:rFonts w:hint="eastAsia" w:ascii="宋体" w:hAnsi="宋体" w:cs="宋体"/>
          <w:b/>
          <w:sz w:val="24"/>
        </w:rPr>
        <w:br w:type="page"/>
      </w:r>
    </w:p>
    <w:p w14:paraId="656C6EEE">
      <w:pPr>
        <w:pStyle w:val="4"/>
        <w:jc w:val="center"/>
        <w:rPr>
          <w:rFonts w:ascii="Times New Roman" w:hAnsi="Times New Roman" w:cs="Times New Roman"/>
          <w:sz w:val="30"/>
          <w:szCs w:val="30"/>
        </w:rPr>
      </w:pPr>
      <w:bookmarkStart w:id="20" w:name="_Toc275865606"/>
      <w:bookmarkStart w:id="21" w:name="_Toc435515295"/>
      <w:bookmarkStart w:id="22" w:name="_Toc435514855"/>
      <w:bookmarkStart w:id="23" w:name="_Toc57128632"/>
      <w:bookmarkStart w:id="24" w:name="_Toc24650"/>
      <w:r>
        <w:rPr>
          <w:rFonts w:ascii="Times New Roman" w:hAnsi="Times New Roman" w:cs="Times New Roman"/>
          <w:sz w:val="30"/>
          <w:szCs w:val="30"/>
        </w:rPr>
        <w:t>（七</w:t>
      </w:r>
      <w:r>
        <w:rPr>
          <w:rFonts w:ascii="Times New Roman" w:hAnsi="Times New Roman" w:eastAsia="宋体" w:cs="Times New Roman"/>
          <w:sz w:val="30"/>
          <w:szCs w:val="30"/>
        </w:rPr>
        <w:t>）</w:t>
      </w:r>
      <w:r>
        <w:rPr>
          <w:rStyle w:val="30"/>
          <w:rFonts w:hint="eastAsia" w:ascii="Times New Roman" w:hAnsi="Times New Roman" w:eastAsia="宋体" w:cs="Times New Roman"/>
          <w:color w:val="auto"/>
        </w:rPr>
        <w:t>用户</w:t>
      </w:r>
      <w:r>
        <w:rPr>
          <w:rStyle w:val="30"/>
          <w:rFonts w:ascii="Times New Roman" w:hAnsi="Times New Roman" w:eastAsia="宋体" w:cs="Times New Roman"/>
          <w:color w:val="auto"/>
        </w:rPr>
        <w:t>需求条款响应一览表</w:t>
      </w:r>
    </w:p>
    <w:p w14:paraId="1E092C74">
      <w:pPr>
        <w:spacing w:line="360" w:lineRule="auto"/>
        <w:ind w:right="84" w:rightChars="40"/>
      </w:pPr>
      <w:r>
        <w:rPr>
          <w:szCs w:val="21"/>
        </w:rPr>
        <w:t>备注：</w:t>
      </w:r>
      <w:r>
        <w:rPr>
          <w:rFonts w:hint="eastAsia"/>
          <w:szCs w:val="21"/>
        </w:rPr>
        <w:t>1、</w:t>
      </w:r>
      <w:r>
        <w:t>投标人必须对应招标文件条款逐条应答并按要求填写下表。</w:t>
      </w:r>
    </w:p>
    <w:p w14:paraId="20639658">
      <w:pPr>
        <w:spacing w:line="360" w:lineRule="auto"/>
        <w:ind w:right="84" w:rightChars="40" w:firstLine="630" w:firstLineChars="300"/>
      </w:pPr>
      <w:r>
        <w:t>2</w:t>
      </w:r>
      <w:r>
        <w:rPr>
          <w:rFonts w:hint="eastAsia"/>
        </w:rPr>
        <w:t>、</w:t>
      </w:r>
      <w:r>
        <w:rPr>
          <w:szCs w:val="21"/>
        </w:rPr>
        <w:t>投标人必须按招标文件要求附相关证明文件，如未提供的视为负偏离。</w:t>
      </w:r>
    </w:p>
    <w:p w14:paraId="6DF1BF13">
      <w:pPr>
        <w:spacing w:line="360" w:lineRule="auto"/>
        <w:ind w:right="84" w:rightChars="40" w:firstLine="630" w:firstLineChars="300"/>
      </w:pPr>
      <w:r>
        <w:t>3</w:t>
      </w:r>
      <w:r>
        <w:rPr>
          <w:rFonts w:hint="eastAsia"/>
        </w:rPr>
        <w:t>、</w:t>
      </w:r>
      <w:r>
        <w:t>带“</w:t>
      </w:r>
      <w:r>
        <w:rPr>
          <w:rFonts w:ascii="Segoe UI Symbol" w:hAnsi="Segoe UI Symbol" w:cs="Segoe UI Symbol"/>
        </w:rPr>
        <w:t>★</w:t>
      </w:r>
      <w:r>
        <w:t>”的实质性条款（有任何一条负偏离则导致无效投标）</w:t>
      </w:r>
    </w:p>
    <w:p w14:paraId="6B65A9AD">
      <w:pPr>
        <w:pStyle w:val="24"/>
      </w:pPr>
    </w:p>
    <w:p w14:paraId="6B90141C">
      <w:pPr>
        <w:snapToGrid w:val="0"/>
        <w:spacing w:line="360" w:lineRule="auto"/>
        <w:jc w:val="center"/>
        <w:rPr>
          <w:rFonts w:ascii="黑体" w:hAnsi="黑体" w:eastAsia="黑体"/>
          <w:bCs/>
          <w:sz w:val="32"/>
          <w:szCs w:val="32"/>
        </w:rPr>
      </w:pPr>
      <w:r>
        <w:rPr>
          <w:rFonts w:hint="eastAsia" w:ascii="黑体" w:hAnsi="黑体" w:eastAsia="黑体"/>
          <w:bCs/>
          <w:sz w:val="32"/>
          <w:szCs w:val="32"/>
        </w:rPr>
        <w:t>1、服务要求偏离表</w:t>
      </w:r>
    </w:p>
    <w:p w14:paraId="4BEDADD8">
      <w:pPr>
        <w:spacing w:line="400" w:lineRule="exact"/>
      </w:pPr>
    </w:p>
    <w:tbl>
      <w:tblPr>
        <w:tblStyle w:val="25"/>
        <w:tblW w:w="959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3712"/>
        <w:gridCol w:w="1918"/>
        <w:gridCol w:w="976"/>
        <w:gridCol w:w="2154"/>
      </w:tblGrid>
      <w:tr w14:paraId="4F8119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50CA0048">
            <w:pPr>
              <w:jc w:val="center"/>
              <w:rPr>
                <w:sz w:val="18"/>
                <w:szCs w:val="18"/>
              </w:rPr>
            </w:pPr>
            <w:r>
              <w:rPr>
                <w:sz w:val="18"/>
                <w:szCs w:val="18"/>
              </w:rPr>
              <w:t>序号</w:t>
            </w:r>
          </w:p>
        </w:tc>
        <w:tc>
          <w:tcPr>
            <w:tcW w:w="3712" w:type="dxa"/>
            <w:shd w:val="clear" w:color="auto" w:fill="EAF1DD" w:themeFill="accent3" w:themeFillTint="33"/>
            <w:vAlign w:val="center"/>
          </w:tcPr>
          <w:p w14:paraId="2693C4A5">
            <w:pPr>
              <w:jc w:val="center"/>
              <w:rPr>
                <w:sz w:val="18"/>
                <w:szCs w:val="18"/>
              </w:rPr>
            </w:pPr>
            <w:r>
              <w:rPr>
                <w:rFonts w:hint="eastAsia"/>
                <w:sz w:val="18"/>
                <w:szCs w:val="18"/>
              </w:rPr>
              <w:t>技术/服务要求</w:t>
            </w:r>
          </w:p>
        </w:tc>
        <w:tc>
          <w:tcPr>
            <w:tcW w:w="1918" w:type="dxa"/>
            <w:shd w:val="clear" w:color="auto" w:fill="EAF1DD" w:themeFill="accent3" w:themeFillTint="33"/>
            <w:vAlign w:val="center"/>
          </w:tcPr>
          <w:p w14:paraId="3220A18B">
            <w:pPr>
              <w:jc w:val="center"/>
              <w:rPr>
                <w:sz w:val="18"/>
                <w:szCs w:val="18"/>
              </w:rPr>
            </w:pPr>
            <w:r>
              <w:rPr>
                <w:rFonts w:hint="eastAsia"/>
                <w:sz w:val="18"/>
                <w:szCs w:val="18"/>
              </w:rPr>
              <w:t>技术/服务响应</w:t>
            </w:r>
          </w:p>
        </w:tc>
        <w:tc>
          <w:tcPr>
            <w:tcW w:w="976" w:type="dxa"/>
            <w:shd w:val="clear" w:color="auto" w:fill="EAF1DD" w:themeFill="accent3" w:themeFillTint="33"/>
            <w:vAlign w:val="center"/>
          </w:tcPr>
          <w:p w14:paraId="5325BA0B">
            <w:pPr>
              <w:jc w:val="center"/>
              <w:rPr>
                <w:sz w:val="18"/>
                <w:szCs w:val="18"/>
              </w:rPr>
            </w:pPr>
            <w:r>
              <w:rPr>
                <w:sz w:val="18"/>
                <w:szCs w:val="18"/>
              </w:rPr>
              <w:t>偏离情况</w:t>
            </w:r>
          </w:p>
        </w:tc>
        <w:tc>
          <w:tcPr>
            <w:tcW w:w="2154" w:type="dxa"/>
            <w:shd w:val="clear" w:color="auto" w:fill="EAF1DD" w:themeFill="accent3" w:themeFillTint="33"/>
            <w:vAlign w:val="center"/>
          </w:tcPr>
          <w:p w14:paraId="658FFB22">
            <w:pPr>
              <w:jc w:val="center"/>
              <w:rPr>
                <w:sz w:val="18"/>
                <w:szCs w:val="18"/>
              </w:rPr>
            </w:pPr>
            <w:r>
              <w:rPr>
                <w:sz w:val="18"/>
                <w:szCs w:val="18"/>
              </w:rPr>
              <w:t>说明</w:t>
            </w:r>
          </w:p>
        </w:tc>
      </w:tr>
      <w:tr w14:paraId="685272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C41A69A">
            <w:pPr>
              <w:rPr>
                <w:sz w:val="18"/>
                <w:szCs w:val="18"/>
              </w:rPr>
            </w:pPr>
            <w:r>
              <w:rPr>
                <w:rFonts w:hint="eastAsia"/>
                <w:sz w:val="18"/>
                <w:szCs w:val="18"/>
              </w:rPr>
              <w:t>1</w:t>
            </w:r>
          </w:p>
        </w:tc>
        <w:tc>
          <w:tcPr>
            <w:tcW w:w="3712" w:type="dxa"/>
            <w:vAlign w:val="center"/>
          </w:tcPr>
          <w:p w14:paraId="40D5311D">
            <w:pPr>
              <w:rPr>
                <w:sz w:val="18"/>
                <w:szCs w:val="18"/>
              </w:rPr>
            </w:pPr>
            <w:r>
              <w:rPr>
                <w:rFonts w:hint="eastAsia"/>
                <w:sz w:val="18"/>
                <w:szCs w:val="18"/>
              </w:rPr>
              <w:t>1．本项目费用标准：200元/份/人（食品、日用品等），该费用包含物料购置、设计、制作、配送、材料等及不可预见的一切费用。</w:t>
            </w:r>
          </w:p>
        </w:tc>
        <w:tc>
          <w:tcPr>
            <w:tcW w:w="1918" w:type="dxa"/>
            <w:vAlign w:val="center"/>
          </w:tcPr>
          <w:p w14:paraId="2E6004B0">
            <w:pPr>
              <w:rPr>
                <w:sz w:val="18"/>
                <w:szCs w:val="18"/>
              </w:rPr>
            </w:pPr>
          </w:p>
        </w:tc>
        <w:tc>
          <w:tcPr>
            <w:tcW w:w="976" w:type="dxa"/>
            <w:vAlign w:val="center"/>
          </w:tcPr>
          <w:p w14:paraId="3EA06EC9">
            <w:pPr>
              <w:rPr>
                <w:sz w:val="18"/>
                <w:szCs w:val="18"/>
              </w:rPr>
            </w:pPr>
            <w:r>
              <w:rPr>
                <w:rFonts w:hint="eastAsia"/>
                <w:sz w:val="18"/>
                <w:szCs w:val="18"/>
              </w:rPr>
              <w:t>无/正/负偏离</w:t>
            </w:r>
          </w:p>
        </w:tc>
        <w:tc>
          <w:tcPr>
            <w:tcW w:w="2154" w:type="dxa"/>
            <w:vAlign w:val="center"/>
          </w:tcPr>
          <w:p w14:paraId="782A4E21">
            <w:pPr>
              <w:rPr>
                <w:sz w:val="18"/>
                <w:szCs w:val="18"/>
              </w:rPr>
            </w:pPr>
            <w:r>
              <w:rPr>
                <w:rFonts w:hint="eastAsia" w:ascii="宋体" w:hAnsi="宋体"/>
                <w:sz w:val="18"/>
                <w:szCs w:val="18"/>
              </w:rPr>
              <w:t>如需附证明文件，应在</w:t>
            </w:r>
            <w:r>
              <w:rPr>
                <w:rFonts w:hint="eastAsia"/>
                <w:sz w:val="18"/>
                <w:szCs w:val="18"/>
              </w:rPr>
              <w:t>“说明”</w:t>
            </w:r>
            <w:r>
              <w:rPr>
                <w:rFonts w:hint="eastAsia" w:ascii="宋体" w:hAnsi="宋体"/>
                <w:sz w:val="18"/>
                <w:szCs w:val="18"/>
              </w:rPr>
              <w:t>栏填写证明文件对应名称和页码。</w:t>
            </w:r>
          </w:p>
        </w:tc>
      </w:tr>
      <w:tr w14:paraId="584F1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1101D19">
            <w:pPr>
              <w:rPr>
                <w:sz w:val="18"/>
                <w:szCs w:val="18"/>
              </w:rPr>
            </w:pPr>
            <w:r>
              <w:rPr>
                <w:sz w:val="18"/>
                <w:szCs w:val="18"/>
              </w:rPr>
              <w:t>2</w:t>
            </w:r>
          </w:p>
        </w:tc>
        <w:tc>
          <w:tcPr>
            <w:tcW w:w="3712" w:type="dxa"/>
            <w:vAlign w:val="center"/>
          </w:tcPr>
          <w:p w14:paraId="53B050B5">
            <w:pPr>
              <w:rPr>
                <w:bCs/>
                <w:sz w:val="18"/>
                <w:szCs w:val="18"/>
              </w:rPr>
            </w:pPr>
            <w:r>
              <w:rPr>
                <w:rFonts w:hint="eastAsia"/>
                <w:bCs/>
                <w:sz w:val="18"/>
                <w:szCs w:val="18"/>
              </w:rPr>
              <w:t>2．采购金额：医院实付200元/人。</w:t>
            </w:r>
          </w:p>
        </w:tc>
        <w:tc>
          <w:tcPr>
            <w:tcW w:w="1918" w:type="dxa"/>
            <w:vAlign w:val="center"/>
          </w:tcPr>
          <w:p w14:paraId="13231FAF">
            <w:pPr>
              <w:rPr>
                <w:sz w:val="18"/>
                <w:szCs w:val="18"/>
              </w:rPr>
            </w:pPr>
          </w:p>
        </w:tc>
        <w:tc>
          <w:tcPr>
            <w:tcW w:w="976" w:type="dxa"/>
            <w:vAlign w:val="center"/>
          </w:tcPr>
          <w:p w14:paraId="7592D316">
            <w:pPr>
              <w:rPr>
                <w:sz w:val="18"/>
                <w:szCs w:val="18"/>
              </w:rPr>
            </w:pPr>
          </w:p>
        </w:tc>
        <w:tc>
          <w:tcPr>
            <w:tcW w:w="2154" w:type="dxa"/>
            <w:vAlign w:val="center"/>
          </w:tcPr>
          <w:p w14:paraId="7F809BC9">
            <w:pPr>
              <w:rPr>
                <w:sz w:val="18"/>
                <w:szCs w:val="18"/>
              </w:rPr>
            </w:pPr>
          </w:p>
        </w:tc>
      </w:tr>
      <w:tr w14:paraId="0094BA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2FBA3CD">
            <w:pPr>
              <w:rPr>
                <w:sz w:val="18"/>
                <w:szCs w:val="18"/>
              </w:rPr>
            </w:pPr>
            <w:r>
              <w:rPr>
                <w:sz w:val="18"/>
                <w:szCs w:val="18"/>
              </w:rPr>
              <w:t>3</w:t>
            </w:r>
          </w:p>
        </w:tc>
        <w:tc>
          <w:tcPr>
            <w:tcW w:w="3712" w:type="dxa"/>
            <w:vAlign w:val="center"/>
          </w:tcPr>
          <w:p w14:paraId="3F0256B6">
            <w:pPr>
              <w:numPr>
                <w:ilvl w:val="0"/>
                <w:numId w:val="0"/>
              </w:numPr>
              <w:rPr>
                <w:sz w:val="18"/>
                <w:szCs w:val="18"/>
              </w:rPr>
            </w:pPr>
            <w:r>
              <w:rPr>
                <w:rFonts w:hint="eastAsia"/>
                <w:sz w:val="18"/>
                <w:szCs w:val="18"/>
              </w:rPr>
              <w:t>3．</w:t>
            </w:r>
            <w:r>
              <w:rPr>
                <w:rFonts w:hint="eastAsia" w:eastAsiaTheme="minorEastAsia"/>
                <w:kern w:val="2"/>
                <w:sz w:val="18"/>
                <w:szCs w:val="18"/>
              </w:rPr>
              <w:t>要求</w:t>
            </w:r>
            <w:r>
              <w:rPr>
                <w:rFonts w:hint="eastAsia" w:eastAsiaTheme="minorEastAsia"/>
                <w:kern w:val="2"/>
                <w:sz w:val="18"/>
                <w:szCs w:val="18"/>
                <w:lang w:val="en-US" w:eastAsia="zh-CN"/>
              </w:rPr>
              <w:t>全国包邮</w:t>
            </w:r>
            <w:r>
              <w:rPr>
                <w:rFonts w:hint="eastAsia" w:eastAsiaTheme="minorEastAsia"/>
                <w:kern w:val="2"/>
                <w:sz w:val="18"/>
                <w:szCs w:val="18"/>
              </w:rPr>
              <w:t>送货到家或职工到实体店选取。</w:t>
            </w:r>
          </w:p>
        </w:tc>
        <w:tc>
          <w:tcPr>
            <w:tcW w:w="1918" w:type="dxa"/>
            <w:vAlign w:val="center"/>
          </w:tcPr>
          <w:p w14:paraId="5F343F00">
            <w:pPr>
              <w:rPr>
                <w:sz w:val="18"/>
                <w:szCs w:val="18"/>
              </w:rPr>
            </w:pPr>
          </w:p>
        </w:tc>
        <w:tc>
          <w:tcPr>
            <w:tcW w:w="976" w:type="dxa"/>
            <w:vAlign w:val="center"/>
          </w:tcPr>
          <w:p w14:paraId="60B91638">
            <w:pPr>
              <w:rPr>
                <w:sz w:val="18"/>
                <w:szCs w:val="18"/>
              </w:rPr>
            </w:pPr>
          </w:p>
        </w:tc>
        <w:tc>
          <w:tcPr>
            <w:tcW w:w="2154" w:type="dxa"/>
            <w:vAlign w:val="center"/>
          </w:tcPr>
          <w:p w14:paraId="6AD3FCAD">
            <w:pPr>
              <w:rPr>
                <w:sz w:val="18"/>
                <w:szCs w:val="18"/>
              </w:rPr>
            </w:pPr>
          </w:p>
        </w:tc>
      </w:tr>
      <w:tr w14:paraId="0B6A24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77447DE">
            <w:pPr>
              <w:rPr>
                <w:sz w:val="18"/>
                <w:szCs w:val="18"/>
              </w:rPr>
            </w:pPr>
            <w:r>
              <w:rPr>
                <w:sz w:val="18"/>
                <w:szCs w:val="18"/>
              </w:rPr>
              <w:t>4</w:t>
            </w:r>
          </w:p>
        </w:tc>
        <w:tc>
          <w:tcPr>
            <w:tcW w:w="3712" w:type="dxa"/>
            <w:vAlign w:val="center"/>
          </w:tcPr>
          <w:p w14:paraId="482B1501">
            <w:pPr>
              <w:rPr>
                <w:sz w:val="18"/>
                <w:szCs w:val="18"/>
              </w:rPr>
            </w:pPr>
            <w:r>
              <w:rPr>
                <w:rFonts w:hint="eastAsia"/>
                <w:sz w:val="18"/>
                <w:szCs w:val="18"/>
              </w:rPr>
              <w:t>4．产品要求：所有产品都要符合国家所规定的卫生及产品质量要求。如投标人交付的产品有质量问题、商品损毁或有瑕疵、包装破损、配送错误等情况的，采购人及其人员可直接拒收；</w:t>
            </w:r>
          </w:p>
        </w:tc>
        <w:tc>
          <w:tcPr>
            <w:tcW w:w="1918" w:type="dxa"/>
            <w:vAlign w:val="center"/>
          </w:tcPr>
          <w:p w14:paraId="42EA91A9">
            <w:pPr>
              <w:rPr>
                <w:sz w:val="18"/>
                <w:szCs w:val="18"/>
              </w:rPr>
            </w:pPr>
          </w:p>
        </w:tc>
        <w:tc>
          <w:tcPr>
            <w:tcW w:w="976" w:type="dxa"/>
            <w:vAlign w:val="center"/>
          </w:tcPr>
          <w:p w14:paraId="4B25F7ED">
            <w:pPr>
              <w:rPr>
                <w:sz w:val="18"/>
                <w:szCs w:val="18"/>
              </w:rPr>
            </w:pPr>
          </w:p>
        </w:tc>
        <w:tc>
          <w:tcPr>
            <w:tcW w:w="2154" w:type="dxa"/>
            <w:vAlign w:val="center"/>
          </w:tcPr>
          <w:p w14:paraId="6C9AA335">
            <w:pPr>
              <w:rPr>
                <w:sz w:val="18"/>
                <w:szCs w:val="18"/>
              </w:rPr>
            </w:pPr>
          </w:p>
        </w:tc>
      </w:tr>
      <w:tr w14:paraId="639EE1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1D1AC79">
            <w:pPr>
              <w:rPr>
                <w:sz w:val="18"/>
                <w:szCs w:val="18"/>
              </w:rPr>
            </w:pPr>
            <w:r>
              <w:rPr>
                <w:sz w:val="18"/>
                <w:szCs w:val="18"/>
              </w:rPr>
              <w:t>5</w:t>
            </w:r>
          </w:p>
        </w:tc>
        <w:tc>
          <w:tcPr>
            <w:tcW w:w="3712" w:type="dxa"/>
            <w:vAlign w:val="center"/>
          </w:tcPr>
          <w:p w14:paraId="7B14A5EC">
            <w:pPr>
              <w:numPr>
                <w:ilvl w:val="0"/>
                <w:numId w:val="0"/>
              </w:numPr>
              <w:rPr>
                <w:sz w:val="18"/>
                <w:szCs w:val="18"/>
              </w:rPr>
            </w:pPr>
            <w:r>
              <w:rPr>
                <w:rFonts w:hint="eastAsia"/>
                <w:sz w:val="18"/>
                <w:szCs w:val="18"/>
              </w:rPr>
              <w:t>5．</w:t>
            </w:r>
            <w:r>
              <w:rPr>
                <w:rFonts w:hint="eastAsia" w:ascii="Times New Roman" w:hAnsi="Times New Roman" w:cs="Times New Roman" w:eastAsiaTheme="minorEastAsia"/>
                <w:kern w:val="2"/>
                <w:sz w:val="18"/>
                <w:szCs w:val="18"/>
              </w:rPr>
              <w:t>▲</w:t>
            </w:r>
            <w:r>
              <w:rPr>
                <w:rFonts w:hint="eastAsia" w:eastAsiaTheme="minorEastAsia"/>
                <w:kern w:val="2"/>
                <w:sz w:val="18"/>
                <w:szCs w:val="18"/>
              </w:rPr>
              <w:t>服务保证：产品实行三包（包退、包换、包送），投标人对有问题的产品无条件退换。</w:t>
            </w:r>
          </w:p>
        </w:tc>
        <w:tc>
          <w:tcPr>
            <w:tcW w:w="1918" w:type="dxa"/>
            <w:vAlign w:val="center"/>
          </w:tcPr>
          <w:p w14:paraId="72981C5C">
            <w:pPr>
              <w:rPr>
                <w:sz w:val="18"/>
                <w:szCs w:val="18"/>
              </w:rPr>
            </w:pPr>
          </w:p>
        </w:tc>
        <w:tc>
          <w:tcPr>
            <w:tcW w:w="976" w:type="dxa"/>
            <w:vAlign w:val="center"/>
          </w:tcPr>
          <w:p w14:paraId="7D45381C">
            <w:pPr>
              <w:rPr>
                <w:sz w:val="18"/>
                <w:szCs w:val="18"/>
              </w:rPr>
            </w:pPr>
          </w:p>
        </w:tc>
        <w:tc>
          <w:tcPr>
            <w:tcW w:w="2154" w:type="dxa"/>
            <w:vAlign w:val="center"/>
          </w:tcPr>
          <w:p w14:paraId="1CDF8B47">
            <w:pPr>
              <w:rPr>
                <w:sz w:val="18"/>
                <w:szCs w:val="18"/>
              </w:rPr>
            </w:pPr>
          </w:p>
        </w:tc>
      </w:tr>
      <w:tr w14:paraId="1536B0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CEF1BFF">
            <w:pPr>
              <w:rPr>
                <w:sz w:val="18"/>
                <w:szCs w:val="18"/>
              </w:rPr>
            </w:pPr>
            <w:r>
              <w:rPr>
                <w:rFonts w:hint="eastAsia"/>
                <w:sz w:val="18"/>
                <w:szCs w:val="18"/>
              </w:rPr>
              <w:t>6</w:t>
            </w:r>
          </w:p>
        </w:tc>
        <w:tc>
          <w:tcPr>
            <w:tcW w:w="3712" w:type="dxa"/>
            <w:vAlign w:val="center"/>
          </w:tcPr>
          <w:p w14:paraId="24A2B4BA">
            <w:pPr>
              <w:rPr>
                <w:sz w:val="18"/>
                <w:szCs w:val="18"/>
              </w:rPr>
            </w:pPr>
            <w:r>
              <w:rPr>
                <w:rFonts w:hint="eastAsia"/>
                <w:sz w:val="18"/>
                <w:szCs w:val="18"/>
              </w:rPr>
              <w:t>6．投标人本着为客户提供优质、灵活的服务为出发点，按特色自行推荐或搭配制作出3-5个套餐以供采购人参考选择；</w:t>
            </w:r>
          </w:p>
        </w:tc>
        <w:tc>
          <w:tcPr>
            <w:tcW w:w="1918" w:type="dxa"/>
            <w:vAlign w:val="center"/>
          </w:tcPr>
          <w:p w14:paraId="18BC120C">
            <w:pPr>
              <w:rPr>
                <w:sz w:val="18"/>
                <w:szCs w:val="18"/>
              </w:rPr>
            </w:pPr>
          </w:p>
        </w:tc>
        <w:tc>
          <w:tcPr>
            <w:tcW w:w="976" w:type="dxa"/>
            <w:vAlign w:val="center"/>
          </w:tcPr>
          <w:p w14:paraId="4DE55CAE">
            <w:pPr>
              <w:rPr>
                <w:sz w:val="18"/>
                <w:szCs w:val="18"/>
              </w:rPr>
            </w:pPr>
          </w:p>
        </w:tc>
        <w:tc>
          <w:tcPr>
            <w:tcW w:w="2154" w:type="dxa"/>
            <w:vAlign w:val="center"/>
          </w:tcPr>
          <w:p w14:paraId="3FD7E439">
            <w:pPr>
              <w:rPr>
                <w:sz w:val="18"/>
                <w:szCs w:val="18"/>
              </w:rPr>
            </w:pPr>
          </w:p>
        </w:tc>
      </w:tr>
      <w:tr w14:paraId="4DF9F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22958F8">
            <w:pPr>
              <w:rPr>
                <w:sz w:val="18"/>
                <w:szCs w:val="18"/>
              </w:rPr>
            </w:pPr>
            <w:r>
              <w:rPr>
                <w:rFonts w:hint="eastAsia"/>
                <w:sz w:val="18"/>
                <w:szCs w:val="18"/>
              </w:rPr>
              <w:t>7</w:t>
            </w:r>
          </w:p>
        </w:tc>
        <w:tc>
          <w:tcPr>
            <w:tcW w:w="3712" w:type="dxa"/>
            <w:vAlign w:val="center"/>
          </w:tcPr>
          <w:p w14:paraId="0BE3CB7B">
            <w:pPr>
              <w:rPr>
                <w:sz w:val="18"/>
                <w:szCs w:val="18"/>
              </w:rPr>
            </w:pPr>
            <w:r>
              <w:rPr>
                <w:rFonts w:hint="eastAsia"/>
                <w:sz w:val="18"/>
                <w:szCs w:val="18"/>
              </w:rPr>
              <w:t>7．我院现有离退休职工约</w:t>
            </w:r>
            <w:r>
              <w:rPr>
                <w:rFonts w:hint="eastAsia"/>
                <w:sz w:val="18"/>
                <w:szCs w:val="18"/>
                <w:lang w:eastAsia="zh-CN"/>
              </w:rPr>
              <w:t>495</w:t>
            </w:r>
            <w:r>
              <w:rPr>
                <w:rFonts w:hint="eastAsia"/>
                <w:sz w:val="18"/>
                <w:szCs w:val="18"/>
              </w:rPr>
              <w:t>人，视业务情况职工人数会略有变动，据实结算。</w:t>
            </w:r>
          </w:p>
        </w:tc>
        <w:tc>
          <w:tcPr>
            <w:tcW w:w="1918" w:type="dxa"/>
            <w:vAlign w:val="center"/>
          </w:tcPr>
          <w:p w14:paraId="5789921F">
            <w:pPr>
              <w:rPr>
                <w:sz w:val="18"/>
                <w:szCs w:val="18"/>
              </w:rPr>
            </w:pPr>
          </w:p>
        </w:tc>
        <w:tc>
          <w:tcPr>
            <w:tcW w:w="976" w:type="dxa"/>
            <w:vAlign w:val="center"/>
          </w:tcPr>
          <w:p w14:paraId="7A244E2A">
            <w:pPr>
              <w:rPr>
                <w:sz w:val="18"/>
                <w:szCs w:val="18"/>
              </w:rPr>
            </w:pPr>
          </w:p>
        </w:tc>
        <w:tc>
          <w:tcPr>
            <w:tcW w:w="2154" w:type="dxa"/>
            <w:vAlign w:val="center"/>
          </w:tcPr>
          <w:p w14:paraId="3DD9A5BC">
            <w:pPr>
              <w:rPr>
                <w:sz w:val="18"/>
                <w:szCs w:val="18"/>
              </w:rPr>
            </w:pPr>
          </w:p>
        </w:tc>
      </w:tr>
    </w:tbl>
    <w:p w14:paraId="1211AF8D"/>
    <w:p w14:paraId="1C6A6113">
      <w:pPr>
        <w:pStyle w:val="24"/>
      </w:pPr>
    </w:p>
    <w:p w14:paraId="6FE5D561">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21473F0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3FDF3BE9">
      <w:pPr>
        <w:spacing w:line="360" w:lineRule="auto"/>
        <w:ind w:firstLine="241" w:firstLineChars="100"/>
        <w:rPr>
          <w:rFonts w:eastAsia="宋体"/>
          <w:b/>
          <w:sz w:val="24"/>
        </w:rPr>
      </w:pPr>
      <w:r>
        <w:rPr>
          <w:rFonts w:eastAsia="宋体"/>
          <w:b/>
          <w:sz w:val="24"/>
        </w:rPr>
        <w:t>（此处加盖投标人单位公章）</w:t>
      </w:r>
    </w:p>
    <w:p w14:paraId="321D01E7"/>
    <w:p w14:paraId="11E4B27A">
      <w:pPr>
        <w:pStyle w:val="24"/>
      </w:pPr>
    </w:p>
    <w:p w14:paraId="77D9550D"/>
    <w:p w14:paraId="6BC7DF76">
      <w:pPr>
        <w:pStyle w:val="2"/>
      </w:pPr>
    </w:p>
    <w:p w14:paraId="3DD387F5">
      <w:pPr>
        <w:rPr>
          <w:rFonts w:ascii="宋体" w:hAnsi="宋体" w:cs="宋体"/>
          <w:b/>
          <w:sz w:val="24"/>
        </w:rPr>
      </w:pPr>
      <w:r>
        <w:rPr>
          <w:rFonts w:hint="eastAsia" w:ascii="宋体" w:hAnsi="宋体" w:cs="宋体"/>
          <w:b/>
          <w:sz w:val="24"/>
        </w:rPr>
        <w:br w:type="page"/>
      </w:r>
    </w:p>
    <w:p w14:paraId="66189D9C">
      <w:pPr>
        <w:snapToGrid w:val="0"/>
        <w:spacing w:line="360" w:lineRule="auto"/>
        <w:jc w:val="center"/>
        <w:rPr>
          <w:rFonts w:ascii="黑体" w:hAnsi="黑体" w:eastAsia="黑体"/>
          <w:bCs/>
          <w:sz w:val="32"/>
          <w:szCs w:val="32"/>
        </w:rPr>
      </w:pPr>
      <w:r>
        <w:rPr>
          <w:rFonts w:ascii="黑体" w:hAnsi="黑体" w:eastAsia="黑体"/>
          <w:bCs/>
          <w:sz w:val="32"/>
          <w:szCs w:val="32"/>
        </w:rPr>
        <w:t>2</w:t>
      </w:r>
      <w:r>
        <w:rPr>
          <w:rFonts w:hint="eastAsia" w:ascii="黑体" w:hAnsi="黑体" w:eastAsia="黑体"/>
          <w:bCs/>
          <w:sz w:val="32"/>
          <w:szCs w:val="32"/>
        </w:rPr>
        <w:t>商务条款偏离表</w:t>
      </w:r>
    </w:p>
    <w:p w14:paraId="21AE2105"/>
    <w:tbl>
      <w:tblPr>
        <w:tblStyle w:val="25"/>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07"/>
        <w:gridCol w:w="1683"/>
        <w:gridCol w:w="716"/>
        <w:gridCol w:w="1623"/>
      </w:tblGrid>
      <w:tr w14:paraId="18DDF5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10FFF955">
            <w:pPr>
              <w:jc w:val="center"/>
              <w:rPr>
                <w:sz w:val="18"/>
                <w:szCs w:val="18"/>
              </w:rPr>
            </w:pPr>
            <w:r>
              <w:rPr>
                <w:sz w:val="18"/>
                <w:szCs w:val="18"/>
              </w:rPr>
              <w:t>序号</w:t>
            </w:r>
          </w:p>
        </w:tc>
        <w:tc>
          <w:tcPr>
            <w:tcW w:w="4207" w:type="dxa"/>
            <w:shd w:val="clear" w:color="auto" w:fill="EAF1DD" w:themeFill="accent3" w:themeFillTint="33"/>
            <w:vAlign w:val="center"/>
          </w:tcPr>
          <w:p w14:paraId="33AFEA18">
            <w:pPr>
              <w:jc w:val="center"/>
              <w:rPr>
                <w:sz w:val="18"/>
                <w:szCs w:val="18"/>
              </w:rPr>
            </w:pPr>
            <w:r>
              <w:rPr>
                <w:rFonts w:hint="eastAsia" w:ascii="宋体" w:hAnsi="宋体"/>
                <w:sz w:val="18"/>
                <w:szCs w:val="18"/>
              </w:rPr>
              <w:t>商务</w:t>
            </w:r>
            <w:r>
              <w:rPr>
                <w:rFonts w:hint="eastAsia"/>
                <w:sz w:val="18"/>
                <w:szCs w:val="18"/>
              </w:rPr>
              <w:t>要求</w:t>
            </w:r>
          </w:p>
        </w:tc>
        <w:tc>
          <w:tcPr>
            <w:tcW w:w="1683" w:type="dxa"/>
            <w:shd w:val="clear" w:color="auto" w:fill="EAF1DD" w:themeFill="accent3" w:themeFillTint="33"/>
            <w:vAlign w:val="center"/>
          </w:tcPr>
          <w:p w14:paraId="78FC8FD8">
            <w:pPr>
              <w:jc w:val="center"/>
              <w:rPr>
                <w:sz w:val="18"/>
                <w:szCs w:val="18"/>
              </w:rPr>
            </w:pPr>
            <w:r>
              <w:rPr>
                <w:rFonts w:hint="eastAsia" w:ascii="宋体" w:hAnsi="宋体"/>
                <w:sz w:val="18"/>
                <w:szCs w:val="18"/>
              </w:rPr>
              <w:t>商务</w:t>
            </w:r>
            <w:r>
              <w:rPr>
                <w:rFonts w:hint="eastAsia"/>
                <w:sz w:val="18"/>
                <w:szCs w:val="18"/>
              </w:rPr>
              <w:t>响应</w:t>
            </w:r>
          </w:p>
        </w:tc>
        <w:tc>
          <w:tcPr>
            <w:tcW w:w="716" w:type="dxa"/>
            <w:shd w:val="clear" w:color="auto" w:fill="EAF1DD" w:themeFill="accent3" w:themeFillTint="33"/>
            <w:vAlign w:val="center"/>
          </w:tcPr>
          <w:p w14:paraId="4BAE85C2">
            <w:pPr>
              <w:jc w:val="center"/>
              <w:rPr>
                <w:sz w:val="18"/>
                <w:szCs w:val="18"/>
              </w:rPr>
            </w:pPr>
            <w:r>
              <w:rPr>
                <w:sz w:val="18"/>
                <w:szCs w:val="18"/>
              </w:rPr>
              <w:t>偏离情况</w:t>
            </w:r>
          </w:p>
        </w:tc>
        <w:tc>
          <w:tcPr>
            <w:tcW w:w="1623" w:type="dxa"/>
            <w:shd w:val="clear" w:color="auto" w:fill="EAF1DD" w:themeFill="accent3" w:themeFillTint="33"/>
            <w:vAlign w:val="center"/>
          </w:tcPr>
          <w:p w14:paraId="2113C26F">
            <w:pPr>
              <w:jc w:val="center"/>
              <w:rPr>
                <w:sz w:val="18"/>
                <w:szCs w:val="18"/>
              </w:rPr>
            </w:pPr>
            <w:r>
              <w:rPr>
                <w:sz w:val="18"/>
                <w:szCs w:val="18"/>
              </w:rPr>
              <w:t>说明</w:t>
            </w:r>
          </w:p>
        </w:tc>
      </w:tr>
      <w:tr w14:paraId="728B99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5A9FE59">
            <w:pPr>
              <w:rPr>
                <w:sz w:val="18"/>
                <w:szCs w:val="18"/>
              </w:rPr>
            </w:pPr>
            <w:r>
              <w:rPr>
                <w:sz w:val="18"/>
                <w:szCs w:val="18"/>
              </w:rPr>
              <w:t>1</w:t>
            </w:r>
          </w:p>
        </w:tc>
        <w:tc>
          <w:tcPr>
            <w:tcW w:w="4207" w:type="dxa"/>
            <w:vAlign w:val="center"/>
          </w:tcPr>
          <w:p w14:paraId="2C92D783">
            <w:pPr>
              <w:numPr>
                <w:ilvl w:val="-1"/>
                <w:numId w:val="0"/>
              </w:numPr>
              <w:adjustRightInd/>
              <w:snapToGrid/>
              <w:spacing w:line="240" w:lineRule="auto"/>
              <w:rPr>
                <w:rFonts w:hint="eastAsia" w:ascii="Times New Roman" w:hAnsi="Times New Roman" w:cs="Times New Roman" w:eastAsiaTheme="minorEastAsia"/>
                <w:sz w:val="18"/>
                <w:szCs w:val="18"/>
              </w:rPr>
            </w:pPr>
            <w:r>
              <w:rPr>
                <w:rFonts w:hint="eastAsia"/>
                <w:sz w:val="18"/>
                <w:szCs w:val="18"/>
              </w:rPr>
              <w:t>（一）</w:t>
            </w:r>
            <w:r>
              <w:rPr>
                <w:rFonts w:hint="eastAsia" w:ascii="Times New Roman" w:hAnsi="Times New Roman" w:cs="Times New Roman" w:eastAsiaTheme="minorEastAsia"/>
                <w:bCs w:val="0"/>
                <w:sz w:val="18"/>
                <w:szCs w:val="18"/>
              </w:rPr>
              <w:t>合同签订之日起至货物运抵采购人指定地点，具体是指：</w:t>
            </w:r>
            <w:r>
              <w:rPr>
                <w:rFonts w:hint="eastAsia" w:ascii="Times New Roman" w:hAnsi="Times New Roman" w:cs="Times New Roman" w:eastAsiaTheme="minorEastAsia"/>
                <w:bCs w:val="0"/>
                <w:sz w:val="18"/>
                <w:szCs w:val="18"/>
                <w:u w:val="none"/>
                <w:lang w:val="en-US" w:eastAsia="zh-CN"/>
              </w:rPr>
              <w:t>9</w:t>
            </w:r>
            <w:r>
              <w:rPr>
                <w:rFonts w:hint="eastAsia" w:ascii="Times New Roman" w:hAnsi="Times New Roman" w:cs="Times New Roman" w:eastAsiaTheme="minorEastAsia"/>
                <w:bCs w:val="0"/>
                <w:sz w:val="18"/>
                <w:szCs w:val="18"/>
                <w:u w:val="none"/>
              </w:rPr>
              <w:t>月</w:t>
            </w:r>
            <w:r>
              <w:rPr>
                <w:rFonts w:hint="eastAsia" w:ascii="Times New Roman" w:hAnsi="Times New Roman" w:cs="Times New Roman" w:eastAsiaTheme="minorEastAsia"/>
                <w:bCs w:val="0"/>
                <w:sz w:val="18"/>
                <w:szCs w:val="18"/>
                <w:u w:val="none"/>
                <w:lang w:val="en-US" w:eastAsia="zh-CN"/>
              </w:rPr>
              <w:t>13</w:t>
            </w:r>
            <w:r>
              <w:rPr>
                <w:rFonts w:hint="eastAsia" w:ascii="Times New Roman" w:hAnsi="Times New Roman" w:cs="Times New Roman" w:eastAsiaTheme="minorEastAsia"/>
                <w:bCs w:val="0"/>
                <w:sz w:val="18"/>
                <w:szCs w:val="18"/>
                <w:u w:val="none"/>
              </w:rPr>
              <w:t>日</w:t>
            </w:r>
            <w:r>
              <w:rPr>
                <w:rFonts w:hint="eastAsia" w:ascii="Times New Roman" w:hAnsi="Times New Roman" w:cs="Times New Roman" w:eastAsiaTheme="minorEastAsia"/>
                <w:bCs w:val="0"/>
                <w:sz w:val="18"/>
                <w:szCs w:val="18"/>
              </w:rPr>
              <w:t>之前完成货品配送。</w:t>
            </w:r>
          </w:p>
          <w:p w14:paraId="7BAF7D81">
            <w:pPr>
              <w:rPr>
                <w:sz w:val="18"/>
                <w:szCs w:val="18"/>
              </w:rPr>
            </w:pPr>
          </w:p>
        </w:tc>
        <w:tc>
          <w:tcPr>
            <w:tcW w:w="1683" w:type="dxa"/>
            <w:vAlign w:val="center"/>
          </w:tcPr>
          <w:p w14:paraId="42BD76A3">
            <w:pPr>
              <w:rPr>
                <w:sz w:val="18"/>
                <w:szCs w:val="18"/>
              </w:rPr>
            </w:pPr>
          </w:p>
        </w:tc>
        <w:tc>
          <w:tcPr>
            <w:tcW w:w="716" w:type="dxa"/>
            <w:vAlign w:val="center"/>
          </w:tcPr>
          <w:p w14:paraId="59A13EE1">
            <w:pPr>
              <w:rPr>
                <w:sz w:val="18"/>
                <w:szCs w:val="18"/>
              </w:rPr>
            </w:pPr>
            <w:r>
              <w:rPr>
                <w:rFonts w:hint="eastAsia"/>
                <w:sz w:val="18"/>
                <w:szCs w:val="18"/>
              </w:rPr>
              <w:t>无/正/负偏离</w:t>
            </w:r>
          </w:p>
        </w:tc>
        <w:tc>
          <w:tcPr>
            <w:tcW w:w="1623" w:type="dxa"/>
            <w:vAlign w:val="center"/>
          </w:tcPr>
          <w:p w14:paraId="2D9AF97F">
            <w:pPr>
              <w:rPr>
                <w:sz w:val="18"/>
                <w:szCs w:val="18"/>
              </w:rPr>
            </w:pPr>
            <w:r>
              <w:rPr>
                <w:rFonts w:hint="eastAsia" w:ascii="宋体" w:hAnsi="宋体"/>
                <w:sz w:val="18"/>
                <w:szCs w:val="18"/>
              </w:rPr>
              <w:t>如需附证明文件，应在</w:t>
            </w:r>
            <w:r>
              <w:rPr>
                <w:rFonts w:hint="eastAsia"/>
                <w:sz w:val="18"/>
                <w:szCs w:val="18"/>
              </w:rPr>
              <w:t>“说明”</w:t>
            </w:r>
            <w:r>
              <w:rPr>
                <w:rFonts w:hint="eastAsia" w:ascii="宋体" w:hAnsi="宋体"/>
                <w:sz w:val="18"/>
                <w:szCs w:val="18"/>
              </w:rPr>
              <w:t>栏填写证明文件对应名称和页码。</w:t>
            </w:r>
          </w:p>
        </w:tc>
      </w:tr>
      <w:tr w14:paraId="1EA42B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9127472">
            <w:pPr>
              <w:rPr>
                <w:sz w:val="18"/>
                <w:szCs w:val="18"/>
              </w:rPr>
            </w:pPr>
            <w:r>
              <w:rPr>
                <w:sz w:val="18"/>
                <w:szCs w:val="18"/>
              </w:rPr>
              <w:t>2</w:t>
            </w:r>
          </w:p>
        </w:tc>
        <w:tc>
          <w:tcPr>
            <w:tcW w:w="4207" w:type="dxa"/>
            <w:vAlign w:val="center"/>
          </w:tcPr>
          <w:p w14:paraId="59B2B53E">
            <w:pPr>
              <w:rPr>
                <w:bCs/>
                <w:sz w:val="18"/>
                <w:szCs w:val="18"/>
              </w:rPr>
            </w:pPr>
            <w:r>
              <w:rPr>
                <w:rFonts w:hint="eastAsia"/>
                <w:bCs/>
                <w:sz w:val="18"/>
                <w:szCs w:val="18"/>
              </w:rPr>
              <w:t>（二）交货地点：中山大学附属第八医院（深圳福田）指定服务地点。</w:t>
            </w:r>
          </w:p>
        </w:tc>
        <w:tc>
          <w:tcPr>
            <w:tcW w:w="1683" w:type="dxa"/>
            <w:vAlign w:val="center"/>
          </w:tcPr>
          <w:p w14:paraId="4E3D3981">
            <w:pPr>
              <w:rPr>
                <w:sz w:val="18"/>
                <w:szCs w:val="18"/>
              </w:rPr>
            </w:pPr>
          </w:p>
        </w:tc>
        <w:tc>
          <w:tcPr>
            <w:tcW w:w="716" w:type="dxa"/>
            <w:vAlign w:val="center"/>
          </w:tcPr>
          <w:p w14:paraId="308584EE">
            <w:pPr>
              <w:rPr>
                <w:sz w:val="18"/>
                <w:szCs w:val="18"/>
              </w:rPr>
            </w:pPr>
          </w:p>
        </w:tc>
        <w:tc>
          <w:tcPr>
            <w:tcW w:w="1623" w:type="dxa"/>
            <w:vAlign w:val="center"/>
          </w:tcPr>
          <w:p w14:paraId="0B7644D2">
            <w:pPr>
              <w:rPr>
                <w:sz w:val="18"/>
                <w:szCs w:val="18"/>
              </w:rPr>
            </w:pPr>
          </w:p>
        </w:tc>
      </w:tr>
      <w:tr w14:paraId="69CC78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F98857B">
            <w:pPr>
              <w:rPr>
                <w:sz w:val="18"/>
                <w:szCs w:val="18"/>
              </w:rPr>
            </w:pPr>
            <w:r>
              <w:rPr>
                <w:sz w:val="18"/>
                <w:szCs w:val="18"/>
              </w:rPr>
              <w:t>3</w:t>
            </w:r>
          </w:p>
        </w:tc>
        <w:tc>
          <w:tcPr>
            <w:tcW w:w="4207" w:type="dxa"/>
            <w:vAlign w:val="center"/>
          </w:tcPr>
          <w:p w14:paraId="3DFDE480">
            <w:pPr>
              <w:rPr>
                <w:rFonts w:hint="eastAsia"/>
                <w:sz w:val="18"/>
                <w:szCs w:val="18"/>
              </w:rPr>
            </w:pPr>
            <w:r>
              <w:rPr>
                <w:rFonts w:hint="eastAsia"/>
                <w:sz w:val="18"/>
                <w:szCs w:val="18"/>
              </w:rPr>
              <w:t>（三）投标报价要求</w:t>
            </w:r>
            <w:r>
              <w:rPr>
                <w:rFonts w:hint="eastAsia"/>
                <w:sz w:val="18"/>
                <w:szCs w:val="18"/>
              </w:rPr>
              <w:tab/>
            </w:r>
          </w:p>
          <w:p w14:paraId="15B6D9D9">
            <w:pPr>
              <w:rPr>
                <w:sz w:val="18"/>
                <w:szCs w:val="18"/>
              </w:rPr>
            </w:pPr>
            <w:r>
              <w:rPr>
                <w:rFonts w:hint="eastAsia"/>
                <w:sz w:val="18"/>
                <w:szCs w:val="18"/>
              </w:rPr>
              <w:t>投标总价必须是完成该项目的一切费用总和，包括货物费、运输费、装卸费、保险费、售后服务费、国家规定的各项税费等全部费用。投标报价不得超出采购人限价或预算，超过对应限价或预算的，将作为废标处理。</w:t>
            </w:r>
          </w:p>
        </w:tc>
        <w:tc>
          <w:tcPr>
            <w:tcW w:w="1683" w:type="dxa"/>
            <w:vAlign w:val="center"/>
          </w:tcPr>
          <w:p w14:paraId="3BC089D9">
            <w:pPr>
              <w:rPr>
                <w:sz w:val="18"/>
                <w:szCs w:val="18"/>
              </w:rPr>
            </w:pPr>
          </w:p>
        </w:tc>
        <w:tc>
          <w:tcPr>
            <w:tcW w:w="716" w:type="dxa"/>
            <w:vAlign w:val="center"/>
          </w:tcPr>
          <w:p w14:paraId="063C8301">
            <w:pPr>
              <w:rPr>
                <w:sz w:val="18"/>
                <w:szCs w:val="18"/>
              </w:rPr>
            </w:pPr>
          </w:p>
        </w:tc>
        <w:tc>
          <w:tcPr>
            <w:tcW w:w="1623" w:type="dxa"/>
            <w:vAlign w:val="center"/>
          </w:tcPr>
          <w:p w14:paraId="31899D39">
            <w:pPr>
              <w:rPr>
                <w:sz w:val="18"/>
                <w:szCs w:val="18"/>
              </w:rPr>
            </w:pPr>
          </w:p>
        </w:tc>
      </w:tr>
      <w:tr w14:paraId="687682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2ACA555">
            <w:pPr>
              <w:rPr>
                <w:sz w:val="18"/>
                <w:szCs w:val="18"/>
              </w:rPr>
            </w:pPr>
            <w:r>
              <w:rPr>
                <w:sz w:val="18"/>
                <w:szCs w:val="18"/>
              </w:rPr>
              <w:t>4</w:t>
            </w:r>
          </w:p>
        </w:tc>
        <w:tc>
          <w:tcPr>
            <w:tcW w:w="4207" w:type="dxa"/>
            <w:vAlign w:val="center"/>
          </w:tcPr>
          <w:p w14:paraId="3F1944EA">
            <w:pPr>
              <w:rPr>
                <w:rFonts w:hint="eastAsia"/>
                <w:sz w:val="18"/>
                <w:szCs w:val="18"/>
              </w:rPr>
            </w:pPr>
            <w:r>
              <w:rPr>
                <w:rFonts w:hint="eastAsia"/>
                <w:sz w:val="18"/>
                <w:szCs w:val="18"/>
              </w:rPr>
              <w:t>（四）付款方式</w:t>
            </w:r>
          </w:p>
          <w:p w14:paraId="6DFF3100">
            <w:pPr>
              <w:rPr>
                <w:rFonts w:hint="eastAsia"/>
                <w:sz w:val="18"/>
                <w:szCs w:val="18"/>
              </w:rPr>
            </w:pPr>
            <w:r>
              <w:rPr>
                <w:rFonts w:hint="eastAsia"/>
                <w:sz w:val="18"/>
                <w:szCs w:val="18"/>
              </w:rPr>
              <w:t>1.按照中山大学附属第八医院（深圳福田）有关规定付款。</w:t>
            </w:r>
          </w:p>
          <w:p w14:paraId="463AFE19">
            <w:pPr>
              <w:rPr>
                <w:sz w:val="18"/>
                <w:szCs w:val="18"/>
              </w:rPr>
            </w:pPr>
            <w:r>
              <w:rPr>
                <w:rFonts w:hint="eastAsia"/>
                <w:sz w:val="18"/>
                <w:szCs w:val="18"/>
              </w:rPr>
              <w:t>2.按采购人实际退休职工数据实结算。合同签订后且全部货到验收合格后，双方核对确认结算费用（采购套餐数量与采购人实际离退休人员职工数一致），中标人向采购人出具与结算费用金额等额的发票，自采购人财务科收到发票之日起</w:t>
            </w:r>
            <w:r>
              <w:rPr>
                <w:rFonts w:hint="eastAsia"/>
                <w:sz w:val="18"/>
                <w:szCs w:val="18"/>
                <w:lang w:val="en-US" w:eastAsia="zh-CN"/>
              </w:rPr>
              <w:t>十个工作日</w:t>
            </w:r>
            <w:r>
              <w:rPr>
                <w:rFonts w:hint="eastAsia"/>
                <w:sz w:val="18"/>
                <w:szCs w:val="18"/>
              </w:rPr>
              <w:t>内向中标人支付与发票金额一致的款项。</w:t>
            </w:r>
          </w:p>
        </w:tc>
        <w:tc>
          <w:tcPr>
            <w:tcW w:w="1683" w:type="dxa"/>
            <w:vAlign w:val="center"/>
          </w:tcPr>
          <w:p w14:paraId="740F8A64">
            <w:pPr>
              <w:rPr>
                <w:sz w:val="18"/>
                <w:szCs w:val="18"/>
              </w:rPr>
            </w:pPr>
          </w:p>
        </w:tc>
        <w:tc>
          <w:tcPr>
            <w:tcW w:w="716" w:type="dxa"/>
            <w:vAlign w:val="center"/>
          </w:tcPr>
          <w:p w14:paraId="77B4A0BD">
            <w:pPr>
              <w:rPr>
                <w:sz w:val="18"/>
                <w:szCs w:val="18"/>
              </w:rPr>
            </w:pPr>
          </w:p>
        </w:tc>
        <w:tc>
          <w:tcPr>
            <w:tcW w:w="1623" w:type="dxa"/>
            <w:vAlign w:val="center"/>
          </w:tcPr>
          <w:p w14:paraId="24CE0432">
            <w:pPr>
              <w:rPr>
                <w:sz w:val="18"/>
                <w:szCs w:val="18"/>
              </w:rPr>
            </w:pPr>
          </w:p>
        </w:tc>
      </w:tr>
      <w:tr w14:paraId="47533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4E88C141">
            <w:pPr>
              <w:rPr>
                <w:sz w:val="18"/>
                <w:szCs w:val="18"/>
              </w:rPr>
            </w:pPr>
            <w:r>
              <w:rPr>
                <w:sz w:val="18"/>
                <w:szCs w:val="18"/>
              </w:rPr>
              <w:t>5</w:t>
            </w:r>
          </w:p>
        </w:tc>
        <w:tc>
          <w:tcPr>
            <w:tcW w:w="4207" w:type="dxa"/>
            <w:vAlign w:val="center"/>
          </w:tcPr>
          <w:p w14:paraId="71E575C5">
            <w:pPr>
              <w:rPr>
                <w:rFonts w:hint="eastAsia"/>
                <w:sz w:val="18"/>
                <w:szCs w:val="18"/>
              </w:rPr>
            </w:pPr>
            <w:r>
              <w:rPr>
                <w:rFonts w:hint="eastAsia"/>
                <w:sz w:val="18"/>
                <w:szCs w:val="18"/>
              </w:rPr>
              <w:t>（五）交货要求</w:t>
            </w:r>
          </w:p>
          <w:p w14:paraId="5B1130A8">
            <w:pPr>
              <w:rPr>
                <w:rFonts w:hint="eastAsia"/>
                <w:sz w:val="18"/>
                <w:szCs w:val="18"/>
              </w:rPr>
            </w:pPr>
            <w:r>
              <w:rPr>
                <w:rFonts w:hint="eastAsia"/>
                <w:sz w:val="18"/>
                <w:szCs w:val="18"/>
              </w:rPr>
              <w:t xml:space="preserve">    1.中标人应随附提供套装内货物清单、套装内各货物的说明书、保修单、质量合格证书等。文件应随货物一并交付至采购人指点地点。</w:t>
            </w:r>
          </w:p>
          <w:p w14:paraId="3D4AD2B0">
            <w:pPr>
              <w:rPr>
                <w:sz w:val="18"/>
                <w:szCs w:val="18"/>
              </w:rPr>
            </w:pPr>
            <w:r>
              <w:rPr>
                <w:rFonts w:hint="eastAsia"/>
                <w:sz w:val="18"/>
                <w:szCs w:val="18"/>
              </w:rPr>
              <w:t xml:space="preserve">    2.提供的货品必须为全新货品（剩余有效期至少超过整体有效期三分之二）。</w:t>
            </w:r>
          </w:p>
        </w:tc>
        <w:tc>
          <w:tcPr>
            <w:tcW w:w="1683" w:type="dxa"/>
            <w:vAlign w:val="center"/>
          </w:tcPr>
          <w:p w14:paraId="2630EEAF">
            <w:pPr>
              <w:rPr>
                <w:sz w:val="18"/>
                <w:szCs w:val="18"/>
              </w:rPr>
            </w:pPr>
          </w:p>
        </w:tc>
        <w:tc>
          <w:tcPr>
            <w:tcW w:w="716" w:type="dxa"/>
            <w:vAlign w:val="center"/>
          </w:tcPr>
          <w:p w14:paraId="0F9CD34F">
            <w:pPr>
              <w:rPr>
                <w:sz w:val="18"/>
                <w:szCs w:val="18"/>
              </w:rPr>
            </w:pPr>
          </w:p>
        </w:tc>
        <w:tc>
          <w:tcPr>
            <w:tcW w:w="1623" w:type="dxa"/>
            <w:vAlign w:val="center"/>
          </w:tcPr>
          <w:p w14:paraId="1AA26EAB">
            <w:pPr>
              <w:rPr>
                <w:sz w:val="18"/>
                <w:szCs w:val="18"/>
              </w:rPr>
            </w:pPr>
          </w:p>
        </w:tc>
      </w:tr>
      <w:tr w14:paraId="00DF3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8C2E133">
            <w:pPr>
              <w:rPr>
                <w:sz w:val="18"/>
                <w:szCs w:val="18"/>
              </w:rPr>
            </w:pPr>
            <w:r>
              <w:rPr>
                <w:rFonts w:hint="eastAsia"/>
                <w:sz w:val="18"/>
                <w:szCs w:val="18"/>
              </w:rPr>
              <w:t>6</w:t>
            </w:r>
          </w:p>
        </w:tc>
        <w:tc>
          <w:tcPr>
            <w:tcW w:w="4207" w:type="dxa"/>
            <w:vAlign w:val="center"/>
          </w:tcPr>
          <w:p w14:paraId="448C653E">
            <w:pPr>
              <w:rPr>
                <w:rFonts w:hint="eastAsia"/>
                <w:sz w:val="18"/>
                <w:szCs w:val="18"/>
              </w:rPr>
            </w:pPr>
            <w:r>
              <w:rPr>
                <w:rFonts w:hint="eastAsia"/>
                <w:sz w:val="18"/>
                <w:szCs w:val="18"/>
              </w:rPr>
              <w:t>（六）违约责任</w:t>
            </w:r>
          </w:p>
          <w:p w14:paraId="0B323959">
            <w:pPr>
              <w:rPr>
                <w:rFonts w:hint="eastAsia"/>
                <w:sz w:val="18"/>
                <w:szCs w:val="18"/>
              </w:rPr>
            </w:pPr>
            <w:r>
              <w:rPr>
                <w:rFonts w:hint="eastAsia"/>
                <w:sz w:val="18"/>
                <w:szCs w:val="18"/>
              </w:rPr>
              <w:t>1.中标人未按照投标文件中承诺的时间交付货物或提供服务的，采购人有权拒绝收货，中标人向采购人支付合同总价的5%的违约金，采购人有权终止合同。</w:t>
            </w:r>
          </w:p>
          <w:p w14:paraId="26E8A1AD">
            <w:pPr>
              <w:rPr>
                <w:sz w:val="18"/>
                <w:szCs w:val="18"/>
              </w:rPr>
            </w:pPr>
            <w:r>
              <w:rPr>
                <w:rFonts w:hint="eastAsia"/>
                <w:sz w:val="18"/>
                <w:szCs w:val="18"/>
              </w:rPr>
              <w:t>2.中标人所交付货物的功能、质量、技术参数等方面不能实质性满足招标文件要求的，采购人有权拒绝验收，中标方向采购人支付5%的违约金。</w:t>
            </w:r>
          </w:p>
        </w:tc>
        <w:tc>
          <w:tcPr>
            <w:tcW w:w="1683" w:type="dxa"/>
            <w:vAlign w:val="center"/>
          </w:tcPr>
          <w:p w14:paraId="31C63494">
            <w:pPr>
              <w:rPr>
                <w:sz w:val="18"/>
                <w:szCs w:val="18"/>
              </w:rPr>
            </w:pPr>
          </w:p>
        </w:tc>
        <w:tc>
          <w:tcPr>
            <w:tcW w:w="716" w:type="dxa"/>
            <w:vAlign w:val="center"/>
          </w:tcPr>
          <w:p w14:paraId="61F21401">
            <w:pPr>
              <w:rPr>
                <w:sz w:val="18"/>
                <w:szCs w:val="18"/>
              </w:rPr>
            </w:pPr>
          </w:p>
        </w:tc>
        <w:tc>
          <w:tcPr>
            <w:tcW w:w="1623" w:type="dxa"/>
            <w:vAlign w:val="center"/>
          </w:tcPr>
          <w:p w14:paraId="216BAD58">
            <w:pPr>
              <w:rPr>
                <w:sz w:val="18"/>
                <w:szCs w:val="18"/>
              </w:rPr>
            </w:pPr>
          </w:p>
        </w:tc>
      </w:tr>
      <w:tr w14:paraId="664EC9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FEA19A2">
            <w:pPr>
              <w:rPr>
                <w:sz w:val="18"/>
                <w:szCs w:val="18"/>
              </w:rPr>
            </w:pPr>
            <w:r>
              <w:rPr>
                <w:rFonts w:hint="eastAsia"/>
                <w:sz w:val="18"/>
                <w:szCs w:val="18"/>
              </w:rPr>
              <w:t>7</w:t>
            </w:r>
          </w:p>
        </w:tc>
        <w:tc>
          <w:tcPr>
            <w:tcW w:w="4207" w:type="dxa"/>
            <w:vAlign w:val="center"/>
          </w:tcPr>
          <w:p w14:paraId="00AFE647">
            <w:pPr>
              <w:rPr>
                <w:sz w:val="18"/>
                <w:szCs w:val="18"/>
              </w:rPr>
            </w:pPr>
          </w:p>
        </w:tc>
        <w:tc>
          <w:tcPr>
            <w:tcW w:w="1683" w:type="dxa"/>
            <w:vAlign w:val="center"/>
          </w:tcPr>
          <w:p w14:paraId="22329F5A">
            <w:pPr>
              <w:rPr>
                <w:sz w:val="18"/>
                <w:szCs w:val="18"/>
              </w:rPr>
            </w:pPr>
          </w:p>
        </w:tc>
        <w:tc>
          <w:tcPr>
            <w:tcW w:w="716" w:type="dxa"/>
            <w:vAlign w:val="center"/>
          </w:tcPr>
          <w:p w14:paraId="70A37D61">
            <w:pPr>
              <w:rPr>
                <w:sz w:val="18"/>
                <w:szCs w:val="18"/>
              </w:rPr>
            </w:pPr>
          </w:p>
        </w:tc>
        <w:tc>
          <w:tcPr>
            <w:tcW w:w="1623" w:type="dxa"/>
            <w:vAlign w:val="center"/>
          </w:tcPr>
          <w:p w14:paraId="615284F2">
            <w:pPr>
              <w:rPr>
                <w:sz w:val="18"/>
                <w:szCs w:val="18"/>
              </w:rPr>
            </w:pPr>
          </w:p>
        </w:tc>
      </w:tr>
      <w:tr w14:paraId="111A0B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B483A47">
            <w:pPr>
              <w:rPr>
                <w:sz w:val="18"/>
                <w:szCs w:val="18"/>
              </w:rPr>
            </w:pPr>
            <w:r>
              <w:rPr>
                <w:rFonts w:hint="eastAsia"/>
                <w:sz w:val="18"/>
                <w:szCs w:val="18"/>
              </w:rPr>
              <w:t>8</w:t>
            </w:r>
          </w:p>
        </w:tc>
        <w:tc>
          <w:tcPr>
            <w:tcW w:w="4207" w:type="dxa"/>
            <w:vAlign w:val="center"/>
          </w:tcPr>
          <w:p w14:paraId="6F216C47">
            <w:pPr>
              <w:rPr>
                <w:sz w:val="18"/>
                <w:szCs w:val="18"/>
              </w:rPr>
            </w:pPr>
          </w:p>
        </w:tc>
        <w:tc>
          <w:tcPr>
            <w:tcW w:w="1683" w:type="dxa"/>
            <w:vAlign w:val="center"/>
          </w:tcPr>
          <w:p w14:paraId="36632BC7">
            <w:pPr>
              <w:rPr>
                <w:sz w:val="18"/>
                <w:szCs w:val="18"/>
              </w:rPr>
            </w:pPr>
          </w:p>
        </w:tc>
        <w:tc>
          <w:tcPr>
            <w:tcW w:w="716" w:type="dxa"/>
            <w:vAlign w:val="center"/>
          </w:tcPr>
          <w:p w14:paraId="0804C049">
            <w:pPr>
              <w:rPr>
                <w:sz w:val="18"/>
                <w:szCs w:val="18"/>
              </w:rPr>
            </w:pPr>
          </w:p>
        </w:tc>
        <w:tc>
          <w:tcPr>
            <w:tcW w:w="1623" w:type="dxa"/>
            <w:vAlign w:val="center"/>
          </w:tcPr>
          <w:p w14:paraId="7B5B4E87">
            <w:pPr>
              <w:rPr>
                <w:sz w:val="18"/>
                <w:szCs w:val="18"/>
              </w:rPr>
            </w:pPr>
          </w:p>
        </w:tc>
      </w:tr>
    </w:tbl>
    <w:p w14:paraId="4D2EBF03">
      <w:pPr>
        <w:pStyle w:val="24"/>
      </w:pPr>
    </w:p>
    <w:p w14:paraId="6A1F7521">
      <w:pPr>
        <w:rPr>
          <w:rFonts w:eastAsia="宋体"/>
          <w:sz w:val="30"/>
          <w:szCs w:val="30"/>
        </w:rPr>
      </w:pPr>
    </w:p>
    <w:p w14:paraId="36A1A034">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DB119C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18BA271B">
      <w:pPr>
        <w:spacing w:line="360" w:lineRule="auto"/>
        <w:ind w:firstLine="241" w:firstLineChars="100"/>
        <w:rPr>
          <w:rFonts w:eastAsia="宋体"/>
          <w:b/>
          <w:sz w:val="24"/>
        </w:rPr>
      </w:pPr>
      <w:r>
        <w:rPr>
          <w:rFonts w:eastAsia="宋体"/>
          <w:b/>
          <w:sz w:val="24"/>
        </w:rPr>
        <w:t>（此处加盖投标人单位公章）</w:t>
      </w:r>
    </w:p>
    <w:p w14:paraId="46905ACD">
      <w:pPr>
        <w:pStyle w:val="2"/>
      </w:pPr>
    </w:p>
    <w:p w14:paraId="624AB608">
      <w:pPr>
        <w:rPr>
          <w:rFonts w:ascii="宋体" w:hAnsi="宋体" w:cs="宋体"/>
          <w:b/>
          <w:sz w:val="24"/>
        </w:rPr>
      </w:pPr>
      <w:r>
        <w:rPr>
          <w:rFonts w:hint="eastAsia" w:ascii="宋体" w:hAnsi="宋体" w:cs="宋体"/>
          <w:b/>
          <w:sz w:val="24"/>
        </w:rPr>
        <w:br w:type="page"/>
      </w:r>
    </w:p>
    <w:p w14:paraId="2DE46545">
      <w:pPr>
        <w:pStyle w:val="4"/>
        <w:jc w:val="center"/>
        <w:rPr>
          <w:rFonts w:ascii="Times New Roman" w:hAnsi="Times New Roman" w:cs="Times New Roman"/>
          <w:sz w:val="30"/>
          <w:szCs w:val="30"/>
        </w:rPr>
      </w:pPr>
      <w:r>
        <w:rPr>
          <w:rFonts w:ascii="Times New Roman" w:hAnsi="Times New Roman" w:eastAsia="宋体" w:cs="Times New Roman"/>
          <w:sz w:val="30"/>
          <w:szCs w:val="30"/>
        </w:rPr>
        <w:t>（八）</w:t>
      </w:r>
      <w:r>
        <w:rPr>
          <w:rStyle w:val="30"/>
          <w:rFonts w:hint="eastAsia" w:ascii="Times New Roman" w:hAnsi="Times New Roman" w:cs="Times New Roman"/>
          <w:color w:val="auto"/>
          <w:szCs w:val="22"/>
        </w:rPr>
        <w:t>实施</w:t>
      </w:r>
      <w:r>
        <w:rPr>
          <w:rStyle w:val="30"/>
          <w:rFonts w:ascii="Times New Roman" w:hAnsi="Times New Roman" w:cs="Times New Roman"/>
          <w:color w:val="auto"/>
          <w:szCs w:val="22"/>
        </w:rPr>
        <w:t>方案</w:t>
      </w:r>
    </w:p>
    <w:p w14:paraId="248C5099">
      <w:pPr>
        <w:pStyle w:val="4"/>
        <w:ind w:firstLine="2700" w:firstLineChars="900"/>
        <w:rPr>
          <w:rFonts w:ascii="Times New Roman" w:hAnsi="Times New Roman" w:eastAsia="宋体" w:cs="Times New Roman"/>
          <w:sz w:val="30"/>
          <w:szCs w:val="30"/>
        </w:rPr>
      </w:pPr>
    </w:p>
    <w:p w14:paraId="59839EA8">
      <w:pPr>
        <w:pStyle w:val="6"/>
        <w:rPr>
          <w:rFonts w:ascii="Times New Roman" w:hAnsi="Times New Roman" w:eastAsia="宋体"/>
          <w:sz w:val="30"/>
          <w:szCs w:val="30"/>
        </w:rPr>
      </w:pPr>
    </w:p>
    <w:p w14:paraId="2A68474D">
      <w:pPr>
        <w:rPr>
          <w:rFonts w:eastAsia="宋体"/>
          <w:sz w:val="30"/>
          <w:szCs w:val="30"/>
        </w:rPr>
      </w:pPr>
    </w:p>
    <w:p w14:paraId="42204663">
      <w:pPr>
        <w:pStyle w:val="2"/>
        <w:rPr>
          <w:sz w:val="30"/>
          <w:szCs w:val="30"/>
        </w:rPr>
      </w:pPr>
    </w:p>
    <w:p w14:paraId="7268239F">
      <w:pPr>
        <w:rPr>
          <w:rFonts w:eastAsia="宋体"/>
          <w:sz w:val="30"/>
          <w:szCs w:val="30"/>
        </w:rPr>
      </w:pPr>
    </w:p>
    <w:p w14:paraId="4CCFDC00">
      <w:pPr>
        <w:pStyle w:val="2"/>
        <w:rPr>
          <w:sz w:val="30"/>
          <w:szCs w:val="30"/>
        </w:rPr>
      </w:pPr>
    </w:p>
    <w:p w14:paraId="4A915745">
      <w:pPr>
        <w:rPr>
          <w:rFonts w:eastAsia="宋体"/>
          <w:sz w:val="30"/>
          <w:szCs w:val="30"/>
        </w:rPr>
      </w:pPr>
    </w:p>
    <w:p w14:paraId="5481C693">
      <w:pPr>
        <w:pStyle w:val="2"/>
        <w:rPr>
          <w:sz w:val="30"/>
          <w:szCs w:val="30"/>
        </w:rPr>
      </w:pPr>
    </w:p>
    <w:p w14:paraId="38B5EB2F">
      <w:pPr>
        <w:rPr>
          <w:rFonts w:eastAsia="宋体"/>
          <w:sz w:val="30"/>
          <w:szCs w:val="30"/>
        </w:rPr>
      </w:pPr>
    </w:p>
    <w:p w14:paraId="51B0632B">
      <w:pPr>
        <w:pStyle w:val="2"/>
        <w:rPr>
          <w:sz w:val="30"/>
          <w:szCs w:val="30"/>
        </w:rPr>
      </w:pPr>
    </w:p>
    <w:p w14:paraId="185BE6DB">
      <w:pPr>
        <w:rPr>
          <w:rFonts w:eastAsia="宋体"/>
          <w:sz w:val="30"/>
          <w:szCs w:val="30"/>
        </w:rPr>
      </w:pPr>
    </w:p>
    <w:p w14:paraId="58AFCCD3">
      <w:pPr>
        <w:pStyle w:val="2"/>
        <w:rPr>
          <w:sz w:val="30"/>
          <w:szCs w:val="30"/>
        </w:rPr>
      </w:pPr>
    </w:p>
    <w:p w14:paraId="4830D7A6">
      <w:pPr>
        <w:spacing w:line="360" w:lineRule="auto"/>
        <w:ind w:firstLine="420"/>
        <w:rPr>
          <w:rFonts w:eastAsia="宋体"/>
          <w:b/>
          <w:bCs/>
          <w:color w:val="000000" w:themeColor="text1"/>
          <w:sz w:val="24"/>
          <w14:textFill>
            <w14:solidFill>
              <w14:schemeClr w14:val="tx1"/>
            </w14:solidFill>
          </w14:textFill>
        </w:rPr>
      </w:pPr>
      <w:bookmarkStart w:id="25" w:name="_Toc28095"/>
    </w:p>
    <w:p w14:paraId="15AF284B">
      <w:pPr>
        <w:spacing w:line="360" w:lineRule="auto"/>
        <w:ind w:firstLine="420"/>
        <w:rPr>
          <w:rFonts w:eastAsia="宋体"/>
          <w:b/>
          <w:bCs/>
          <w:color w:val="000000" w:themeColor="text1"/>
          <w:sz w:val="24"/>
          <w14:textFill>
            <w14:solidFill>
              <w14:schemeClr w14:val="tx1"/>
            </w14:solidFill>
          </w14:textFill>
        </w:rPr>
      </w:pPr>
    </w:p>
    <w:p w14:paraId="64F54B8D">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780F5E3">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A6A8969">
      <w:pPr>
        <w:spacing w:line="360" w:lineRule="auto"/>
        <w:ind w:firstLine="241" w:firstLineChars="100"/>
        <w:rPr>
          <w:rFonts w:eastAsia="宋体"/>
          <w:b/>
          <w:sz w:val="24"/>
        </w:rPr>
      </w:pPr>
      <w:r>
        <w:rPr>
          <w:rFonts w:eastAsia="宋体"/>
          <w:b/>
          <w:sz w:val="24"/>
        </w:rPr>
        <w:t>（此处加盖投标人单位公章）</w:t>
      </w:r>
    </w:p>
    <w:p w14:paraId="5A53B338">
      <w:pPr>
        <w:widowControl/>
        <w:jc w:val="left"/>
        <w:rPr>
          <w:rFonts w:eastAsiaTheme="majorEastAsia"/>
          <w:b/>
          <w:bCs/>
          <w:sz w:val="30"/>
          <w:szCs w:val="30"/>
        </w:rPr>
      </w:pPr>
    </w:p>
    <w:bookmarkEnd w:id="25"/>
    <w:p w14:paraId="7517B9F1">
      <w:pPr>
        <w:pStyle w:val="2"/>
      </w:pPr>
    </w:p>
    <w:p w14:paraId="0A519E04"/>
    <w:p w14:paraId="09DCB859">
      <w:pPr>
        <w:pStyle w:val="4"/>
        <w:ind w:firstLine="1890" w:firstLineChars="900"/>
        <w:rPr>
          <w:rFonts w:ascii="Times New Roman" w:hAnsi="Times New Roman" w:eastAsia="宋体" w:cs="Times New Roman"/>
        </w:rPr>
      </w:pPr>
    </w:p>
    <w:p w14:paraId="226E75E9">
      <w:pPr>
        <w:pStyle w:val="4"/>
        <w:ind w:firstLine="1890" w:firstLineChars="900"/>
        <w:rPr>
          <w:rFonts w:ascii="Times New Roman" w:hAnsi="Times New Roman" w:eastAsia="宋体" w:cs="Times New Roman"/>
        </w:rPr>
      </w:pPr>
    </w:p>
    <w:p w14:paraId="7A7B6FFB">
      <w:pPr>
        <w:pStyle w:val="4"/>
        <w:ind w:firstLine="1890" w:firstLineChars="900"/>
        <w:rPr>
          <w:rFonts w:ascii="Times New Roman" w:hAnsi="Times New Roman" w:eastAsia="宋体" w:cs="Times New Roman"/>
        </w:rPr>
      </w:pPr>
    </w:p>
    <w:p w14:paraId="1638CC62">
      <w:pPr>
        <w:pStyle w:val="4"/>
        <w:ind w:firstLine="1890" w:firstLineChars="900"/>
        <w:rPr>
          <w:rFonts w:ascii="Times New Roman" w:hAnsi="Times New Roman" w:eastAsia="宋体" w:cs="Times New Roman"/>
        </w:rPr>
      </w:pPr>
    </w:p>
    <w:p w14:paraId="177A99B2">
      <w:pPr>
        <w:pStyle w:val="4"/>
        <w:ind w:firstLine="1890" w:firstLineChars="900"/>
        <w:rPr>
          <w:rFonts w:ascii="Times New Roman" w:hAnsi="Times New Roman" w:eastAsia="宋体" w:cs="Times New Roman"/>
        </w:rPr>
      </w:pPr>
      <w:r>
        <w:rPr>
          <w:rFonts w:ascii="Times New Roman" w:hAnsi="Times New Roman" w:eastAsia="宋体" w:cs="Times New Roman"/>
        </w:rPr>
        <w:t>（九）售后服务承诺</w:t>
      </w:r>
    </w:p>
    <w:p w14:paraId="3C4145AC">
      <w:pPr>
        <w:spacing w:after="60"/>
        <w:ind w:firstLine="420" w:firstLineChars="200"/>
        <w:rPr>
          <w:rFonts w:eastAsia="宋体"/>
          <w:bCs/>
          <w:color w:val="000000"/>
        </w:rPr>
      </w:pPr>
    </w:p>
    <w:p w14:paraId="262031D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63E628B1">
      <w:pPr>
        <w:adjustRightInd w:val="0"/>
        <w:snapToGrid w:val="0"/>
        <w:spacing w:line="360" w:lineRule="auto"/>
      </w:pPr>
      <w:r>
        <w:rPr>
          <w:rFonts w:hint="eastAsia"/>
        </w:rPr>
        <w:t>项目</w:t>
      </w:r>
      <w:r>
        <w:t>编号：</w:t>
      </w:r>
      <w:r>
        <w:rPr>
          <w:bCs/>
          <w:snapToGrid w:val="0"/>
          <w:kern w:val="0"/>
          <w:u w:val="single"/>
        </w:rPr>
        <w:t xml:space="preserve">                      </w:t>
      </w:r>
      <w:r>
        <w:rPr>
          <w:bCs/>
          <w:snapToGrid w:val="0"/>
          <w:kern w:val="0"/>
        </w:rPr>
        <w:t xml:space="preserve">   </w:t>
      </w:r>
      <w:r>
        <w:t xml:space="preserve">                         </w:t>
      </w:r>
    </w:p>
    <w:p w14:paraId="3CC38786">
      <w:pPr>
        <w:pStyle w:val="40"/>
        <w:numPr>
          <w:ilvl w:val="0"/>
          <w:numId w:val="15"/>
        </w:numPr>
        <w:adjustRightInd w:val="0"/>
        <w:snapToGrid w:val="0"/>
        <w:spacing w:line="360" w:lineRule="auto"/>
        <w:ind w:firstLineChars="0"/>
      </w:pPr>
      <w:r>
        <w:rPr>
          <w:rFonts w:hint="eastAsia"/>
        </w:rPr>
        <w:t>质保期和保修期服务承诺；</w:t>
      </w:r>
    </w:p>
    <w:p w14:paraId="29E36AA2">
      <w:pPr>
        <w:pStyle w:val="2"/>
        <w:numPr>
          <w:ilvl w:val="0"/>
          <w:numId w:val="15"/>
        </w:numPr>
      </w:pPr>
    </w:p>
    <w:p w14:paraId="6C14BE20">
      <w:pPr>
        <w:adjustRightInd w:val="0"/>
        <w:snapToGrid w:val="0"/>
        <w:spacing w:line="360" w:lineRule="auto"/>
      </w:pPr>
      <w:r>
        <w:rPr>
          <w:rFonts w:hint="eastAsia"/>
        </w:rPr>
        <w:t>2、售后服务人员简介；</w:t>
      </w:r>
    </w:p>
    <w:p w14:paraId="44A6C6C2">
      <w:pPr>
        <w:adjustRightInd w:val="0"/>
        <w:snapToGrid w:val="0"/>
        <w:spacing w:line="360" w:lineRule="auto"/>
      </w:pPr>
    </w:p>
    <w:p w14:paraId="142E45C3">
      <w:pPr>
        <w:adjustRightInd w:val="0"/>
        <w:snapToGrid w:val="0"/>
        <w:spacing w:line="360" w:lineRule="auto"/>
      </w:pPr>
      <w:r>
        <w:rPr>
          <w:rFonts w:hint="eastAsia"/>
        </w:rPr>
        <w:t>3、应急维修时间安排；</w:t>
      </w:r>
    </w:p>
    <w:p w14:paraId="77FFD179">
      <w:pPr>
        <w:adjustRightInd w:val="0"/>
        <w:snapToGrid w:val="0"/>
        <w:spacing w:line="360" w:lineRule="auto"/>
      </w:pPr>
    </w:p>
    <w:p w14:paraId="4C3E8B40">
      <w:pPr>
        <w:adjustRightInd w:val="0"/>
        <w:snapToGrid w:val="0"/>
        <w:spacing w:line="360" w:lineRule="auto"/>
      </w:pPr>
      <w:r>
        <w:rPr>
          <w:rFonts w:hint="eastAsia"/>
        </w:rPr>
        <w:t>4、</w:t>
      </w:r>
      <w:r>
        <w:rPr>
          <w:rFonts w:hint="eastAsia"/>
          <w:bCs/>
        </w:rPr>
        <w:t>技术培训安排；</w:t>
      </w:r>
    </w:p>
    <w:p w14:paraId="108E2907">
      <w:pPr>
        <w:adjustRightInd w:val="0"/>
        <w:snapToGrid w:val="0"/>
        <w:spacing w:line="360" w:lineRule="auto"/>
      </w:pPr>
    </w:p>
    <w:p w14:paraId="7D7C3B84">
      <w:pPr>
        <w:adjustRightInd w:val="0"/>
        <w:snapToGrid w:val="0"/>
        <w:spacing w:line="360" w:lineRule="auto"/>
      </w:pPr>
      <w:r>
        <w:rPr>
          <w:rFonts w:hint="eastAsia"/>
        </w:rPr>
        <w:t>5、</w:t>
      </w:r>
      <w:r>
        <w:rPr>
          <w:rFonts w:hint="eastAsia"/>
          <w:bCs/>
        </w:rPr>
        <w:t>保修服务计划；</w:t>
      </w:r>
    </w:p>
    <w:p w14:paraId="4CC73F26">
      <w:pPr>
        <w:adjustRightInd w:val="0"/>
        <w:snapToGrid w:val="0"/>
        <w:spacing w:line="360" w:lineRule="auto"/>
        <w:rPr>
          <w:bCs/>
        </w:rPr>
      </w:pPr>
    </w:p>
    <w:p w14:paraId="743D33F0">
      <w:pPr>
        <w:adjustRightInd w:val="0"/>
        <w:snapToGrid w:val="0"/>
        <w:spacing w:line="360" w:lineRule="auto"/>
        <w:rPr>
          <w:bCs/>
        </w:rPr>
      </w:pPr>
      <w:r>
        <w:rPr>
          <w:rFonts w:hint="eastAsia"/>
          <w:bCs/>
        </w:rPr>
        <w:t>6、</w:t>
      </w:r>
      <w:r>
        <w:rPr>
          <w:rFonts w:hint="eastAsia"/>
        </w:rPr>
        <w:t>其它服务承诺；</w:t>
      </w:r>
    </w:p>
    <w:p w14:paraId="39FECC52">
      <w:pPr>
        <w:pStyle w:val="3"/>
        <w:rPr>
          <w:rFonts w:hint="default" w:ascii="Times New Roman" w:hAnsi="Times New Roman"/>
          <w:bCs/>
          <w:color w:val="000000"/>
        </w:rPr>
      </w:pPr>
    </w:p>
    <w:p w14:paraId="74AB430B">
      <w:pPr>
        <w:rPr>
          <w:rFonts w:eastAsia="宋体"/>
          <w:bCs/>
          <w:color w:val="000000"/>
        </w:rPr>
      </w:pPr>
    </w:p>
    <w:p w14:paraId="6389F5C9">
      <w:pPr>
        <w:pStyle w:val="3"/>
        <w:rPr>
          <w:rFonts w:hint="default" w:ascii="Times New Roman" w:hAnsi="Times New Roman"/>
        </w:rPr>
      </w:pPr>
    </w:p>
    <w:p w14:paraId="70CF0306">
      <w:pPr>
        <w:spacing w:after="60"/>
        <w:ind w:firstLine="420" w:firstLineChars="200"/>
        <w:rPr>
          <w:rFonts w:eastAsia="宋体"/>
          <w:color w:val="000000"/>
        </w:rPr>
      </w:pPr>
    </w:p>
    <w:p w14:paraId="62E0CBAF">
      <w:pPr>
        <w:spacing w:after="60"/>
        <w:ind w:firstLine="420" w:firstLineChars="200"/>
        <w:rPr>
          <w:rFonts w:eastAsia="宋体"/>
          <w:color w:val="000000"/>
        </w:rPr>
      </w:pPr>
    </w:p>
    <w:bookmarkEnd w:id="20"/>
    <w:bookmarkEnd w:id="21"/>
    <w:bookmarkEnd w:id="22"/>
    <w:bookmarkEnd w:id="23"/>
    <w:bookmarkEnd w:id="24"/>
    <w:p w14:paraId="4958FC8A">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2F61A960">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560A66A">
      <w:pPr>
        <w:spacing w:line="360" w:lineRule="auto"/>
        <w:ind w:firstLine="241" w:firstLineChars="100"/>
        <w:rPr>
          <w:rFonts w:eastAsia="宋体"/>
          <w:b/>
          <w:sz w:val="24"/>
        </w:rPr>
      </w:pPr>
      <w:r>
        <w:rPr>
          <w:rFonts w:eastAsia="宋体"/>
          <w:b/>
          <w:sz w:val="24"/>
        </w:rPr>
        <w:t>（此处加盖投标人单位公章）</w:t>
      </w:r>
    </w:p>
    <w:p w14:paraId="19D00C48">
      <w:pPr>
        <w:spacing w:line="360" w:lineRule="auto"/>
        <w:ind w:firstLine="241" w:firstLineChars="100"/>
        <w:rPr>
          <w:rFonts w:eastAsia="宋体"/>
          <w:b/>
          <w:sz w:val="24"/>
        </w:rPr>
      </w:pPr>
    </w:p>
    <w:p w14:paraId="1E7C968A">
      <w:pPr>
        <w:widowControl/>
        <w:jc w:val="left"/>
        <w:rPr>
          <w:rFonts w:eastAsiaTheme="majorEastAsia"/>
          <w:sz w:val="30"/>
          <w:szCs w:val="30"/>
        </w:rPr>
      </w:pPr>
      <w:r>
        <w:rPr>
          <w:rFonts w:eastAsiaTheme="majorEastAsia"/>
          <w:sz w:val="30"/>
          <w:szCs w:val="30"/>
        </w:rPr>
        <w:br w:type="page"/>
      </w:r>
    </w:p>
    <w:p w14:paraId="1E7E009B">
      <w:pPr>
        <w:pStyle w:val="7"/>
        <w:spacing w:before="120" w:after="120"/>
        <w:ind w:left="-1" w:leftChars="-1" w:hanging="1"/>
        <w:jc w:val="center"/>
        <w:rPr>
          <w:rFonts w:ascii="方正小标宋_GBK" w:eastAsia="方正小标宋_GBK" w:hAnsiTheme="minorEastAsia"/>
          <w:b w:val="0"/>
          <w:bCs w:val="0"/>
          <w:sz w:val="32"/>
          <w:szCs w:val="32"/>
        </w:rPr>
      </w:pPr>
      <w:bookmarkStart w:id="26" w:name="_Hlk126913563"/>
      <w:bookmarkStart w:id="27" w:name="_Hlk126044986"/>
      <w:r>
        <w:rPr>
          <w:rFonts w:hint="eastAsia" w:ascii="方正小标宋_GBK" w:eastAsia="方正小标宋_GBK" w:hAnsiTheme="minorEastAsia"/>
          <w:b w:val="0"/>
          <w:bCs w:val="0"/>
          <w:sz w:val="32"/>
          <w:szCs w:val="32"/>
        </w:rPr>
        <w:t>（十）产品技术规格（含彩页）</w:t>
      </w:r>
    </w:p>
    <w:bookmarkEnd w:id="26"/>
    <w:bookmarkEnd w:id="27"/>
    <w:p w14:paraId="234BEC8B">
      <w:pPr>
        <w:pStyle w:val="8"/>
      </w:pPr>
    </w:p>
    <w:p w14:paraId="2DC24B99">
      <w:pPr>
        <w:spacing w:line="360" w:lineRule="auto"/>
        <w:ind w:left="420"/>
        <w:rPr>
          <w:rFonts w:ascii="宋体" w:hAnsi="宋体"/>
        </w:rPr>
      </w:pPr>
      <w:r>
        <w:rPr>
          <w:rFonts w:hint="eastAsia" w:ascii="宋体" w:hAnsi="宋体"/>
        </w:rPr>
        <w:t>1、对投标产品的整体描述（包括采用文字、表格等形式）</w:t>
      </w:r>
    </w:p>
    <w:p w14:paraId="60675557">
      <w:pPr>
        <w:spacing w:line="360" w:lineRule="auto"/>
        <w:ind w:left="420"/>
        <w:rPr>
          <w:rFonts w:ascii="宋体" w:hAnsi="宋体"/>
        </w:rPr>
      </w:pPr>
      <w:r>
        <w:rPr>
          <w:rFonts w:hint="eastAsia" w:ascii="宋体" w:hAnsi="宋体"/>
        </w:rPr>
        <w:t>2、投标产品采用的技术标准</w:t>
      </w:r>
    </w:p>
    <w:p w14:paraId="7422A0AC">
      <w:pPr>
        <w:spacing w:line="360" w:lineRule="auto"/>
        <w:ind w:left="420"/>
        <w:rPr>
          <w:rFonts w:ascii="宋体" w:hAnsi="宋体"/>
        </w:rPr>
      </w:pPr>
      <w:r>
        <w:rPr>
          <w:rFonts w:hint="eastAsia" w:ascii="宋体" w:hAnsi="宋体"/>
        </w:rPr>
        <w:t>3、投标产品的性能特点（包括新技术、新工艺、新材料的应用等）</w:t>
      </w:r>
    </w:p>
    <w:p w14:paraId="01392C28">
      <w:pPr>
        <w:spacing w:line="360" w:lineRule="auto"/>
        <w:ind w:left="420"/>
        <w:rPr>
          <w:rFonts w:ascii="宋体" w:hAnsi="宋体"/>
        </w:rPr>
      </w:pPr>
      <w:r>
        <w:rPr>
          <w:rFonts w:hint="eastAsia" w:ascii="宋体" w:hAnsi="宋体"/>
        </w:rPr>
        <w:t>4、投标产品的外形尺寸图、成品的彩色图样等</w:t>
      </w:r>
    </w:p>
    <w:p w14:paraId="6C26D82C">
      <w:pPr>
        <w:spacing w:line="360" w:lineRule="auto"/>
        <w:ind w:left="420"/>
        <w:rPr>
          <w:rFonts w:ascii="宋体" w:hAnsi="宋体"/>
        </w:rPr>
      </w:pPr>
      <w:r>
        <w:rPr>
          <w:rFonts w:hint="eastAsia" w:ascii="宋体" w:hAnsi="宋体"/>
        </w:rPr>
        <w:t>5、投标产品的说明书等</w:t>
      </w:r>
    </w:p>
    <w:p w14:paraId="3C37176F">
      <w:pPr>
        <w:spacing w:line="360" w:lineRule="auto"/>
        <w:ind w:left="420"/>
        <w:rPr>
          <w:rFonts w:ascii="宋体" w:hAnsi="宋体"/>
        </w:rPr>
      </w:pPr>
      <w:r>
        <w:rPr>
          <w:rFonts w:hint="eastAsia" w:ascii="宋体" w:hAnsi="宋体"/>
        </w:rPr>
        <w:t>6、其它</w:t>
      </w:r>
    </w:p>
    <w:p w14:paraId="5F2037D9">
      <w:pPr>
        <w:adjustRightInd w:val="0"/>
        <w:snapToGrid w:val="0"/>
        <w:spacing w:line="300" w:lineRule="auto"/>
        <w:rPr>
          <w:snapToGrid w:val="0"/>
          <w:kern w:val="0"/>
        </w:rPr>
      </w:pPr>
    </w:p>
    <w:p w14:paraId="5D477B91">
      <w:pPr>
        <w:adjustRightInd w:val="0"/>
        <w:snapToGrid w:val="0"/>
        <w:spacing w:line="300" w:lineRule="auto"/>
        <w:rPr>
          <w:snapToGrid w:val="0"/>
          <w:kern w:val="0"/>
        </w:rPr>
      </w:pPr>
    </w:p>
    <w:p w14:paraId="3365B5FC">
      <w:pPr>
        <w:adjustRightInd w:val="0"/>
        <w:snapToGrid w:val="0"/>
        <w:spacing w:line="300" w:lineRule="auto"/>
        <w:rPr>
          <w:snapToGrid w:val="0"/>
          <w:kern w:val="0"/>
        </w:rPr>
      </w:pPr>
    </w:p>
    <w:p w14:paraId="699E7C31">
      <w:pPr>
        <w:adjustRightInd w:val="0"/>
        <w:snapToGrid w:val="0"/>
        <w:spacing w:line="300" w:lineRule="auto"/>
        <w:rPr>
          <w:snapToGrid w:val="0"/>
          <w:kern w:val="0"/>
        </w:rPr>
      </w:pPr>
      <w:r>
        <w:rPr>
          <w:rFonts w:hint="eastAsia"/>
          <w:snapToGrid w:val="0"/>
          <w:kern w:val="0"/>
        </w:rPr>
        <w:t>投标单位：（盖章）</w:t>
      </w:r>
    </w:p>
    <w:p w14:paraId="02C97C29">
      <w:pPr>
        <w:adjustRightInd w:val="0"/>
        <w:snapToGrid w:val="0"/>
        <w:spacing w:line="300" w:lineRule="auto"/>
        <w:rPr>
          <w:snapToGrid w:val="0"/>
          <w:kern w:val="0"/>
        </w:rPr>
      </w:pPr>
      <w:r>
        <w:rPr>
          <w:rFonts w:hint="eastAsia"/>
          <w:snapToGrid w:val="0"/>
          <w:kern w:val="0"/>
        </w:rPr>
        <w:t>法定代表人或授权代表：（签字）</w:t>
      </w:r>
    </w:p>
    <w:p w14:paraId="565539CD">
      <w:pPr>
        <w:wordWrap w:val="0"/>
        <w:adjustRightInd w:val="0"/>
        <w:snapToGrid w:val="0"/>
        <w:spacing w:line="300" w:lineRule="auto"/>
        <w:ind w:right="420"/>
        <w:rPr>
          <w:snapToGrid w:val="0"/>
          <w:kern w:val="0"/>
        </w:rPr>
      </w:pPr>
      <w:r>
        <w:rPr>
          <w:rFonts w:hint="eastAsia"/>
          <w:snapToGrid w:val="0"/>
          <w:kern w:val="0"/>
        </w:rPr>
        <w:t>年    月   日</w:t>
      </w:r>
    </w:p>
    <w:p w14:paraId="68EDBD36">
      <w:pPr>
        <w:widowControl/>
        <w:jc w:val="left"/>
        <w:rPr>
          <w:rFonts w:eastAsiaTheme="majorEastAsia"/>
          <w:sz w:val="30"/>
          <w:szCs w:val="30"/>
        </w:rPr>
      </w:pPr>
      <w:r>
        <w:rPr>
          <w:rFonts w:eastAsiaTheme="majorEastAsia"/>
          <w:sz w:val="30"/>
          <w:szCs w:val="30"/>
        </w:rPr>
        <w:br w:type="page"/>
      </w:r>
    </w:p>
    <w:p w14:paraId="6B37280C">
      <w:pPr>
        <w:pStyle w:val="4"/>
        <w:ind w:firstLine="3360" w:firstLineChars="1600"/>
        <w:rPr>
          <w:rFonts w:ascii="Times New Roman" w:hAnsi="Times New Roman" w:eastAsia="宋体" w:cs="Times New Roman"/>
        </w:rPr>
      </w:pPr>
      <w:r>
        <w:rPr>
          <w:rFonts w:ascii="Times New Roman" w:hAnsi="Times New Roman" w:eastAsia="宋体" w:cs="Times New Roman"/>
        </w:rPr>
        <w:t>（十</w:t>
      </w:r>
      <w:r>
        <w:rPr>
          <w:rFonts w:hint="eastAsia" w:ascii="Times New Roman" w:hAnsi="Times New Roman" w:eastAsia="宋体" w:cs="Times New Roman"/>
        </w:rPr>
        <w:t>一</w:t>
      </w:r>
      <w:r>
        <w:rPr>
          <w:rFonts w:ascii="Times New Roman" w:hAnsi="Times New Roman" w:eastAsia="宋体" w:cs="Times New Roman"/>
        </w:rPr>
        <w:t>）投标人资格声明函</w:t>
      </w:r>
    </w:p>
    <w:p w14:paraId="68FA55D0">
      <w:pPr>
        <w:spacing w:line="360" w:lineRule="auto"/>
        <w:rPr>
          <w:rFonts w:eastAsia="宋体"/>
          <w:szCs w:val="21"/>
        </w:rPr>
      </w:pPr>
      <w:r>
        <w:rPr>
          <w:rFonts w:eastAsia="宋体"/>
          <w:szCs w:val="21"/>
        </w:rPr>
        <w:t>致：中山大学附属第八医院（深圳福田）</w:t>
      </w:r>
    </w:p>
    <w:p w14:paraId="29617437">
      <w:pPr>
        <w:pStyle w:val="40"/>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0C0AD2CE">
      <w:pPr>
        <w:numPr>
          <w:ilvl w:val="0"/>
          <w:numId w:val="16"/>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0A1D66F5">
      <w:pPr>
        <w:spacing w:line="360" w:lineRule="auto"/>
        <w:ind w:firstLine="420" w:firstLineChars="200"/>
        <w:rPr>
          <w:rFonts w:eastAsia="宋体"/>
          <w:szCs w:val="21"/>
        </w:rPr>
      </w:pPr>
      <w:r>
        <w:rPr>
          <w:rFonts w:eastAsia="宋体"/>
          <w:szCs w:val="21"/>
        </w:rPr>
        <w:t>1.具有独立承担民事责任的能力；</w:t>
      </w:r>
    </w:p>
    <w:p w14:paraId="129350ED">
      <w:pPr>
        <w:spacing w:line="360" w:lineRule="auto"/>
        <w:ind w:firstLine="420" w:firstLineChars="200"/>
        <w:rPr>
          <w:rFonts w:eastAsia="宋体"/>
          <w:szCs w:val="21"/>
        </w:rPr>
      </w:pPr>
      <w:r>
        <w:rPr>
          <w:rFonts w:eastAsia="宋体"/>
          <w:szCs w:val="21"/>
        </w:rPr>
        <w:t>2.具有良好的商业信誉和健全的财务会计制度；</w:t>
      </w:r>
    </w:p>
    <w:p w14:paraId="4810B691">
      <w:pPr>
        <w:spacing w:line="360" w:lineRule="auto"/>
        <w:ind w:firstLine="420" w:firstLineChars="200"/>
        <w:rPr>
          <w:rFonts w:eastAsia="宋体"/>
          <w:szCs w:val="21"/>
        </w:rPr>
      </w:pPr>
      <w:r>
        <w:rPr>
          <w:rFonts w:eastAsia="宋体"/>
          <w:szCs w:val="21"/>
        </w:rPr>
        <w:t>3.具有履行合同所必需的设备和专业技术能力；</w:t>
      </w:r>
    </w:p>
    <w:p w14:paraId="65B5AA91">
      <w:pPr>
        <w:spacing w:line="360" w:lineRule="auto"/>
        <w:ind w:firstLine="420" w:firstLineChars="200"/>
        <w:rPr>
          <w:rFonts w:eastAsia="宋体"/>
          <w:szCs w:val="21"/>
        </w:rPr>
      </w:pPr>
      <w:r>
        <w:rPr>
          <w:rFonts w:eastAsia="宋体"/>
          <w:szCs w:val="21"/>
        </w:rPr>
        <w:t>4.有依法缴纳税收和社会保障资金的良好记录；</w:t>
      </w:r>
    </w:p>
    <w:p w14:paraId="4F3D6DD5">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F594E2">
      <w:pPr>
        <w:spacing w:line="360" w:lineRule="auto"/>
        <w:ind w:firstLine="420" w:firstLineChars="200"/>
        <w:rPr>
          <w:rFonts w:eastAsia="宋体"/>
          <w:szCs w:val="21"/>
        </w:rPr>
      </w:pPr>
      <w:r>
        <w:rPr>
          <w:rFonts w:eastAsia="宋体"/>
          <w:szCs w:val="21"/>
        </w:rPr>
        <w:t>6.法律、行政法规规定的其他条件。</w:t>
      </w:r>
    </w:p>
    <w:p w14:paraId="09A3B595">
      <w:pPr>
        <w:numPr>
          <w:ilvl w:val="0"/>
          <w:numId w:val="16"/>
        </w:numPr>
        <w:spacing w:line="360" w:lineRule="auto"/>
        <w:ind w:right="-815" w:firstLineChars="200"/>
        <w:rPr>
          <w:rFonts w:eastAsia="宋体"/>
          <w:szCs w:val="21"/>
        </w:rPr>
      </w:pPr>
      <w:r>
        <w:rPr>
          <w:rFonts w:eastAsia="宋体"/>
          <w:szCs w:val="21"/>
        </w:rPr>
        <w:t>我公司对本招标项目所提供的货物或服务未侵犯知识产权。</w:t>
      </w:r>
    </w:p>
    <w:p w14:paraId="647BBA0C">
      <w:pPr>
        <w:numPr>
          <w:ilvl w:val="0"/>
          <w:numId w:val="16"/>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08C23664">
      <w:pPr>
        <w:numPr>
          <w:ilvl w:val="0"/>
          <w:numId w:val="16"/>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64390FE8">
      <w:pPr>
        <w:numPr>
          <w:ilvl w:val="0"/>
          <w:numId w:val="16"/>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76B8A33A">
      <w:pPr>
        <w:numPr>
          <w:ilvl w:val="0"/>
          <w:numId w:val="16"/>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3298AD51">
      <w:pPr>
        <w:numPr>
          <w:ilvl w:val="0"/>
          <w:numId w:val="16"/>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60286FC">
      <w:pPr>
        <w:numPr>
          <w:ilvl w:val="0"/>
          <w:numId w:val="16"/>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679D414">
      <w:pPr>
        <w:numPr>
          <w:ilvl w:val="0"/>
          <w:numId w:val="16"/>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386D571D">
      <w:pPr>
        <w:numPr>
          <w:ilvl w:val="0"/>
          <w:numId w:val="16"/>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6F7EE695">
      <w:pPr>
        <w:numPr>
          <w:ilvl w:val="0"/>
          <w:numId w:val="16"/>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E8546AA">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21D2C099">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5653A6BE">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3E2AC4E1">
      <w:pPr>
        <w:spacing w:line="360" w:lineRule="auto"/>
        <w:ind w:firstLine="480" w:firstLineChars="200"/>
        <w:rPr>
          <w:rFonts w:eastAsia="宋体"/>
          <w:sz w:val="24"/>
        </w:rPr>
      </w:pPr>
    </w:p>
    <w:p w14:paraId="34FE7812">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E5B6817">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61DBA0">
      <w:pPr>
        <w:spacing w:line="360" w:lineRule="auto"/>
        <w:ind w:firstLine="241" w:firstLineChars="100"/>
        <w:rPr>
          <w:rFonts w:eastAsia="宋体"/>
          <w:b/>
          <w:sz w:val="24"/>
        </w:rPr>
      </w:pPr>
      <w:r>
        <w:rPr>
          <w:rFonts w:eastAsia="宋体"/>
          <w:b/>
          <w:sz w:val="24"/>
        </w:rPr>
        <w:t>（此处加盖投标人单位公章）</w:t>
      </w:r>
    </w:p>
    <w:p w14:paraId="13A9C283">
      <w:pPr>
        <w:pStyle w:val="2"/>
        <w:rPr>
          <w:kern w:val="0"/>
          <w:szCs w:val="21"/>
        </w:rPr>
      </w:pPr>
    </w:p>
    <w:p w14:paraId="28E7FD30">
      <w:pPr>
        <w:rPr>
          <w:rFonts w:eastAsia="宋体"/>
          <w:kern w:val="0"/>
          <w:szCs w:val="21"/>
        </w:rPr>
      </w:pPr>
    </w:p>
    <w:p w14:paraId="724CCE69">
      <w:pPr>
        <w:pStyle w:val="2"/>
        <w:rPr>
          <w:kern w:val="0"/>
          <w:szCs w:val="21"/>
        </w:rPr>
      </w:pPr>
    </w:p>
    <w:p w14:paraId="322255D8">
      <w:pPr>
        <w:rPr>
          <w:rFonts w:eastAsia="宋体"/>
          <w:kern w:val="0"/>
          <w:szCs w:val="21"/>
        </w:rPr>
      </w:pPr>
    </w:p>
    <w:p w14:paraId="383B21C5">
      <w:pPr>
        <w:pStyle w:val="2"/>
        <w:rPr>
          <w:kern w:val="0"/>
          <w:szCs w:val="21"/>
        </w:rPr>
      </w:pPr>
    </w:p>
    <w:p w14:paraId="641BDF40">
      <w:pPr>
        <w:rPr>
          <w:rFonts w:eastAsia="宋体"/>
          <w:kern w:val="0"/>
          <w:szCs w:val="21"/>
        </w:rPr>
      </w:pPr>
    </w:p>
    <w:p w14:paraId="48CDB8FD">
      <w:pPr>
        <w:pStyle w:val="2"/>
        <w:rPr>
          <w:kern w:val="0"/>
          <w:szCs w:val="21"/>
        </w:rPr>
      </w:pPr>
    </w:p>
    <w:p w14:paraId="40A08017">
      <w:pPr>
        <w:widowControl/>
        <w:jc w:val="left"/>
        <w:rPr>
          <w:rFonts w:eastAsiaTheme="majorEastAsia"/>
          <w:b/>
          <w:bCs/>
          <w:sz w:val="30"/>
          <w:szCs w:val="30"/>
        </w:rPr>
      </w:pPr>
      <w:r>
        <w:rPr>
          <w:rFonts w:eastAsiaTheme="majorEastAsia"/>
          <w:sz w:val="30"/>
          <w:szCs w:val="30"/>
        </w:rPr>
        <w:br w:type="page"/>
      </w:r>
    </w:p>
    <w:p w14:paraId="39774028">
      <w:pPr>
        <w:pStyle w:val="4"/>
        <w:numPr>
          <w:ilvl w:val="255"/>
          <w:numId w:val="0"/>
        </w:numPr>
        <w:jc w:val="center"/>
        <w:rPr>
          <w:rFonts w:ascii="Times New Roman" w:hAnsi="Times New Roman" w:eastAsia="宋体" w:cs="Times New Roman"/>
        </w:rPr>
      </w:pPr>
      <w:bookmarkStart w:id="28" w:name="_Toc57128633"/>
      <w:r>
        <w:rPr>
          <w:rFonts w:ascii="Times New Roman" w:hAnsi="Times New Roman" w:eastAsia="宋体" w:cs="Times New Roman"/>
        </w:rPr>
        <w:t>（十</w:t>
      </w:r>
      <w:r>
        <w:rPr>
          <w:rFonts w:hint="eastAsia" w:ascii="Times New Roman" w:hAnsi="Times New Roman" w:eastAsia="宋体" w:cs="Times New Roman"/>
        </w:rPr>
        <w:t>二</w:t>
      </w:r>
      <w:r>
        <w:rPr>
          <w:rFonts w:ascii="Times New Roman" w:hAnsi="Times New Roman" w:eastAsia="宋体" w:cs="Times New Roman"/>
        </w:rPr>
        <w:t>）有效业绩</w:t>
      </w:r>
    </w:p>
    <w:p w14:paraId="13220167">
      <w:pPr>
        <w:rPr>
          <w:rFonts w:eastAsia="宋体"/>
          <w:b/>
          <w:bCs/>
          <w:szCs w:val="21"/>
        </w:rPr>
      </w:pPr>
      <w:r>
        <w:rPr>
          <w:rFonts w:eastAsia="宋体"/>
          <w:b/>
          <w:bCs/>
          <w:szCs w:val="21"/>
        </w:rPr>
        <w:t>投标人单位名称：</w:t>
      </w:r>
    </w:p>
    <w:p w14:paraId="779F30F1">
      <w:pPr>
        <w:rPr>
          <w:rFonts w:eastAsia="宋体"/>
          <w:b/>
          <w:bCs/>
          <w:szCs w:val="21"/>
        </w:rPr>
      </w:pPr>
      <w:r>
        <w:rPr>
          <w:rFonts w:eastAsia="宋体"/>
          <w:b/>
          <w:bCs/>
          <w:szCs w:val="21"/>
        </w:rPr>
        <w:t>项目名称：</w:t>
      </w:r>
    </w:p>
    <w:tbl>
      <w:tblPr>
        <w:tblStyle w:val="25"/>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7018B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5C4C54B9">
            <w:pPr>
              <w:jc w:val="center"/>
              <w:rPr>
                <w:szCs w:val="21"/>
              </w:rPr>
            </w:pPr>
            <w:r>
              <w:rPr>
                <w:szCs w:val="21"/>
              </w:rPr>
              <w:t>序号</w:t>
            </w:r>
          </w:p>
        </w:tc>
        <w:tc>
          <w:tcPr>
            <w:tcW w:w="1969" w:type="dxa"/>
            <w:noWrap/>
            <w:vAlign w:val="center"/>
          </w:tcPr>
          <w:p w14:paraId="7E3BD973">
            <w:pPr>
              <w:jc w:val="center"/>
              <w:rPr>
                <w:szCs w:val="21"/>
              </w:rPr>
            </w:pPr>
            <w:r>
              <w:rPr>
                <w:szCs w:val="21"/>
              </w:rPr>
              <w:t>采购人</w:t>
            </w:r>
          </w:p>
          <w:p w14:paraId="6B89C875">
            <w:pPr>
              <w:jc w:val="center"/>
              <w:rPr>
                <w:szCs w:val="21"/>
              </w:rPr>
            </w:pPr>
            <w:r>
              <w:rPr>
                <w:rFonts w:hint="eastAsia"/>
                <w:szCs w:val="21"/>
              </w:rPr>
              <w:t>名称</w:t>
            </w:r>
          </w:p>
        </w:tc>
        <w:tc>
          <w:tcPr>
            <w:tcW w:w="1143" w:type="dxa"/>
            <w:noWrap/>
            <w:vAlign w:val="center"/>
          </w:tcPr>
          <w:p w14:paraId="23EE04AA">
            <w:pPr>
              <w:jc w:val="center"/>
              <w:rPr>
                <w:szCs w:val="21"/>
              </w:rPr>
            </w:pPr>
            <w:r>
              <w:rPr>
                <w:szCs w:val="21"/>
              </w:rPr>
              <w:t>项目名称</w:t>
            </w:r>
          </w:p>
        </w:tc>
        <w:tc>
          <w:tcPr>
            <w:tcW w:w="1220" w:type="dxa"/>
            <w:noWrap/>
            <w:vAlign w:val="center"/>
          </w:tcPr>
          <w:p w14:paraId="081D1255">
            <w:pPr>
              <w:jc w:val="center"/>
              <w:rPr>
                <w:szCs w:val="21"/>
              </w:rPr>
            </w:pPr>
            <w:r>
              <w:rPr>
                <w:rFonts w:hint="eastAsia"/>
                <w:szCs w:val="21"/>
              </w:rPr>
              <w:t>合同</w:t>
            </w:r>
            <w:r>
              <w:rPr>
                <w:szCs w:val="21"/>
              </w:rPr>
              <w:t>（金额/元）</w:t>
            </w:r>
          </w:p>
        </w:tc>
        <w:tc>
          <w:tcPr>
            <w:tcW w:w="1350" w:type="dxa"/>
            <w:noWrap/>
            <w:vAlign w:val="center"/>
          </w:tcPr>
          <w:p w14:paraId="3F98D056">
            <w:pPr>
              <w:jc w:val="center"/>
              <w:rPr>
                <w:szCs w:val="21"/>
              </w:rPr>
            </w:pPr>
            <w:r>
              <w:rPr>
                <w:rFonts w:hint="eastAsia"/>
                <w:szCs w:val="21"/>
              </w:rPr>
              <w:t>合同签订至完成</w:t>
            </w:r>
            <w:r>
              <w:rPr>
                <w:szCs w:val="21"/>
              </w:rPr>
              <w:t>时间</w:t>
            </w:r>
          </w:p>
        </w:tc>
        <w:tc>
          <w:tcPr>
            <w:tcW w:w="1418" w:type="dxa"/>
            <w:noWrap/>
            <w:vAlign w:val="center"/>
          </w:tcPr>
          <w:p w14:paraId="72C50412">
            <w:pPr>
              <w:jc w:val="center"/>
              <w:rPr>
                <w:szCs w:val="21"/>
              </w:rPr>
            </w:pPr>
            <w:r>
              <w:rPr>
                <w:szCs w:val="21"/>
              </w:rPr>
              <w:t>联系人</w:t>
            </w:r>
          </w:p>
        </w:tc>
        <w:tc>
          <w:tcPr>
            <w:tcW w:w="1574" w:type="dxa"/>
            <w:noWrap/>
            <w:vAlign w:val="center"/>
          </w:tcPr>
          <w:p w14:paraId="7B58C5FA">
            <w:pPr>
              <w:jc w:val="center"/>
              <w:rPr>
                <w:szCs w:val="21"/>
              </w:rPr>
            </w:pPr>
            <w:r>
              <w:rPr>
                <w:szCs w:val="21"/>
              </w:rPr>
              <w:t>联系电话</w:t>
            </w:r>
          </w:p>
        </w:tc>
      </w:tr>
      <w:tr w14:paraId="18ED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24D3A2B2">
            <w:pPr>
              <w:rPr>
                <w:szCs w:val="21"/>
              </w:rPr>
            </w:pPr>
            <w:r>
              <w:rPr>
                <w:rFonts w:hint="eastAsia"/>
                <w:szCs w:val="21"/>
              </w:rPr>
              <w:t>1</w:t>
            </w:r>
          </w:p>
        </w:tc>
        <w:tc>
          <w:tcPr>
            <w:tcW w:w="1969" w:type="dxa"/>
            <w:noWrap/>
          </w:tcPr>
          <w:p w14:paraId="3219EA34">
            <w:pPr>
              <w:rPr>
                <w:szCs w:val="21"/>
              </w:rPr>
            </w:pPr>
          </w:p>
        </w:tc>
        <w:tc>
          <w:tcPr>
            <w:tcW w:w="1143" w:type="dxa"/>
            <w:noWrap/>
          </w:tcPr>
          <w:p w14:paraId="23399FF1">
            <w:pPr>
              <w:rPr>
                <w:szCs w:val="21"/>
              </w:rPr>
            </w:pPr>
          </w:p>
        </w:tc>
        <w:tc>
          <w:tcPr>
            <w:tcW w:w="1220" w:type="dxa"/>
            <w:noWrap/>
          </w:tcPr>
          <w:p w14:paraId="31A6E757">
            <w:pPr>
              <w:rPr>
                <w:szCs w:val="21"/>
              </w:rPr>
            </w:pPr>
          </w:p>
        </w:tc>
        <w:tc>
          <w:tcPr>
            <w:tcW w:w="1350" w:type="dxa"/>
            <w:noWrap/>
          </w:tcPr>
          <w:p w14:paraId="2E1430D3">
            <w:pPr>
              <w:rPr>
                <w:szCs w:val="21"/>
              </w:rPr>
            </w:pPr>
          </w:p>
        </w:tc>
        <w:tc>
          <w:tcPr>
            <w:tcW w:w="1418" w:type="dxa"/>
            <w:noWrap/>
          </w:tcPr>
          <w:p w14:paraId="0B75818B">
            <w:pPr>
              <w:rPr>
                <w:szCs w:val="21"/>
              </w:rPr>
            </w:pPr>
          </w:p>
        </w:tc>
        <w:tc>
          <w:tcPr>
            <w:tcW w:w="1574" w:type="dxa"/>
            <w:noWrap/>
          </w:tcPr>
          <w:p w14:paraId="4465F8BE">
            <w:pPr>
              <w:rPr>
                <w:szCs w:val="21"/>
              </w:rPr>
            </w:pPr>
          </w:p>
        </w:tc>
      </w:tr>
      <w:tr w14:paraId="18F5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52846013">
            <w:pPr>
              <w:rPr>
                <w:szCs w:val="21"/>
              </w:rPr>
            </w:pPr>
            <w:r>
              <w:rPr>
                <w:rFonts w:hint="eastAsia"/>
                <w:szCs w:val="21"/>
              </w:rPr>
              <w:t>2</w:t>
            </w:r>
          </w:p>
        </w:tc>
        <w:tc>
          <w:tcPr>
            <w:tcW w:w="1969" w:type="dxa"/>
            <w:noWrap/>
          </w:tcPr>
          <w:p w14:paraId="7958EC25">
            <w:pPr>
              <w:rPr>
                <w:szCs w:val="21"/>
              </w:rPr>
            </w:pPr>
          </w:p>
        </w:tc>
        <w:tc>
          <w:tcPr>
            <w:tcW w:w="1143" w:type="dxa"/>
            <w:noWrap/>
          </w:tcPr>
          <w:p w14:paraId="5DDC3A20">
            <w:pPr>
              <w:rPr>
                <w:szCs w:val="21"/>
              </w:rPr>
            </w:pPr>
          </w:p>
        </w:tc>
        <w:tc>
          <w:tcPr>
            <w:tcW w:w="1220" w:type="dxa"/>
            <w:noWrap/>
          </w:tcPr>
          <w:p w14:paraId="039F8164">
            <w:pPr>
              <w:rPr>
                <w:szCs w:val="21"/>
              </w:rPr>
            </w:pPr>
          </w:p>
        </w:tc>
        <w:tc>
          <w:tcPr>
            <w:tcW w:w="1350" w:type="dxa"/>
            <w:noWrap/>
          </w:tcPr>
          <w:p w14:paraId="02C704E1">
            <w:pPr>
              <w:rPr>
                <w:szCs w:val="21"/>
              </w:rPr>
            </w:pPr>
          </w:p>
        </w:tc>
        <w:tc>
          <w:tcPr>
            <w:tcW w:w="1418" w:type="dxa"/>
            <w:noWrap/>
          </w:tcPr>
          <w:p w14:paraId="7232353D">
            <w:pPr>
              <w:rPr>
                <w:szCs w:val="21"/>
              </w:rPr>
            </w:pPr>
          </w:p>
        </w:tc>
        <w:tc>
          <w:tcPr>
            <w:tcW w:w="1574" w:type="dxa"/>
            <w:noWrap/>
          </w:tcPr>
          <w:p w14:paraId="61C52FCB">
            <w:pPr>
              <w:rPr>
                <w:szCs w:val="21"/>
              </w:rPr>
            </w:pPr>
          </w:p>
        </w:tc>
      </w:tr>
      <w:tr w14:paraId="0A148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071CC49A">
            <w:pPr>
              <w:rPr>
                <w:szCs w:val="21"/>
              </w:rPr>
            </w:pPr>
            <w:r>
              <w:rPr>
                <w:rFonts w:hint="eastAsia"/>
                <w:szCs w:val="21"/>
              </w:rPr>
              <w:t>3</w:t>
            </w:r>
          </w:p>
        </w:tc>
        <w:tc>
          <w:tcPr>
            <w:tcW w:w="1969" w:type="dxa"/>
            <w:noWrap/>
          </w:tcPr>
          <w:p w14:paraId="48EE9B79">
            <w:pPr>
              <w:rPr>
                <w:szCs w:val="21"/>
              </w:rPr>
            </w:pPr>
          </w:p>
        </w:tc>
        <w:tc>
          <w:tcPr>
            <w:tcW w:w="1143" w:type="dxa"/>
            <w:noWrap/>
          </w:tcPr>
          <w:p w14:paraId="3D772E96">
            <w:pPr>
              <w:rPr>
                <w:szCs w:val="21"/>
              </w:rPr>
            </w:pPr>
          </w:p>
        </w:tc>
        <w:tc>
          <w:tcPr>
            <w:tcW w:w="1220" w:type="dxa"/>
            <w:noWrap/>
          </w:tcPr>
          <w:p w14:paraId="30F3896D">
            <w:pPr>
              <w:rPr>
                <w:szCs w:val="21"/>
              </w:rPr>
            </w:pPr>
          </w:p>
        </w:tc>
        <w:tc>
          <w:tcPr>
            <w:tcW w:w="1350" w:type="dxa"/>
            <w:noWrap/>
          </w:tcPr>
          <w:p w14:paraId="0362F7A3">
            <w:pPr>
              <w:rPr>
                <w:szCs w:val="21"/>
              </w:rPr>
            </w:pPr>
          </w:p>
        </w:tc>
        <w:tc>
          <w:tcPr>
            <w:tcW w:w="1418" w:type="dxa"/>
            <w:noWrap/>
          </w:tcPr>
          <w:p w14:paraId="7A6B06C0">
            <w:pPr>
              <w:rPr>
                <w:szCs w:val="21"/>
              </w:rPr>
            </w:pPr>
          </w:p>
        </w:tc>
        <w:tc>
          <w:tcPr>
            <w:tcW w:w="1574" w:type="dxa"/>
            <w:noWrap/>
          </w:tcPr>
          <w:p w14:paraId="0BD90042">
            <w:pPr>
              <w:rPr>
                <w:szCs w:val="21"/>
              </w:rPr>
            </w:pPr>
          </w:p>
        </w:tc>
      </w:tr>
      <w:tr w14:paraId="0B89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5E8C396F">
            <w:pPr>
              <w:rPr>
                <w:szCs w:val="21"/>
              </w:rPr>
            </w:pPr>
            <w:r>
              <w:rPr>
                <w:rFonts w:hint="eastAsia"/>
                <w:szCs w:val="21"/>
              </w:rPr>
              <w:t>4</w:t>
            </w:r>
          </w:p>
        </w:tc>
        <w:tc>
          <w:tcPr>
            <w:tcW w:w="1969" w:type="dxa"/>
            <w:noWrap/>
          </w:tcPr>
          <w:p w14:paraId="27C532AE">
            <w:pPr>
              <w:rPr>
                <w:szCs w:val="21"/>
              </w:rPr>
            </w:pPr>
          </w:p>
        </w:tc>
        <w:tc>
          <w:tcPr>
            <w:tcW w:w="1143" w:type="dxa"/>
            <w:noWrap/>
          </w:tcPr>
          <w:p w14:paraId="00F860B0">
            <w:pPr>
              <w:rPr>
                <w:szCs w:val="21"/>
              </w:rPr>
            </w:pPr>
          </w:p>
        </w:tc>
        <w:tc>
          <w:tcPr>
            <w:tcW w:w="1220" w:type="dxa"/>
            <w:noWrap/>
          </w:tcPr>
          <w:p w14:paraId="544BA5F2">
            <w:pPr>
              <w:rPr>
                <w:szCs w:val="21"/>
              </w:rPr>
            </w:pPr>
          </w:p>
        </w:tc>
        <w:tc>
          <w:tcPr>
            <w:tcW w:w="1350" w:type="dxa"/>
            <w:noWrap/>
          </w:tcPr>
          <w:p w14:paraId="486AB1CA">
            <w:pPr>
              <w:rPr>
                <w:szCs w:val="21"/>
              </w:rPr>
            </w:pPr>
          </w:p>
        </w:tc>
        <w:tc>
          <w:tcPr>
            <w:tcW w:w="1418" w:type="dxa"/>
            <w:noWrap/>
          </w:tcPr>
          <w:p w14:paraId="7DFDE82E">
            <w:pPr>
              <w:rPr>
                <w:szCs w:val="21"/>
              </w:rPr>
            </w:pPr>
          </w:p>
        </w:tc>
        <w:tc>
          <w:tcPr>
            <w:tcW w:w="1574" w:type="dxa"/>
            <w:noWrap/>
          </w:tcPr>
          <w:p w14:paraId="7EEB3326">
            <w:pPr>
              <w:rPr>
                <w:szCs w:val="21"/>
              </w:rPr>
            </w:pPr>
          </w:p>
        </w:tc>
      </w:tr>
      <w:tr w14:paraId="3CA6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23349F8C">
            <w:pPr>
              <w:rPr>
                <w:szCs w:val="21"/>
              </w:rPr>
            </w:pPr>
          </w:p>
        </w:tc>
        <w:tc>
          <w:tcPr>
            <w:tcW w:w="1969" w:type="dxa"/>
            <w:noWrap/>
          </w:tcPr>
          <w:p w14:paraId="5BDC1DD6">
            <w:pPr>
              <w:rPr>
                <w:szCs w:val="21"/>
              </w:rPr>
            </w:pPr>
          </w:p>
        </w:tc>
        <w:tc>
          <w:tcPr>
            <w:tcW w:w="1143" w:type="dxa"/>
            <w:noWrap/>
          </w:tcPr>
          <w:p w14:paraId="5D394DFC">
            <w:pPr>
              <w:rPr>
                <w:szCs w:val="21"/>
              </w:rPr>
            </w:pPr>
          </w:p>
        </w:tc>
        <w:tc>
          <w:tcPr>
            <w:tcW w:w="1220" w:type="dxa"/>
            <w:noWrap/>
          </w:tcPr>
          <w:p w14:paraId="04106499">
            <w:pPr>
              <w:rPr>
                <w:szCs w:val="21"/>
              </w:rPr>
            </w:pPr>
          </w:p>
        </w:tc>
        <w:tc>
          <w:tcPr>
            <w:tcW w:w="1350" w:type="dxa"/>
            <w:noWrap/>
          </w:tcPr>
          <w:p w14:paraId="7F4E0B0F">
            <w:pPr>
              <w:rPr>
                <w:szCs w:val="21"/>
              </w:rPr>
            </w:pPr>
          </w:p>
        </w:tc>
        <w:tc>
          <w:tcPr>
            <w:tcW w:w="1418" w:type="dxa"/>
            <w:noWrap/>
          </w:tcPr>
          <w:p w14:paraId="432CF0EF">
            <w:pPr>
              <w:rPr>
                <w:szCs w:val="21"/>
              </w:rPr>
            </w:pPr>
          </w:p>
        </w:tc>
        <w:tc>
          <w:tcPr>
            <w:tcW w:w="1574" w:type="dxa"/>
            <w:noWrap/>
          </w:tcPr>
          <w:p w14:paraId="535E86C0">
            <w:pPr>
              <w:rPr>
                <w:szCs w:val="21"/>
              </w:rPr>
            </w:pPr>
          </w:p>
        </w:tc>
      </w:tr>
    </w:tbl>
    <w:p w14:paraId="30A5EB57">
      <w:pPr>
        <w:pStyle w:val="24"/>
        <w:ind w:firstLine="422"/>
        <w:rPr>
          <w:rFonts w:eastAsia="宋体"/>
          <w:b/>
          <w:bCs/>
          <w:szCs w:val="21"/>
          <w:u w:val="single"/>
        </w:rPr>
      </w:pPr>
    </w:p>
    <w:p w14:paraId="1B2F6453">
      <w:pPr>
        <w:rPr>
          <w:rFonts w:eastAsia="宋体"/>
          <w:szCs w:val="21"/>
        </w:rPr>
      </w:pPr>
    </w:p>
    <w:p w14:paraId="3EE293E7">
      <w:pPr>
        <w:rPr>
          <w:rFonts w:eastAsia="宋体"/>
          <w:b/>
          <w:szCs w:val="21"/>
        </w:rPr>
      </w:pPr>
    </w:p>
    <w:p w14:paraId="7A16BA42">
      <w:pPr>
        <w:widowControl/>
        <w:jc w:val="left"/>
        <w:rPr>
          <w:rFonts w:eastAsia="宋体"/>
          <w:kern w:val="0"/>
          <w:szCs w:val="21"/>
        </w:rPr>
      </w:pPr>
      <w:r>
        <w:rPr>
          <w:rFonts w:eastAsia="宋体"/>
          <w:kern w:val="0"/>
          <w:szCs w:val="21"/>
        </w:rPr>
        <w:t>备注：请同时按照招标文件要求提供证明文件（合同或发票）</w:t>
      </w:r>
    </w:p>
    <w:bookmarkEnd w:id="28"/>
    <w:p w14:paraId="4E8662A4">
      <w:pPr>
        <w:pStyle w:val="2"/>
      </w:pPr>
    </w:p>
    <w:p w14:paraId="2CDC5730">
      <w:pPr>
        <w:pStyle w:val="4"/>
        <w:numPr>
          <w:ilvl w:val="255"/>
          <w:numId w:val="0"/>
        </w:numPr>
        <w:jc w:val="center"/>
        <w:rPr>
          <w:rFonts w:ascii="Times New Roman" w:hAnsi="Times New Roman" w:eastAsia="宋体" w:cs="Times New Roman"/>
          <w:szCs w:val="21"/>
        </w:rPr>
      </w:pPr>
      <w:bookmarkStart w:id="29" w:name="_Toc57128634"/>
    </w:p>
    <w:p w14:paraId="1FC53760">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23D3F3F6">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2B50CF3">
      <w:pPr>
        <w:spacing w:line="360" w:lineRule="auto"/>
        <w:ind w:firstLine="241" w:firstLineChars="100"/>
        <w:rPr>
          <w:rFonts w:eastAsia="宋体"/>
          <w:b/>
          <w:sz w:val="24"/>
        </w:rPr>
      </w:pPr>
      <w:r>
        <w:rPr>
          <w:rFonts w:eastAsia="宋体"/>
          <w:b/>
          <w:sz w:val="24"/>
        </w:rPr>
        <w:t>（此处加盖投标人单位公章）</w:t>
      </w:r>
    </w:p>
    <w:p w14:paraId="08F3EE9F">
      <w:pPr>
        <w:widowControl/>
        <w:jc w:val="left"/>
        <w:rPr>
          <w:rFonts w:eastAsiaTheme="majorEastAsia"/>
          <w:b/>
          <w:bCs/>
          <w:sz w:val="30"/>
          <w:szCs w:val="30"/>
        </w:rPr>
      </w:pPr>
      <w:r>
        <w:rPr>
          <w:rFonts w:eastAsiaTheme="majorEastAsia"/>
          <w:sz w:val="30"/>
          <w:szCs w:val="30"/>
        </w:rPr>
        <w:br w:type="page"/>
      </w:r>
    </w:p>
    <w:p w14:paraId="62CD2FDD">
      <w:pPr>
        <w:rPr>
          <w:rFonts w:eastAsia="宋体"/>
          <w:szCs w:val="21"/>
        </w:rPr>
      </w:pPr>
    </w:p>
    <w:p w14:paraId="016FED8D">
      <w:pPr>
        <w:pStyle w:val="4"/>
        <w:numPr>
          <w:ilvl w:val="255"/>
          <w:numId w:val="0"/>
        </w:numPr>
        <w:jc w:val="center"/>
        <w:rPr>
          <w:rFonts w:ascii="Times New Roman" w:hAnsi="Times New Roman" w:eastAsia="宋体" w:cs="Times New Roman"/>
        </w:rPr>
      </w:pPr>
      <w:r>
        <w:rPr>
          <w:rFonts w:ascii="Times New Roman" w:hAnsi="Times New Roman" w:eastAsia="宋体" w:cs="Times New Roman"/>
        </w:rPr>
        <w:t>（十</w:t>
      </w:r>
      <w:r>
        <w:rPr>
          <w:rFonts w:hint="eastAsia" w:ascii="Times New Roman" w:hAnsi="Times New Roman" w:eastAsia="宋体" w:cs="Times New Roman"/>
        </w:rPr>
        <w:t>三</w:t>
      </w:r>
      <w:r>
        <w:rPr>
          <w:rFonts w:ascii="Times New Roman" w:hAnsi="Times New Roman" w:eastAsia="宋体" w:cs="Times New Roman"/>
        </w:rPr>
        <w:t>）履约承诺函</w:t>
      </w:r>
    </w:p>
    <w:p w14:paraId="167DD0F0">
      <w:pPr>
        <w:adjustRightInd w:val="0"/>
        <w:snapToGrid w:val="0"/>
        <w:spacing w:line="360" w:lineRule="auto"/>
        <w:rPr>
          <w:b/>
          <w:szCs w:val="21"/>
        </w:rPr>
      </w:pPr>
      <w:r>
        <w:rPr>
          <w:b/>
          <w:szCs w:val="21"/>
        </w:rPr>
        <w:t>中山大学附属第八医院（深圳福田）：</w:t>
      </w:r>
    </w:p>
    <w:p w14:paraId="1ACB9E9E">
      <w:pPr>
        <w:spacing w:line="360" w:lineRule="auto"/>
        <w:ind w:right="-815" w:firstLine="420" w:firstLineChars="200"/>
        <w:rPr>
          <w:szCs w:val="21"/>
        </w:rPr>
      </w:pPr>
      <w:r>
        <w:rPr>
          <w:szCs w:val="21"/>
        </w:rPr>
        <w:t>我公司承诺：</w:t>
      </w:r>
    </w:p>
    <w:p w14:paraId="0EB18948">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183ED219">
      <w:pPr>
        <w:pStyle w:val="40"/>
        <w:numPr>
          <w:ilvl w:val="3"/>
          <w:numId w:val="1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D9AF606">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11B021A2">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786F7EC2">
      <w:pPr>
        <w:pStyle w:val="40"/>
        <w:numPr>
          <w:ilvl w:val="3"/>
          <w:numId w:val="1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28C8CAEA">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67FF6E2">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FA4AA5D">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5775592">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08110E39">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1404E369">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4C4F7F1D">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07ACCC9">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42D3FE13">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B7ECB11">
      <w:pPr>
        <w:spacing w:line="360" w:lineRule="auto"/>
        <w:ind w:firstLine="420" w:firstLineChars="200"/>
        <w:rPr>
          <w:szCs w:val="21"/>
        </w:rPr>
      </w:pPr>
      <w:r>
        <w:rPr>
          <w:szCs w:val="21"/>
        </w:rPr>
        <w:t>以上承诺，如有违反，愿依照国家相关法律处理，并承担由此给贵院带来的损失。</w:t>
      </w:r>
    </w:p>
    <w:p w14:paraId="79895C2C">
      <w:pPr>
        <w:spacing w:line="360" w:lineRule="auto"/>
        <w:rPr>
          <w:szCs w:val="21"/>
        </w:rPr>
      </w:pPr>
    </w:p>
    <w:p w14:paraId="4AA7C3A4">
      <w:pPr>
        <w:pStyle w:val="2"/>
        <w:rPr>
          <w:szCs w:val="21"/>
        </w:rPr>
      </w:pPr>
    </w:p>
    <w:p w14:paraId="53EFD13D">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25545750">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B02BFB0">
      <w:pPr>
        <w:spacing w:line="360" w:lineRule="auto"/>
        <w:ind w:firstLine="241" w:firstLineChars="100"/>
        <w:rPr>
          <w:rFonts w:eastAsia="宋体"/>
          <w:b/>
          <w:sz w:val="24"/>
        </w:rPr>
      </w:pPr>
      <w:r>
        <w:rPr>
          <w:rFonts w:eastAsia="宋体"/>
          <w:b/>
          <w:sz w:val="24"/>
        </w:rPr>
        <w:t>（此处加盖投标人单位公章）</w:t>
      </w:r>
    </w:p>
    <w:p w14:paraId="182ACBA9">
      <w:pPr>
        <w:widowControl/>
        <w:jc w:val="left"/>
        <w:rPr>
          <w:rFonts w:eastAsiaTheme="majorEastAsia"/>
          <w:b/>
          <w:bCs/>
          <w:sz w:val="30"/>
          <w:szCs w:val="30"/>
        </w:rPr>
      </w:pPr>
      <w:r>
        <w:rPr>
          <w:rFonts w:eastAsiaTheme="majorEastAsia"/>
          <w:sz w:val="30"/>
          <w:szCs w:val="30"/>
        </w:rPr>
        <w:br w:type="page"/>
      </w:r>
      <w:bookmarkEnd w:id="29"/>
    </w:p>
    <w:p w14:paraId="501AD5AF">
      <w:pPr>
        <w:pStyle w:val="4"/>
        <w:jc w:val="center"/>
        <w:rPr>
          <w:rFonts w:ascii="Times New Roman" w:hAnsi="Times New Roman" w:cs="Times New Roman"/>
        </w:rPr>
      </w:pPr>
      <w:r>
        <w:rPr>
          <w:rFonts w:ascii="Times New Roman" w:hAnsi="Times New Roman" w:eastAsia="宋体" w:cs="Times New Roman"/>
        </w:rPr>
        <w:t>（十</w:t>
      </w:r>
      <w:r>
        <w:rPr>
          <w:rFonts w:hint="eastAsia" w:ascii="Times New Roman" w:hAnsi="Times New Roman" w:eastAsia="宋体" w:cs="Times New Roman"/>
        </w:rPr>
        <w:t>四</w:t>
      </w:r>
      <w:r>
        <w:rPr>
          <w:rFonts w:ascii="Times New Roman" w:hAnsi="Times New Roman" w:eastAsia="宋体" w:cs="Times New Roman"/>
        </w:rPr>
        <w:t>）</w:t>
      </w:r>
      <w:r>
        <w:rPr>
          <w:rFonts w:ascii="Times New Roman" w:hAnsi="Times New Roman" w:cs="Times New Roman"/>
        </w:rPr>
        <w:t>签约承诺函</w:t>
      </w:r>
    </w:p>
    <w:p w14:paraId="1FD04613">
      <w:pPr>
        <w:spacing w:line="360" w:lineRule="auto"/>
        <w:rPr>
          <w:szCs w:val="21"/>
        </w:rPr>
      </w:pPr>
      <w:r>
        <w:rPr>
          <w:szCs w:val="21"/>
        </w:rPr>
        <w:t>致：中山大学附属第八医院（深圳福田）</w:t>
      </w:r>
    </w:p>
    <w:p w14:paraId="4BA6A9DC">
      <w:pPr>
        <w:spacing w:line="360" w:lineRule="auto"/>
        <w:ind w:firstLine="435"/>
        <w:rPr>
          <w:szCs w:val="21"/>
        </w:rPr>
      </w:pPr>
      <w:r>
        <w:rPr>
          <w:szCs w:val="21"/>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A52DC31">
      <w:pPr>
        <w:spacing w:line="360" w:lineRule="auto"/>
        <w:ind w:firstLine="435"/>
        <w:rPr>
          <w:szCs w:val="21"/>
        </w:rPr>
      </w:pPr>
      <w:r>
        <w:rPr>
          <w:szCs w:val="21"/>
        </w:rPr>
        <w:t>特此承诺。</w:t>
      </w:r>
    </w:p>
    <w:p w14:paraId="79CEF648">
      <w:pPr>
        <w:pStyle w:val="2"/>
      </w:pPr>
    </w:p>
    <w:p w14:paraId="6D015859">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262191AC">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561482">
      <w:pPr>
        <w:spacing w:line="360" w:lineRule="auto"/>
        <w:ind w:firstLine="241" w:firstLineChars="100"/>
        <w:rPr>
          <w:rFonts w:eastAsia="宋体"/>
          <w:b/>
          <w:sz w:val="24"/>
        </w:rPr>
      </w:pPr>
      <w:r>
        <w:rPr>
          <w:rFonts w:eastAsia="宋体"/>
          <w:b/>
          <w:sz w:val="24"/>
        </w:rPr>
        <w:t>（此处加盖投标人单位公章）</w:t>
      </w:r>
    </w:p>
    <w:p w14:paraId="7DF05F11">
      <w:pPr>
        <w:spacing w:after="60"/>
        <w:ind w:firstLine="482" w:firstLineChars="200"/>
        <w:rPr>
          <w:rFonts w:eastAsia="宋体"/>
          <w:b/>
          <w:sz w:val="24"/>
        </w:rPr>
      </w:pPr>
    </w:p>
    <w:p w14:paraId="70FF9AF1">
      <w:pPr>
        <w:rPr>
          <w:rFonts w:eastAsia="宋体"/>
        </w:rPr>
      </w:pPr>
    </w:p>
    <w:p w14:paraId="5E5BC0BA">
      <w:pPr>
        <w:spacing w:line="400" w:lineRule="exact"/>
        <w:rPr>
          <w:rFonts w:eastAsia="宋体"/>
          <w:b/>
          <w:sz w:val="24"/>
        </w:rPr>
      </w:pPr>
    </w:p>
    <w:p w14:paraId="09220565">
      <w:pPr>
        <w:rPr>
          <w:rFonts w:eastAsia="宋体"/>
        </w:rPr>
      </w:pPr>
    </w:p>
    <w:p w14:paraId="03DDF1E2">
      <w:pPr>
        <w:rPr>
          <w:rFonts w:eastAsia="宋体"/>
        </w:rPr>
      </w:pPr>
    </w:p>
    <w:p w14:paraId="4E79F13C">
      <w:pPr>
        <w:rPr>
          <w:rFonts w:eastAsia="宋体"/>
        </w:rPr>
      </w:pPr>
    </w:p>
    <w:p w14:paraId="534708DA">
      <w:pPr>
        <w:rPr>
          <w:rFonts w:eastAsia="宋体"/>
        </w:rPr>
      </w:pPr>
    </w:p>
    <w:p w14:paraId="09F2B2D7">
      <w:pPr>
        <w:rPr>
          <w:rFonts w:eastAsia="宋体"/>
        </w:rPr>
      </w:pPr>
    </w:p>
    <w:p w14:paraId="76F89CB7">
      <w:pPr>
        <w:rPr>
          <w:rFonts w:eastAsia="宋体"/>
        </w:rPr>
      </w:pPr>
    </w:p>
    <w:p w14:paraId="4B821027">
      <w:pPr>
        <w:rPr>
          <w:rFonts w:eastAsia="宋体"/>
        </w:rPr>
      </w:pPr>
    </w:p>
    <w:p w14:paraId="128BDEC0">
      <w:pPr>
        <w:pStyle w:val="24"/>
      </w:pPr>
    </w:p>
    <w:p w14:paraId="2E8B1272"/>
    <w:p w14:paraId="6B93A36D">
      <w:pPr>
        <w:spacing w:line="360" w:lineRule="auto"/>
        <w:ind w:firstLine="211" w:firstLineChars="100"/>
        <w:rPr>
          <w:b/>
          <w:szCs w:val="21"/>
        </w:rPr>
      </w:pPr>
    </w:p>
    <w:p w14:paraId="3386C9CF">
      <w:pPr>
        <w:widowControl/>
        <w:jc w:val="left"/>
        <w:rPr>
          <w:szCs w:val="21"/>
        </w:rPr>
      </w:pPr>
    </w:p>
    <w:p w14:paraId="05280EF5">
      <w:pPr>
        <w:pStyle w:val="24"/>
      </w:pPr>
      <w:r>
        <w:rPr>
          <w:szCs w:val="21"/>
        </w:rPr>
        <w:br w:type="page"/>
      </w:r>
    </w:p>
    <w:p w14:paraId="61E7A4AF"/>
    <w:p w14:paraId="4537F2A1">
      <w:pPr>
        <w:pStyle w:val="4"/>
        <w:numPr>
          <w:ilvl w:val="255"/>
          <w:numId w:val="0"/>
        </w:numPr>
        <w:jc w:val="center"/>
      </w:pPr>
      <w:r>
        <w:rPr>
          <w:rFonts w:hint="eastAsia"/>
        </w:rPr>
        <w:t>（十五）</w:t>
      </w:r>
      <w:r>
        <w:rPr>
          <w:rFonts w:hint="eastAsia" w:ascii="Times New Roman" w:hAnsi="Times New Roman" w:eastAsia="宋体"/>
        </w:rPr>
        <w:t>诚信承诺函</w:t>
      </w:r>
    </w:p>
    <w:p w14:paraId="0AE38C05">
      <w:pPr>
        <w:widowControl/>
        <w:jc w:val="left"/>
        <w:rPr>
          <w:szCs w:val="21"/>
        </w:rPr>
      </w:pPr>
      <w:r>
        <w:rPr>
          <w:szCs w:val="21"/>
        </w:rPr>
        <w:t>至中山大学附属第八医院：</w:t>
      </w:r>
    </w:p>
    <w:p w14:paraId="3878E4F5">
      <w:pPr>
        <w:widowControl/>
        <w:jc w:val="left"/>
        <w:rPr>
          <w:szCs w:val="21"/>
        </w:rPr>
      </w:pPr>
    </w:p>
    <w:p w14:paraId="446F84C8">
      <w:pPr>
        <w:widowControl/>
        <w:ind w:firstLine="420" w:firstLineChars="200"/>
        <w:jc w:val="left"/>
        <w:rPr>
          <w:szCs w:val="21"/>
        </w:rPr>
      </w:pPr>
      <w:r>
        <w:rPr>
          <w:rFonts w:hint="eastAsia"/>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327B0482">
      <w:pPr>
        <w:widowControl/>
        <w:ind w:firstLine="420" w:firstLineChars="200"/>
        <w:jc w:val="left"/>
        <w:rPr>
          <w:szCs w:val="21"/>
        </w:rPr>
      </w:pPr>
      <w:r>
        <w:rPr>
          <w:rFonts w:hint="eastAsia"/>
          <w:szCs w:val="21"/>
        </w:rPr>
        <w:t>我单位承诺，在参加政府采购活动中没有出现下列行为之一：</w:t>
      </w:r>
    </w:p>
    <w:p w14:paraId="4A27A4DA">
      <w:pPr>
        <w:widowControl/>
        <w:jc w:val="left"/>
        <w:rPr>
          <w:szCs w:val="21"/>
        </w:rPr>
      </w:pPr>
      <w:r>
        <w:rPr>
          <w:rFonts w:hint="eastAsia"/>
          <w:szCs w:val="21"/>
        </w:rPr>
        <w:t>（一）投标截止后，无正当理由撤销其投标行为，导致项目无法正常开评标的；</w:t>
      </w:r>
    </w:p>
    <w:p w14:paraId="52D04DF3">
      <w:pPr>
        <w:widowControl/>
        <w:jc w:val="left"/>
        <w:rPr>
          <w:szCs w:val="21"/>
        </w:rPr>
      </w:pPr>
      <w:r>
        <w:rPr>
          <w:rFonts w:hint="eastAsia"/>
          <w:szCs w:val="21"/>
        </w:rPr>
        <w:t>（二）未按《采购条例》规定签订、履行采购合同，严重影响采购人日常工作的；</w:t>
      </w:r>
    </w:p>
    <w:p w14:paraId="134BC8FC">
      <w:pPr>
        <w:widowControl/>
        <w:jc w:val="left"/>
        <w:rPr>
          <w:szCs w:val="21"/>
        </w:rPr>
      </w:pPr>
      <w:r>
        <w:rPr>
          <w:rFonts w:hint="eastAsia"/>
          <w:szCs w:val="21"/>
        </w:rPr>
        <w:t>（三）在投标文件中未说明且未经采购人同意，将中标项目分包给他人，情节严重的；</w:t>
      </w:r>
    </w:p>
    <w:p w14:paraId="255ED41D">
      <w:pPr>
        <w:widowControl/>
        <w:jc w:val="left"/>
        <w:rPr>
          <w:szCs w:val="21"/>
        </w:rPr>
      </w:pPr>
      <w:r>
        <w:rPr>
          <w:rFonts w:hint="eastAsia"/>
          <w:szCs w:val="21"/>
        </w:rPr>
        <w:t>（四）严重违反合同约定，擅自降低货物质量等次和售后服务，货物、工程或者服务存在严重质量问题的；</w:t>
      </w:r>
    </w:p>
    <w:p w14:paraId="5A0DAB4E">
      <w:pPr>
        <w:widowControl/>
        <w:jc w:val="left"/>
        <w:rPr>
          <w:szCs w:val="21"/>
        </w:rPr>
      </w:pPr>
      <w:r>
        <w:rPr>
          <w:rFonts w:hint="eastAsia"/>
          <w:szCs w:val="21"/>
        </w:rPr>
        <w:t>（五）严重违反合同约定，未能完成全部货物、服务或工程项目，中途停止配送或者变相增加费用的；</w:t>
      </w:r>
    </w:p>
    <w:p w14:paraId="359764AE">
      <w:pPr>
        <w:widowControl/>
        <w:jc w:val="left"/>
        <w:rPr>
          <w:szCs w:val="21"/>
        </w:rPr>
      </w:pPr>
      <w:r>
        <w:rPr>
          <w:rFonts w:hint="eastAsia"/>
          <w:szCs w:val="21"/>
        </w:rPr>
        <w:t>（六）捏造事实、提供虚假材料进行质疑的；</w:t>
      </w:r>
    </w:p>
    <w:p w14:paraId="36359F26">
      <w:pPr>
        <w:widowControl/>
        <w:jc w:val="left"/>
        <w:rPr>
          <w:szCs w:val="21"/>
        </w:rPr>
      </w:pPr>
      <w:r>
        <w:rPr>
          <w:rFonts w:hint="eastAsia"/>
          <w:szCs w:val="21"/>
        </w:rPr>
        <w:t>（七）假冒他人名义质疑的；</w:t>
      </w:r>
    </w:p>
    <w:p w14:paraId="5554E075">
      <w:pPr>
        <w:widowControl/>
        <w:jc w:val="left"/>
        <w:rPr>
          <w:szCs w:val="21"/>
        </w:rPr>
      </w:pPr>
      <w:r>
        <w:rPr>
          <w:rFonts w:hint="eastAsia"/>
          <w:szCs w:val="21"/>
        </w:rPr>
        <w:t>（八）无正当理由拒不配合进行质疑调查的。</w:t>
      </w:r>
    </w:p>
    <w:p w14:paraId="6451C459">
      <w:pPr>
        <w:widowControl/>
        <w:jc w:val="left"/>
        <w:rPr>
          <w:szCs w:val="21"/>
        </w:rPr>
      </w:pPr>
      <w:r>
        <w:rPr>
          <w:rFonts w:hint="eastAsia"/>
          <w:szCs w:val="21"/>
        </w:rPr>
        <w:t xml:space="preserve"> </w:t>
      </w:r>
      <w:r>
        <w:rPr>
          <w:szCs w:val="21"/>
        </w:rPr>
        <w:t xml:space="preserve">   特此承诺。</w:t>
      </w:r>
    </w:p>
    <w:p w14:paraId="587BA880">
      <w:pPr>
        <w:widowControl/>
        <w:jc w:val="left"/>
        <w:rPr>
          <w:szCs w:val="21"/>
        </w:rPr>
      </w:pPr>
    </w:p>
    <w:p w14:paraId="692901C5">
      <w:pPr>
        <w:widowControl/>
        <w:jc w:val="left"/>
        <w:rPr>
          <w:szCs w:val="21"/>
        </w:rPr>
      </w:pPr>
    </w:p>
    <w:p w14:paraId="77C7CABC">
      <w:pPr>
        <w:spacing w:line="360" w:lineRule="auto"/>
        <w:ind w:firstLine="420"/>
        <w:rPr>
          <w:szCs w:val="21"/>
        </w:rPr>
      </w:pPr>
      <w:r>
        <w:rPr>
          <w:rFonts w:hint="eastAsia"/>
          <w:b/>
          <w:bCs/>
          <w:szCs w:val="21"/>
        </w:rPr>
        <w:t>投标人单位名称：</w:t>
      </w:r>
      <w:r>
        <w:rPr>
          <w:rFonts w:hint="eastAsia"/>
          <w:szCs w:val="21"/>
        </w:rPr>
        <w:t>　　　　　　　</w:t>
      </w:r>
    </w:p>
    <w:p w14:paraId="2BD5233F">
      <w:pPr>
        <w:spacing w:line="360" w:lineRule="auto"/>
        <w:ind w:firstLine="420"/>
        <w:rPr>
          <w:b/>
          <w:bCs/>
          <w:szCs w:val="21"/>
        </w:rPr>
      </w:pPr>
      <w:r>
        <w:rPr>
          <w:rFonts w:hint="eastAsia"/>
          <w:b/>
          <w:bCs/>
          <w:szCs w:val="21"/>
        </w:rPr>
        <w:t>日期：年月日</w:t>
      </w:r>
    </w:p>
    <w:p w14:paraId="47348A47">
      <w:pPr>
        <w:spacing w:line="360" w:lineRule="auto"/>
        <w:ind w:firstLine="211" w:firstLineChars="100"/>
        <w:rPr>
          <w:b/>
          <w:szCs w:val="21"/>
        </w:rPr>
      </w:pPr>
      <w:r>
        <w:rPr>
          <w:rFonts w:hint="eastAsia"/>
          <w:b/>
          <w:szCs w:val="21"/>
        </w:rPr>
        <w:t>（此处加盖投标人单位公章）</w:t>
      </w:r>
    </w:p>
    <w:p w14:paraId="03E763BB">
      <w:pPr>
        <w:spacing w:line="360" w:lineRule="auto"/>
        <w:ind w:firstLine="211" w:firstLineChars="100"/>
        <w:rPr>
          <w:b/>
          <w:szCs w:val="21"/>
        </w:rPr>
      </w:pPr>
    </w:p>
    <w:p w14:paraId="0097CF9E">
      <w:pPr>
        <w:widowControl/>
        <w:jc w:val="left"/>
        <w:rPr>
          <w:szCs w:val="21"/>
        </w:rPr>
      </w:pPr>
    </w:p>
    <w:p w14:paraId="1FB0F07F">
      <w:pPr>
        <w:rPr>
          <w:rFonts w:eastAsia="宋体"/>
        </w:rPr>
      </w:pPr>
    </w:p>
    <w:sectPr>
      <w:headerReference r:id="rId8" w:type="default"/>
      <w:footerReference r:id="rId9"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646F0F9-AA83-467C-B0C4-028BA12188E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E61023B6-D953-462A-AAF8-02D918E4755B}"/>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4C1B6836-D023-451C-B75B-29D3AEB0117A}"/>
  </w:font>
  <w:font w:name="华文中宋">
    <w:panose1 w:val="02010600040101010101"/>
    <w:charset w:val="86"/>
    <w:family w:val="auto"/>
    <w:pitch w:val="default"/>
    <w:sig w:usb0="00000287" w:usb1="080F0000" w:usb2="00000000" w:usb3="00000000" w:csb0="0004009F" w:csb1="DFD70000"/>
    <w:embedRegular r:id="rId4" w:fontKey="{F87ABD65-EBFF-4E4E-BDD5-290D032458A6}"/>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00000001" w:usb1="080E0000" w:usb2="00000000" w:usb3="00000000" w:csb0="00040000" w:csb1="00000000"/>
    <w:embedRegular r:id="rId5" w:fontKey="{D1339E9F-9BE8-4FAC-9FA3-D8D475B7604D}"/>
  </w:font>
  <w:font w:name="仿宋">
    <w:panose1 w:val="02010609060101010101"/>
    <w:charset w:val="86"/>
    <w:family w:val="modern"/>
    <w:pitch w:val="default"/>
    <w:sig w:usb0="800002BF" w:usb1="38CF7CFA" w:usb2="00000016" w:usb3="00000000" w:csb0="00040001" w:csb1="00000000"/>
    <w:embedRegular r:id="rId6" w:fontKey="{DF9E01B8-48D5-497C-AFAD-3874577EBD78}"/>
  </w:font>
  <w:font w:name="方正小标宋_GBK">
    <w:panose1 w:val="02000000000000000000"/>
    <w:charset w:val="86"/>
    <w:family w:val="script"/>
    <w:pitch w:val="default"/>
    <w:sig w:usb0="A00002BF" w:usb1="38CF7CFA" w:usb2="00082016" w:usb3="00000000" w:csb0="00040001" w:csb1="00000000"/>
    <w:embedRegular r:id="rId7" w:fontKey="{88AD5C91-90F2-482E-BEDC-C8E0DD6DE660}"/>
  </w:font>
  <w:font w:name="楷体_GB2312">
    <w:panose1 w:val="02010609030101010101"/>
    <w:charset w:val="86"/>
    <w:family w:val="modern"/>
    <w:pitch w:val="default"/>
    <w:sig w:usb0="00000001" w:usb1="080E0000" w:usb2="00000000" w:usb3="00000000" w:csb0="00040000" w:csb1="00000000"/>
    <w:embedRegular r:id="rId8" w:fontKey="{777EE4E3-709F-4D89-9CC8-20E424504122}"/>
  </w:font>
  <w:font w:name="Segoe UI Symbol">
    <w:panose1 w:val="020B0502040204020203"/>
    <w:charset w:val="00"/>
    <w:family w:val="swiss"/>
    <w:pitch w:val="default"/>
    <w:sig w:usb0="800001E3" w:usb1="1200FFEF" w:usb2="00040000" w:usb3="04000000" w:csb0="00000001" w:csb1="40000000"/>
    <w:embedRegular r:id="rId9" w:fontKey="{C9E3A4D7-28C7-4C69-803E-8E0B58B7329F}"/>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6C9C8BDF">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7EA3C29C">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C72D1">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C97027E">
                          <w:pPr>
                            <w:pStyle w:val="17"/>
                            <w:rPr>
                              <w:rFonts w:eastAsia="宋体"/>
                            </w:rPr>
                          </w:pPr>
                          <w:r>
                            <w:rPr>
                              <w:rFonts w:hint="eastAsia" w:eastAsia="宋体"/>
                            </w:rPr>
                            <w:t xml:space="preserve">第 </w:t>
                          </w: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7</w:t>
                          </w:r>
                          <w:r>
                            <w:rPr>
                              <w:rFonts w:hint="eastAsia" w:eastAsia="宋体"/>
                            </w:rPr>
                            <w:fldChar w:fldCharType="end"/>
                          </w:r>
                          <w:r>
                            <w:rPr>
                              <w:rFonts w:hint="eastAsia" w:eastAsia="宋体"/>
                            </w:rPr>
                            <w:t xml:space="preserve"> 页 共 </w:t>
                          </w:r>
                          <w:r>
                            <w:fldChar w:fldCharType="begin"/>
                          </w:r>
                          <w:r>
                            <w:instrText xml:space="preserve"> NUMPAGES  \* MERGEFORMAT </w:instrText>
                          </w:r>
                          <w:r>
                            <w:fldChar w:fldCharType="separate"/>
                          </w:r>
                          <w:r>
                            <w:rPr>
                              <w:rFonts w:eastAsia="宋体"/>
                            </w:rPr>
                            <w:t>24</w:t>
                          </w:r>
                          <w:r>
                            <w:rPr>
                              <w:rFonts w:eastAsia="宋体"/>
                            </w:rPr>
                            <w:fldChar w:fldCharType="end"/>
                          </w:r>
                          <w:r>
                            <w:rPr>
                              <w:rFonts w:hint="eastAsia" w:eastAsia="宋体"/>
                            </w:rPr>
                            <w:t xml:space="preserve"> 页</w:t>
                          </w:r>
                        </w:p>
                      </w:txbxContent>
                    </wps:txbx>
                    <wps:bodyPr vert="horz" wrap="none" lIns="0" tIns="0" rIns="0" bIns="0" anchor="t">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ql5uc8AAAAFAQAADwAAAAAAAAABACAAAAAiAAAAZHJz&#10;L2Rvd25yZXYueG1sUEsBAhQAFAAAAAgAh07iQBNSSt/UAQAAswMAAA4AAAAAAAAAAQAgAAAAHgEA&#10;AGRycy9lMm9Eb2MueG1sUEsFBgAAAAAGAAYAWQEAAGQFAAAAAA==&#10;">
              <v:fill on="f" focussize="0,0"/>
              <v:stroke on="f"/>
              <v:imagedata o:title=""/>
              <o:lock v:ext="edit" aspectratio="f"/>
              <v:textbox inset="0mm,0mm,0mm,0mm" style="mso-fit-shape-to-text:t;">
                <w:txbxContent>
                  <w:p w14:paraId="1C97027E">
                    <w:pPr>
                      <w:pStyle w:val="17"/>
                      <w:rPr>
                        <w:rFonts w:eastAsia="宋体"/>
                      </w:rPr>
                    </w:pPr>
                    <w:r>
                      <w:rPr>
                        <w:rFonts w:hint="eastAsia" w:eastAsia="宋体"/>
                      </w:rPr>
                      <w:t xml:space="preserve">第 </w:t>
                    </w: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7</w:t>
                    </w:r>
                    <w:r>
                      <w:rPr>
                        <w:rFonts w:hint="eastAsia" w:eastAsia="宋体"/>
                      </w:rPr>
                      <w:fldChar w:fldCharType="end"/>
                    </w:r>
                    <w:r>
                      <w:rPr>
                        <w:rFonts w:hint="eastAsia" w:eastAsia="宋体"/>
                      </w:rPr>
                      <w:t xml:space="preserve"> 页 共 </w:t>
                    </w:r>
                    <w:r>
                      <w:fldChar w:fldCharType="begin"/>
                    </w:r>
                    <w:r>
                      <w:instrText xml:space="preserve"> NUMPAGES  \* MERGEFORMAT </w:instrText>
                    </w:r>
                    <w:r>
                      <w:fldChar w:fldCharType="separate"/>
                    </w:r>
                    <w:r>
                      <w:rPr>
                        <w:rFonts w:eastAsia="宋体"/>
                      </w:rPr>
                      <w:t>24</w:t>
                    </w:r>
                    <w:r>
                      <w:rPr>
                        <w:rFonts w:eastAsia="宋体"/>
                      </w:rPr>
                      <w:fldChar w:fldCharType="end"/>
                    </w:r>
                    <w:r>
                      <w:rPr>
                        <w:rFonts w:hint="eastAsia" w:eastAsia="宋体"/>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AEB67">
    <w:pPr>
      <w:pStyle w:val="17"/>
    </w:pPr>
    <w:r>
      <w:rPr>
        <w:rFonts w:hint="eastAsia"/>
      </w:rPr>
      <w:t xml:space="preserve">                                          第</w:t>
    </w:r>
    <w:r>
      <w:fldChar w:fldCharType="begin"/>
    </w:r>
    <w:r>
      <w:rPr>
        <w:rStyle w:val="28"/>
      </w:rPr>
      <w:instrText xml:space="preserve"> PAGE </w:instrText>
    </w:r>
    <w:r>
      <w:fldChar w:fldCharType="separate"/>
    </w:r>
    <w:r>
      <w:rPr>
        <w:rStyle w:val="28"/>
      </w:rPr>
      <w:t>18</w:t>
    </w:r>
    <w:r>
      <w:fldChar w:fldCharType="end"/>
    </w:r>
    <w:r>
      <w:rPr>
        <w:rStyle w:val="28"/>
        <w:rFonts w:hint="eastAsia"/>
      </w:rPr>
      <w:t>页，共</w:t>
    </w:r>
    <w:r>
      <w:fldChar w:fldCharType="begin"/>
    </w:r>
    <w:r>
      <w:rPr>
        <w:rStyle w:val="28"/>
      </w:rPr>
      <w:instrText xml:space="preserve"> NUMPAGES </w:instrText>
    </w:r>
    <w:r>
      <w:fldChar w:fldCharType="separate"/>
    </w:r>
    <w:r>
      <w:rPr>
        <w:rStyle w:val="28"/>
      </w:rPr>
      <w:t>28</w:t>
    </w:r>
    <w:r>
      <w:fldChar w:fldCharType="end"/>
    </w:r>
    <w:r>
      <w:rPr>
        <w:rStyle w:val="28"/>
        <w:rFonts w:hint="eastAsia"/>
      </w:rPr>
      <w:t>页</w:t>
    </w:r>
  </w:p>
  <w:p w14:paraId="5C9DE302">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0EC4C">
    <w:pPr>
      <w:pStyle w:val="17"/>
    </w:pPr>
    <w:r>
      <w:rPr>
        <w:rFonts w:hint="eastAsia"/>
      </w:rPr>
      <w:t xml:space="preserve">                                          第</w:t>
    </w:r>
    <w:r>
      <w:fldChar w:fldCharType="begin"/>
    </w:r>
    <w:r>
      <w:rPr>
        <w:rStyle w:val="28"/>
      </w:rPr>
      <w:instrText xml:space="preserve"> PAGE </w:instrText>
    </w:r>
    <w:r>
      <w:fldChar w:fldCharType="separate"/>
    </w:r>
    <w:r>
      <w:rPr>
        <w:rStyle w:val="28"/>
      </w:rPr>
      <w:t>28</w:t>
    </w:r>
    <w:r>
      <w:fldChar w:fldCharType="end"/>
    </w:r>
    <w:r>
      <w:rPr>
        <w:rStyle w:val="28"/>
        <w:rFonts w:hint="eastAsia"/>
      </w:rPr>
      <w:t>页，共</w:t>
    </w:r>
    <w:r>
      <w:fldChar w:fldCharType="begin"/>
    </w:r>
    <w:r>
      <w:rPr>
        <w:rStyle w:val="28"/>
      </w:rPr>
      <w:instrText xml:space="preserve"> NUMPAGES </w:instrText>
    </w:r>
    <w:r>
      <w:fldChar w:fldCharType="separate"/>
    </w:r>
    <w:r>
      <w:rPr>
        <w:rStyle w:val="28"/>
      </w:rPr>
      <w:t>28</w:t>
    </w:r>
    <w:r>
      <w:fldChar w:fldCharType="end"/>
    </w:r>
    <w:r>
      <w:rPr>
        <w:rStyle w:val="28"/>
        <w:rFonts w:hint="eastAsia"/>
      </w:rPr>
      <w:t>页</w:t>
    </w:r>
  </w:p>
  <w:p w14:paraId="5436EA9B">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E2EF6">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54D9D">
    <w:pPr>
      <w:pStyle w:val="18"/>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055E8">
    <w:pPr>
      <w:pStyle w:val="18"/>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6DE19A"/>
    <w:multiLevelType w:val="singleLevel"/>
    <w:tmpl w:val="AB6DE19A"/>
    <w:lvl w:ilvl="0" w:tentative="0">
      <w:start w:val="2"/>
      <w:numFmt w:val="chineseCounting"/>
      <w:suff w:val="space"/>
      <w:lvlText w:val="第%1章"/>
      <w:lvlJc w:val="left"/>
      <w:rPr>
        <w:rFonts w:hint="eastAsia"/>
      </w:rPr>
    </w:lvl>
  </w:abstractNum>
  <w:abstractNum w:abstractNumId="1">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2">
    <w:nsid w:val="D824E349"/>
    <w:multiLevelType w:val="singleLevel"/>
    <w:tmpl w:val="D824E349"/>
    <w:lvl w:ilvl="0" w:tentative="0">
      <w:start w:val="1"/>
      <w:numFmt w:val="chineseCounting"/>
      <w:suff w:val="space"/>
      <w:lvlText w:val="第%1章"/>
      <w:lvlJc w:val="left"/>
      <w:rPr>
        <w:rFonts w:hint="eastAsia"/>
      </w:rPr>
    </w:lvl>
  </w:abstractNum>
  <w:abstractNum w:abstractNumId="3">
    <w:nsid w:val="DBF9B087"/>
    <w:multiLevelType w:val="singleLevel"/>
    <w:tmpl w:val="DBF9B087"/>
    <w:lvl w:ilvl="0" w:tentative="0">
      <w:start w:val="1"/>
      <w:numFmt w:val="decimal"/>
      <w:lvlText w:val="%1."/>
      <w:lvlJc w:val="left"/>
      <w:pPr>
        <w:tabs>
          <w:tab w:val="left" w:pos="312"/>
        </w:tabs>
      </w:pPr>
    </w:lvl>
  </w:abstractNum>
  <w:abstractNum w:abstractNumId="4">
    <w:nsid w:val="F3A89F98"/>
    <w:multiLevelType w:val="singleLevel"/>
    <w:tmpl w:val="F3A89F98"/>
    <w:lvl w:ilvl="0" w:tentative="0">
      <w:start w:val="1"/>
      <w:numFmt w:val="decimal"/>
      <w:suff w:val="nothing"/>
      <w:lvlText w:val="%1．"/>
      <w:lvlJc w:val="left"/>
      <w:pPr>
        <w:ind w:left="0" w:firstLine="400"/>
      </w:pPr>
      <w:rPr>
        <w:rFonts w:hint="default"/>
      </w:rPr>
    </w:lvl>
  </w:abstractNum>
  <w:abstractNum w:abstractNumId="5">
    <w:nsid w:val="120E5DF2"/>
    <w:multiLevelType w:val="singleLevel"/>
    <w:tmpl w:val="120E5DF2"/>
    <w:lvl w:ilvl="0" w:tentative="0">
      <w:start w:val="1"/>
      <w:numFmt w:val="chineseCounting"/>
      <w:suff w:val="nothing"/>
      <w:lvlText w:val="%1、"/>
      <w:lvlJc w:val="left"/>
      <w:rPr>
        <w:rFonts w:hint="eastAsia"/>
      </w:rPr>
    </w:lvl>
  </w:abstractNum>
  <w:abstractNum w:abstractNumId="6">
    <w:nsid w:val="14E3E999"/>
    <w:multiLevelType w:val="singleLevel"/>
    <w:tmpl w:val="14E3E999"/>
    <w:lvl w:ilvl="0" w:tentative="0">
      <w:start w:val="1"/>
      <w:numFmt w:val="chineseCounting"/>
      <w:suff w:val="nothing"/>
      <w:lvlText w:val="（%1）"/>
      <w:lvlJc w:val="left"/>
      <w:pPr>
        <w:ind w:left="0" w:firstLine="420"/>
      </w:pPr>
      <w:rPr>
        <w:rFonts w:hint="eastAsia"/>
        <w:lang w:val="en-US"/>
      </w:rPr>
    </w:lvl>
  </w:abstractNum>
  <w:abstractNum w:abstractNumId="7">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5DEFA056"/>
    <w:multiLevelType w:val="singleLevel"/>
    <w:tmpl w:val="5DEFA056"/>
    <w:lvl w:ilvl="0" w:tentative="0">
      <w:start w:val="3"/>
      <w:numFmt w:val="chineseCounting"/>
      <w:suff w:val="space"/>
      <w:lvlText w:val="第%1章"/>
      <w:lvlJc w:val="left"/>
      <w:rPr>
        <w:rFonts w:hint="eastAsia"/>
      </w:rPr>
    </w:lvl>
  </w:abstractNum>
  <w:abstractNum w:abstractNumId="14">
    <w:nsid w:val="68E6E473"/>
    <w:multiLevelType w:val="singleLevel"/>
    <w:tmpl w:val="68E6E473"/>
    <w:lvl w:ilvl="0" w:tentative="0">
      <w:start w:val="1"/>
      <w:numFmt w:val="chineseCounting"/>
      <w:suff w:val="nothing"/>
      <w:lvlText w:val="%1、"/>
      <w:lvlJc w:val="left"/>
      <w:rPr>
        <w:rFonts w:hint="eastAsia"/>
      </w:rPr>
    </w:lvl>
  </w:abstractNum>
  <w:abstractNum w:abstractNumId="15">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D867E1D"/>
    <w:multiLevelType w:val="multilevel"/>
    <w:tmpl w:val="6D867E1D"/>
    <w:lvl w:ilvl="0" w:tentative="0">
      <w:start w:val="1"/>
      <w:numFmt w:val="decimal"/>
      <w:pStyle w:val="47"/>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6"/>
  </w:num>
  <w:num w:numId="2">
    <w:abstractNumId w:val="13"/>
  </w:num>
  <w:num w:numId="3">
    <w:abstractNumId w:val="2"/>
  </w:num>
  <w:num w:numId="4">
    <w:abstractNumId w:val="5"/>
  </w:num>
  <w:num w:numId="5">
    <w:abstractNumId w:val="0"/>
  </w:num>
  <w:num w:numId="6">
    <w:abstractNumId w:val="14"/>
  </w:num>
  <w:num w:numId="7">
    <w:abstractNumId w:val="1"/>
  </w:num>
  <w:num w:numId="8">
    <w:abstractNumId w:val="10"/>
  </w:num>
  <w:num w:numId="9">
    <w:abstractNumId w:val="4"/>
  </w:num>
  <w:num w:numId="10">
    <w:abstractNumId w:val="6"/>
  </w:num>
  <w:num w:numId="11">
    <w:abstractNumId w:val="3"/>
  </w:num>
  <w:num w:numId="12">
    <w:abstractNumId w:val="7"/>
  </w:num>
  <w:num w:numId="13">
    <w:abstractNumId w:val="9"/>
  </w:num>
  <w:num w:numId="14">
    <w:abstractNumId w:val="8"/>
  </w:num>
  <w:num w:numId="15">
    <w:abstractNumId w:val="15"/>
  </w:num>
  <w:num w:numId="16">
    <w:abstractNumId w:val="11"/>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trackRevisions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VjYmQ3ZDFlZDRmMDZjMzUyY2IxZTgwYzNkZTRkMzIifQ=="/>
  </w:docVars>
  <w:rsids>
    <w:rsidRoot w:val="005C5634"/>
    <w:rsid w:val="000013A8"/>
    <w:rsid w:val="0001082C"/>
    <w:rsid w:val="00010BEC"/>
    <w:rsid w:val="000174D8"/>
    <w:rsid w:val="00022CAD"/>
    <w:rsid w:val="00022E63"/>
    <w:rsid w:val="00024E80"/>
    <w:rsid w:val="0002547B"/>
    <w:rsid w:val="0002646B"/>
    <w:rsid w:val="000272C5"/>
    <w:rsid w:val="00031033"/>
    <w:rsid w:val="000330C2"/>
    <w:rsid w:val="00033382"/>
    <w:rsid w:val="00034047"/>
    <w:rsid w:val="000429A0"/>
    <w:rsid w:val="00042FFB"/>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DD7"/>
    <w:rsid w:val="00075F65"/>
    <w:rsid w:val="00076452"/>
    <w:rsid w:val="00080818"/>
    <w:rsid w:val="00080822"/>
    <w:rsid w:val="00080DFB"/>
    <w:rsid w:val="00081A27"/>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6884"/>
    <w:rsid w:val="000B6E0F"/>
    <w:rsid w:val="000C0FDD"/>
    <w:rsid w:val="000C1B54"/>
    <w:rsid w:val="000C2B30"/>
    <w:rsid w:val="000C32EA"/>
    <w:rsid w:val="000C3435"/>
    <w:rsid w:val="000C48CC"/>
    <w:rsid w:val="000C59B3"/>
    <w:rsid w:val="000C5F6E"/>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E4F"/>
    <w:rsid w:val="00107211"/>
    <w:rsid w:val="00110109"/>
    <w:rsid w:val="001112E3"/>
    <w:rsid w:val="001140E1"/>
    <w:rsid w:val="00114E59"/>
    <w:rsid w:val="00115D4B"/>
    <w:rsid w:val="001161E2"/>
    <w:rsid w:val="001228BA"/>
    <w:rsid w:val="0012636A"/>
    <w:rsid w:val="00127AF5"/>
    <w:rsid w:val="001313AE"/>
    <w:rsid w:val="001315CF"/>
    <w:rsid w:val="0014500F"/>
    <w:rsid w:val="0014543D"/>
    <w:rsid w:val="0014582B"/>
    <w:rsid w:val="00146374"/>
    <w:rsid w:val="001464AC"/>
    <w:rsid w:val="0014708A"/>
    <w:rsid w:val="00150323"/>
    <w:rsid w:val="00150A4E"/>
    <w:rsid w:val="00151B63"/>
    <w:rsid w:val="0015448E"/>
    <w:rsid w:val="001548E0"/>
    <w:rsid w:val="001552B3"/>
    <w:rsid w:val="00156F66"/>
    <w:rsid w:val="00157442"/>
    <w:rsid w:val="00160835"/>
    <w:rsid w:val="00171BBA"/>
    <w:rsid w:val="001741C4"/>
    <w:rsid w:val="0017496C"/>
    <w:rsid w:val="001765A7"/>
    <w:rsid w:val="00181A83"/>
    <w:rsid w:val="00182F70"/>
    <w:rsid w:val="00191306"/>
    <w:rsid w:val="001955B6"/>
    <w:rsid w:val="00196030"/>
    <w:rsid w:val="001A0D60"/>
    <w:rsid w:val="001A17A5"/>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4BE"/>
    <w:rsid w:val="001D4D38"/>
    <w:rsid w:val="001D50F6"/>
    <w:rsid w:val="001D622D"/>
    <w:rsid w:val="001E3D1F"/>
    <w:rsid w:val="001E5412"/>
    <w:rsid w:val="001E5DBF"/>
    <w:rsid w:val="001E7418"/>
    <w:rsid w:val="001E7B50"/>
    <w:rsid w:val="001F0D0D"/>
    <w:rsid w:val="001F1200"/>
    <w:rsid w:val="001F19E1"/>
    <w:rsid w:val="001F1A4A"/>
    <w:rsid w:val="001F1D26"/>
    <w:rsid w:val="001F74EC"/>
    <w:rsid w:val="00200070"/>
    <w:rsid w:val="00201164"/>
    <w:rsid w:val="00203705"/>
    <w:rsid w:val="002061BD"/>
    <w:rsid w:val="0021006D"/>
    <w:rsid w:val="002105F8"/>
    <w:rsid w:val="00211497"/>
    <w:rsid w:val="00211D5B"/>
    <w:rsid w:val="00213302"/>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F96"/>
    <w:rsid w:val="002371A6"/>
    <w:rsid w:val="0023789B"/>
    <w:rsid w:val="00237E5A"/>
    <w:rsid w:val="00241D99"/>
    <w:rsid w:val="002421F3"/>
    <w:rsid w:val="00242CCA"/>
    <w:rsid w:val="00245085"/>
    <w:rsid w:val="0024517D"/>
    <w:rsid w:val="00245D1B"/>
    <w:rsid w:val="002469CF"/>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55C3"/>
    <w:rsid w:val="002D7E23"/>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783"/>
    <w:rsid w:val="00305C53"/>
    <w:rsid w:val="00310568"/>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40DF"/>
    <w:rsid w:val="003449AC"/>
    <w:rsid w:val="00345EB7"/>
    <w:rsid w:val="003460A6"/>
    <w:rsid w:val="00350189"/>
    <w:rsid w:val="00350B87"/>
    <w:rsid w:val="00352E08"/>
    <w:rsid w:val="003543AE"/>
    <w:rsid w:val="00356804"/>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B6EE4"/>
    <w:rsid w:val="003C046A"/>
    <w:rsid w:val="003C07CD"/>
    <w:rsid w:val="003C3F0F"/>
    <w:rsid w:val="003C41F4"/>
    <w:rsid w:val="003C5174"/>
    <w:rsid w:val="003C60A7"/>
    <w:rsid w:val="003D1FAC"/>
    <w:rsid w:val="003D2AA5"/>
    <w:rsid w:val="003D2D84"/>
    <w:rsid w:val="003D492D"/>
    <w:rsid w:val="003D4ADF"/>
    <w:rsid w:val="003D74FD"/>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122CF"/>
    <w:rsid w:val="004137C4"/>
    <w:rsid w:val="00415051"/>
    <w:rsid w:val="004153A6"/>
    <w:rsid w:val="00416F5F"/>
    <w:rsid w:val="00417ED1"/>
    <w:rsid w:val="00417FA7"/>
    <w:rsid w:val="00421C6D"/>
    <w:rsid w:val="00422621"/>
    <w:rsid w:val="00422AE6"/>
    <w:rsid w:val="0042358C"/>
    <w:rsid w:val="00423C90"/>
    <w:rsid w:val="0042504C"/>
    <w:rsid w:val="0042753E"/>
    <w:rsid w:val="00430EB9"/>
    <w:rsid w:val="004311B6"/>
    <w:rsid w:val="00432AD0"/>
    <w:rsid w:val="0043539F"/>
    <w:rsid w:val="0043540F"/>
    <w:rsid w:val="00435674"/>
    <w:rsid w:val="00441E01"/>
    <w:rsid w:val="004423A9"/>
    <w:rsid w:val="00442619"/>
    <w:rsid w:val="004433EB"/>
    <w:rsid w:val="00444E29"/>
    <w:rsid w:val="00450F6A"/>
    <w:rsid w:val="004525E8"/>
    <w:rsid w:val="00455846"/>
    <w:rsid w:val="00455DFB"/>
    <w:rsid w:val="0045668E"/>
    <w:rsid w:val="004570C5"/>
    <w:rsid w:val="00457829"/>
    <w:rsid w:val="004649A5"/>
    <w:rsid w:val="00466E5E"/>
    <w:rsid w:val="004702D0"/>
    <w:rsid w:val="0047202E"/>
    <w:rsid w:val="0047448E"/>
    <w:rsid w:val="00474B23"/>
    <w:rsid w:val="00475812"/>
    <w:rsid w:val="00477939"/>
    <w:rsid w:val="00482C58"/>
    <w:rsid w:val="00490905"/>
    <w:rsid w:val="00490FB5"/>
    <w:rsid w:val="00491E34"/>
    <w:rsid w:val="00492490"/>
    <w:rsid w:val="00492FBC"/>
    <w:rsid w:val="00496358"/>
    <w:rsid w:val="00496422"/>
    <w:rsid w:val="004973CA"/>
    <w:rsid w:val="004A1410"/>
    <w:rsid w:val="004A2482"/>
    <w:rsid w:val="004A48D3"/>
    <w:rsid w:val="004A700F"/>
    <w:rsid w:val="004A72C7"/>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20F4"/>
    <w:rsid w:val="004E2BB2"/>
    <w:rsid w:val="004E2E72"/>
    <w:rsid w:val="004E66D4"/>
    <w:rsid w:val="004E7DF5"/>
    <w:rsid w:val="004F2206"/>
    <w:rsid w:val="004F59DE"/>
    <w:rsid w:val="005028E4"/>
    <w:rsid w:val="00503B04"/>
    <w:rsid w:val="0050479F"/>
    <w:rsid w:val="0050666F"/>
    <w:rsid w:val="0050692D"/>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925DE"/>
    <w:rsid w:val="00592823"/>
    <w:rsid w:val="00596932"/>
    <w:rsid w:val="00597588"/>
    <w:rsid w:val="00597C7C"/>
    <w:rsid w:val="005B2B27"/>
    <w:rsid w:val="005C0703"/>
    <w:rsid w:val="005C1518"/>
    <w:rsid w:val="005C52FA"/>
    <w:rsid w:val="005C5634"/>
    <w:rsid w:val="005D01A2"/>
    <w:rsid w:val="005D5E9D"/>
    <w:rsid w:val="005D6970"/>
    <w:rsid w:val="005D7D40"/>
    <w:rsid w:val="005E0D70"/>
    <w:rsid w:val="005E20E1"/>
    <w:rsid w:val="005E47CE"/>
    <w:rsid w:val="005E4965"/>
    <w:rsid w:val="005E4FDE"/>
    <w:rsid w:val="005E6606"/>
    <w:rsid w:val="005E6B93"/>
    <w:rsid w:val="005E7020"/>
    <w:rsid w:val="005F04D5"/>
    <w:rsid w:val="005F0A42"/>
    <w:rsid w:val="005F16C1"/>
    <w:rsid w:val="005F2BEB"/>
    <w:rsid w:val="00603060"/>
    <w:rsid w:val="0060362C"/>
    <w:rsid w:val="0060598B"/>
    <w:rsid w:val="00610542"/>
    <w:rsid w:val="006113FB"/>
    <w:rsid w:val="0061182C"/>
    <w:rsid w:val="00613B96"/>
    <w:rsid w:val="00613C1F"/>
    <w:rsid w:val="00616397"/>
    <w:rsid w:val="00620402"/>
    <w:rsid w:val="00622AE1"/>
    <w:rsid w:val="006236FA"/>
    <w:rsid w:val="006243A1"/>
    <w:rsid w:val="006254E2"/>
    <w:rsid w:val="00630E44"/>
    <w:rsid w:val="00631585"/>
    <w:rsid w:val="00631E4E"/>
    <w:rsid w:val="006324EC"/>
    <w:rsid w:val="00633AF1"/>
    <w:rsid w:val="006340CD"/>
    <w:rsid w:val="00640470"/>
    <w:rsid w:val="006441E6"/>
    <w:rsid w:val="00645FC3"/>
    <w:rsid w:val="00646215"/>
    <w:rsid w:val="006465DF"/>
    <w:rsid w:val="00647632"/>
    <w:rsid w:val="0064765E"/>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D2E"/>
    <w:rsid w:val="00692EB9"/>
    <w:rsid w:val="00693EA6"/>
    <w:rsid w:val="006944A6"/>
    <w:rsid w:val="00696BE9"/>
    <w:rsid w:val="00696F66"/>
    <w:rsid w:val="00697B1B"/>
    <w:rsid w:val="006A77DE"/>
    <w:rsid w:val="006B1D9E"/>
    <w:rsid w:val="006B31D5"/>
    <w:rsid w:val="006B3A97"/>
    <w:rsid w:val="006B5927"/>
    <w:rsid w:val="006B7D06"/>
    <w:rsid w:val="006C3164"/>
    <w:rsid w:val="006C4284"/>
    <w:rsid w:val="006C5722"/>
    <w:rsid w:val="006C5F43"/>
    <w:rsid w:val="006C6A33"/>
    <w:rsid w:val="006C7939"/>
    <w:rsid w:val="006D0558"/>
    <w:rsid w:val="006D14C7"/>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197"/>
    <w:rsid w:val="0071034B"/>
    <w:rsid w:val="007111B3"/>
    <w:rsid w:val="00711BFD"/>
    <w:rsid w:val="0072011D"/>
    <w:rsid w:val="007206F3"/>
    <w:rsid w:val="0072252F"/>
    <w:rsid w:val="00722791"/>
    <w:rsid w:val="0072368C"/>
    <w:rsid w:val="00724253"/>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B22"/>
    <w:rsid w:val="007630CA"/>
    <w:rsid w:val="007649FC"/>
    <w:rsid w:val="0076581C"/>
    <w:rsid w:val="007658BE"/>
    <w:rsid w:val="00766895"/>
    <w:rsid w:val="00770817"/>
    <w:rsid w:val="00770DF8"/>
    <w:rsid w:val="007715F4"/>
    <w:rsid w:val="007743D8"/>
    <w:rsid w:val="007755C6"/>
    <w:rsid w:val="007758E7"/>
    <w:rsid w:val="00776ACC"/>
    <w:rsid w:val="00780BAA"/>
    <w:rsid w:val="007822D0"/>
    <w:rsid w:val="007837DC"/>
    <w:rsid w:val="00783E1E"/>
    <w:rsid w:val="00785FA1"/>
    <w:rsid w:val="00786D2E"/>
    <w:rsid w:val="00786F83"/>
    <w:rsid w:val="007877FF"/>
    <w:rsid w:val="00787B9D"/>
    <w:rsid w:val="00787F92"/>
    <w:rsid w:val="0079063C"/>
    <w:rsid w:val="007937DB"/>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626E"/>
    <w:rsid w:val="008009AD"/>
    <w:rsid w:val="00801BED"/>
    <w:rsid w:val="008022C9"/>
    <w:rsid w:val="00803CE0"/>
    <w:rsid w:val="00807647"/>
    <w:rsid w:val="0080766A"/>
    <w:rsid w:val="00807B1C"/>
    <w:rsid w:val="00807E84"/>
    <w:rsid w:val="00812D95"/>
    <w:rsid w:val="00813014"/>
    <w:rsid w:val="008131D5"/>
    <w:rsid w:val="00813D0B"/>
    <w:rsid w:val="00814C37"/>
    <w:rsid w:val="008153F7"/>
    <w:rsid w:val="00815E49"/>
    <w:rsid w:val="00816912"/>
    <w:rsid w:val="00817387"/>
    <w:rsid w:val="00817C93"/>
    <w:rsid w:val="00817E49"/>
    <w:rsid w:val="008212DF"/>
    <w:rsid w:val="00822FC5"/>
    <w:rsid w:val="00824AD8"/>
    <w:rsid w:val="00824F81"/>
    <w:rsid w:val="00825099"/>
    <w:rsid w:val="00832292"/>
    <w:rsid w:val="00834DCF"/>
    <w:rsid w:val="00837B06"/>
    <w:rsid w:val="00837CED"/>
    <w:rsid w:val="008441A8"/>
    <w:rsid w:val="00844A87"/>
    <w:rsid w:val="00845E21"/>
    <w:rsid w:val="00850D89"/>
    <w:rsid w:val="00854F70"/>
    <w:rsid w:val="00857FF4"/>
    <w:rsid w:val="008625B9"/>
    <w:rsid w:val="008629F0"/>
    <w:rsid w:val="00872BAC"/>
    <w:rsid w:val="00873C8C"/>
    <w:rsid w:val="00881484"/>
    <w:rsid w:val="00886713"/>
    <w:rsid w:val="00887D8E"/>
    <w:rsid w:val="00891916"/>
    <w:rsid w:val="00891D6F"/>
    <w:rsid w:val="008945BA"/>
    <w:rsid w:val="0089638A"/>
    <w:rsid w:val="008A25D0"/>
    <w:rsid w:val="008A2E56"/>
    <w:rsid w:val="008A2E82"/>
    <w:rsid w:val="008A5D73"/>
    <w:rsid w:val="008B06F8"/>
    <w:rsid w:val="008B1F60"/>
    <w:rsid w:val="008B2300"/>
    <w:rsid w:val="008B2691"/>
    <w:rsid w:val="008B6A68"/>
    <w:rsid w:val="008B6F10"/>
    <w:rsid w:val="008B7305"/>
    <w:rsid w:val="008B764A"/>
    <w:rsid w:val="008C0308"/>
    <w:rsid w:val="008C08D8"/>
    <w:rsid w:val="008C25F4"/>
    <w:rsid w:val="008C2967"/>
    <w:rsid w:val="008C2C5B"/>
    <w:rsid w:val="008C4DF1"/>
    <w:rsid w:val="008C731D"/>
    <w:rsid w:val="008C7ECE"/>
    <w:rsid w:val="008D17B2"/>
    <w:rsid w:val="008D372B"/>
    <w:rsid w:val="008D42C1"/>
    <w:rsid w:val="008D4EE8"/>
    <w:rsid w:val="008D7907"/>
    <w:rsid w:val="008E1493"/>
    <w:rsid w:val="008E254E"/>
    <w:rsid w:val="008E4472"/>
    <w:rsid w:val="008E5AE1"/>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7559"/>
    <w:rsid w:val="009307AE"/>
    <w:rsid w:val="009318D3"/>
    <w:rsid w:val="00935124"/>
    <w:rsid w:val="0093579C"/>
    <w:rsid w:val="009370A2"/>
    <w:rsid w:val="00940346"/>
    <w:rsid w:val="00942258"/>
    <w:rsid w:val="00944858"/>
    <w:rsid w:val="00945966"/>
    <w:rsid w:val="0095003B"/>
    <w:rsid w:val="00951678"/>
    <w:rsid w:val="009517AF"/>
    <w:rsid w:val="00952B80"/>
    <w:rsid w:val="00954353"/>
    <w:rsid w:val="0095565F"/>
    <w:rsid w:val="00956648"/>
    <w:rsid w:val="009629BF"/>
    <w:rsid w:val="0097087B"/>
    <w:rsid w:val="00971A13"/>
    <w:rsid w:val="00972CF6"/>
    <w:rsid w:val="0097409C"/>
    <w:rsid w:val="0097464B"/>
    <w:rsid w:val="00975DAA"/>
    <w:rsid w:val="009805BA"/>
    <w:rsid w:val="0098504B"/>
    <w:rsid w:val="00987AF3"/>
    <w:rsid w:val="00992879"/>
    <w:rsid w:val="00995104"/>
    <w:rsid w:val="009A3806"/>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22B0"/>
    <w:rsid w:val="009E2B4D"/>
    <w:rsid w:val="009E2DBA"/>
    <w:rsid w:val="009E5E20"/>
    <w:rsid w:val="009E64D7"/>
    <w:rsid w:val="009F03F7"/>
    <w:rsid w:val="009F0ACF"/>
    <w:rsid w:val="009F3996"/>
    <w:rsid w:val="009F4077"/>
    <w:rsid w:val="009F5DDF"/>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5C3B"/>
    <w:rsid w:val="00A2631D"/>
    <w:rsid w:val="00A26548"/>
    <w:rsid w:val="00A36E14"/>
    <w:rsid w:val="00A425F5"/>
    <w:rsid w:val="00A44316"/>
    <w:rsid w:val="00A448BB"/>
    <w:rsid w:val="00A45466"/>
    <w:rsid w:val="00A54155"/>
    <w:rsid w:val="00A560BB"/>
    <w:rsid w:val="00A5634B"/>
    <w:rsid w:val="00A569DE"/>
    <w:rsid w:val="00A61D41"/>
    <w:rsid w:val="00A62D4C"/>
    <w:rsid w:val="00A6590B"/>
    <w:rsid w:val="00A65F8A"/>
    <w:rsid w:val="00A67338"/>
    <w:rsid w:val="00A67FFA"/>
    <w:rsid w:val="00A71838"/>
    <w:rsid w:val="00A840EB"/>
    <w:rsid w:val="00A92D67"/>
    <w:rsid w:val="00A94259"/>
    <w:rsid w:val="00A971E5"/>
    <w:rsid w:val="00AA0FB5"/>
    <w:rsid w:val="00AA1FA5"/>
    <w:rsid w:val="00AA37E5"/>
    <w:rsid w:val="00AA40D0"/>
    <w:rsid w:val="00AB349D"/>
    <w:rsid w:val="00AB37CE"/>
    <w:rsid w:val="00AB49CD"/>
    <w:rsid w:val="00AC2287"/>
    <w:rsid w:val="00AC572B"/>
    <w:rsid w:val="00AC6272"/>
    <w:rsid w:val="00AC6382"/>
    <w:rsid w:val="00AD3470"/>
    <w:rsid w:val="00AD37EC"/>
    <w:rsid w:val="00AD4D2F"/>
    <w:rsid w:val="00AD4DE9"/>
    <w:rsid w:val="00AD59AF"/>
    <w:rsid w:val="00AD5C88"/>
    <w:rsid w:val="00AD5E88"/>
    <w:rsid w:val="00AD5EB3"/>
    <w:rsid w:val="00AE218A"/>
    <w:rsid w:val="00AE41F1"/>
    <w:rsid w:val="00AE45C4"/>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D31"/>
    <w:rsid w:val="00B23F20"/>
    <w:rsid w:val="00B27715"/>
    <w:rsid w:val="00B30042"/>
    <w:rsid w:val="00B329ED"/>
    <w:rsid w:val="00B354C5"/>
    <w:rsid w:val="00B40B49"/>
    <w:rsid w:val="00B418B2"/>
    <w:rsid w:val="00B43774"/>
    <w:rsid w:val="00B43E64"/>
    <w:rsid w:val="00B44FD1"/>
    <w:rsid w:val="00B4582E"/>
    <w:rsid w:val="00B45C6D"/>
    <w:rsid w:val="00B5079B"/>
    <w:rsid w:val="00B53012"/>
    <w:rsid w:val="00B54616"/>
    <w:rsid w:val="00B55E0C"/>
    <w:rsid w:val="00B57D65"/>
    <w:rsid w:val="00B6051E"/>
    <w:rsid w:val="00B61549"/>
    <w:rsid w:val="00B62FB0"/>
    <w:rsid w:val="00B6304C"/>
    <w:rsid w:val="00B64ED8"/>
    <w:rsid w:val="00B65454"/>
    <w:rsid w:val="00B65B64"/>
    <w:rsid w:val="00B65FAA"/>
    <w:rsid w:val="00B6778D"/>
    <w:rsid w:val="00B73252"/>
    <w:rsid w:val="00B7463B"/>
    <w:rsid w:val="00B7688C"/>
    <w:rsid w:val="00B82DD8"/>
    <w:rsid w:val="00B831DB"/>
    <w:rsid w:val="00B83829"/>
    <w:rsid w:val="00B83CA9"/>
    <w:rsid w:val="00B84D9E"/>
    <w:rsid w:val="00B86DFD"/>
    <w:rsid w:val="00B925E9"/>
    <w:rsid w:val="00B95CD9"/>
    <w:rsid w:val="00BA02AB"/>
    <w:rsid w:val="00BA117C"/>
    <w:rsid w:val="00BA1A71"/>
    <w:rsid w:val="00BA37B4"/>
    <w:rsid w:val="00BA5231"/>
    <w:rsid w:val="00BA5C9C"/>
    <w:rsid w:val="00BA78E9"/>
    <w:rsid w:val="00BB14C7"/>
    <w:rsid w:val="00BB6BFF"/>
    <w:rsid w:val="00BC1578"/>
    <w:rsid w:val="00BC340D"/>
    <w:rsid w:val="00BC4B1A"/>
    <w:rsid w:val="00BC4B97"/>
    <w:rsid w:val="00BC4DF5"/>
    <w:rsid w:val="00BC5C28"/>
    <w:rsid w:val="00BD5A11"/>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7313"/>
    <w:rsid w:val="00C47F35"/>
    <w:rsid w:val="00C50E57"/>
    <w:rsid w:val="00C515A1"/>
    <w:rsid w:val="00C5203B"/>
    <w:rsid w:val="00C52DB8"/>
    <w:rsid w:val="00C535E3"/>
    <w:rsid w:val="00C53CD3"/>
    <w:rsid w:val="00C5466B"/>
    <w:rsid w:val="00C55E3B"/>
    <w:rsid w:val="00C608A8"/>
    <w:rsid w:val="00C62FA2"/>
    <w:rsid w:val="00C65A0C"/>
    <w:rsid w:val="00C70DAA"/>
    <w:rsid w:val="00C722A5"/>
    <w:rsid w:val="00C7390C"/>
    <w:rsid w:val="00C80A03"/>
    <w:rsid w:val="00C80C47"/>
    <w:rsid w:val="00C86971"/>
    <w:rsid w:val="00C8733E"/>
    <w:rsid w:val="00C91A51"/>
    <w:rsid w:val="00C922DF"/>
    <w:rsid w:val="00C9514F"/>
    <w:rsid w:val="00C95736"/>
    <w:rsid w:val="00C961A8"/>
    <w:rsid w:val="00C97CFE"/>
    <w:rsid w:val="00CA0FFC"/>
    <w:rsid w:val="00CA14DA"/>
    <w:rsid w:val="00CA1C3D"/>
    <w:rsid w:val="00CA2385"/>
    <w:rsid w:val="00CA6F5E"/>
    <w:rsid w:val="00CB133B"/>
    <w:rsid w:val="00CB2587"/>
    <w:rsid w:val="00CB5900"/>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7E8C"/>
    <w:rsid w:val="00CF00BB"/>
    <w:rsid w:val="00CF0F84"/>
    <w:rsid w:val="00CF1D37"/>
    <w:rsid w:val="00CF3E23"/>
    <w:rsid w:val="00CF47A1"/>
    <w:rsid w:val="00CF4AAF"/>
    <w:rsid w:val="00D00A46"/>
    <w:rsid w:val="00D0306F"/>
    <w:rsid w:val="00D030F5"/>
    <w:rsid w:val="00D04703"/>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4D7"/>
    <w:rsid w:val="00D3072F"/>
    <w:rsid w:val="00D31277"/>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EB3"/>
    <w:rsid w:val="00D61018"/>
    <w:rsid w:val="00D64B8E"/>
    <w:rsid w:val="00D64F70"/>
    <w:rsid w:val="00D655F7"/>
    <w:rsid w:val="00D65DA9"/>
    <w:rsid w:val="00D66B67"/>
    <w:rsid w:val="00D719D7"/>
    <w:rsid w:val="00D741CD"/>
    <w:rsid w:val="00D76C06"/>
    <w:rsid w:val="00D813E9"/>
    <w:rsid w:val="00D816FE"/>
    <w:rsid w:val="00D87163"/>
    <w:rsid w:val="00D8722A"/>
    <w:rsid w:val="00D92692"/>
    <w:rsid w:val="00D92B2F"/>
    <w:rsid w:val="00D95313"/>
    <w:rsid w:val="00D9605B"/>
    <w:rsid w:val="00D96FDD"/>
    <w:rsid w:val="00DA064F"/>
    <w:rsid w:val="00DA21DA"/>
    <w:rsid w:val="00DA3C34"/>
    <w:rsid w:val="00DA4080"/>
    <w:rsid w:val="00DA5A55"/>
    <w:rsid w:val="00DA5FED"/>
    <w:rsid w:val="00DA6EFB"/>
    <w:rsid w:val="00DB051E"/>
    <w:rsid w:val="00DB3F94"/>
    <w:rsid w:val="00DB5110"/>
    <w:rsid w:val="00DB5ACE"/>
    <w:rsid w:val="00DB70D7"/>
    <w:rsid w:val="00DB7B9B"/>
    <w:rsid w:val="00DB7FA5"/>
    <w:rsid w:val="00DB7FF9"/>
    <w:rsid w:val="00DC7714"/>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2589"/>
    <w:rsid w:val="00E12A8B"/>
    <w:rsid w:val="00E14A74"/>
    <w:rsid w:val="00E158E3"/>
    <w:rsid w:val="00E200F0"/>
    <w:rsid w:val="00E22AFE"/>
    <w:rsid w:val="00E274E3"/>
    <w:rsid w:val="00E31270"/>
    <w:rsid w:val="00E373F9"/>
    <w:rsid w:val="00E37D2B"/>
    <w:rsid w:val="00E41B76"/>
    <w:rsid w:val="00E45215"/>
    <w:rsid w:val="00E46146"/>
    <w:rsid w:val="00E464AB"/>
    <w:rsid w:val="00E4650D"/>
    <w:rsid w:val="00E47EAA"/>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15D6"/>
    <w:rsid w:val="00E8283E"/>
    <w:rsid w:val="00E82D2C"/>
    <w:rsid w:val="00E86D67"/>
    <w:rsid w:val="00E944A1"/>
    <w:rsid w:val="00E94BD0"/>
    <w:rsid w:val="00E96BFB"/>
    <w:rsid w:val="00EA0C4E"/>
    <w:rsid w:val="00EA4C82"/>
    <w:rsid w:val="00EA565E"/>
    <w:rsid w:val="00EB22F4"/>
    <w:rsid w:val="00EB4475"/>
    <w:rsid w:val="00EB4810"/>
    <w:rsid w:val="00EB51E9"/>
    <w:rsid w:val="00EB6042"/>
    <w:rsid w:val="00ED101C"/>
    <w:rsid w:val="00ED160F"/>
    <w:rsid w:val="00ED188B"/>
    <w:rsid w:val="00ED2758"/>
    <w:rsid w:val="00ED32C0"/>
    <w:rsid w:val="00ED378D"/>
    <w:rsid w:val="00ED3BC8"/>
    <w:rsid w:val="00ED3CD6"/>
    <w:rsid w:val="00EE0313"/>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E09"/>
    <w:rsid w:val="00F11EF6"/>
    <w:rsid w:val="00F123D3"/>
    <w:rsid w:val="00F165C3"/>
    <w:rsid w:val="00F16E88"/>
    <w:rsid w:val="00F222A2"/>
    <w:rsid w:val="00F22F05"/>
    <w:rsid w:val="00F271D0"/>
    <w:rsid w:val="00F276D0"/>
    <w:rsid w:val="00F371F1"/>
    <w:rsid w:val="00F41ECF"/>
    <w:rsid w:val="00F4323C"/>
    <w:rsid w:val="00F44319"/>
    <w:rsid w:val="00F454BB"/>
    <w:rsid w:val="00F45AC5"/>
    <w:rsid w:val="00F4795B"/>
    <w:rsid w:val="00F50805"/>
    <w:rsid w:val="00F514B5"/>
    <w:rsid w:val="00F522B3"/>
    <w:rsid w:val="00F52543"/>
    <w:rsid w:val="00F60792"/>
    <w:rsid w:val="00F61BAD"/>
    <w:rsid w:val="00F62F42"/>
    <w:rsid w:val="00F64AF4"/>
    <w:rsid w:val="00F664A1"/>
    <w:rsid w:val="00F741CA"/>
    <w:rsid w:val="00F76637"/>
    <w:rsid w:val="00F93138"/>
    <w:rsid w:val="00F93364"/>
    <w:rsid w:val="00F93F44"/>
    <w:rsid w:val="00F9722A"/>
    <w:rsid w:val="00F97626"/>
    <w:rsid w:val="00FA23DA"/>
    <w:rsid w:val="00FA4F5F"/>
    <w:rsid w:val="00FA511E"/>
    <w:rsid w:val="00FA60F1"/>
    <w:rsid w:val="00FB3818"/>
    <w:rsid w:val="00FB6FED"/>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3212D7"/>
    <w:rsid w:val="01AA357A"/>
    <w:rsid w:val="01D830D2"/>
    <w:rsid w:val="01FB5655"/>
    <w:rsid w:val="02500BE8"/>
    <w:rsid w:val="025E0D2B"/>
    <w:rsid w:val="02A46519"/>
    <w:rsid w:val="02D7761B"/>
    <w:rsid w:val="02DD0188"/>
    <w:rsid w:val="03192E2A"/>
    <w:rsid w:val="034D503F"/>
    <w:rsid w:val="036B37DD"/>
    <w:rsid w:val="03AE2DEF"/>
    <w:rsid w:val="03BD1657"/>
    <w:rsid w:val="03DB59D2"/>
    <w:rsid w:val="03E10C5F"/>
    <w:rsid w:val="03E526DB"/>
    <w:rsid w:val="04304C90"/>
    <w:rsid w:val="04596ED9"/>
    <w:rsid w:val="04697A1A"/>
    <w:rsid w:val="04830AD3"/>
    <w:rsid w:val="049C42AE"/>
    <w:rsid w:val="04B3051C"/>
    <w:rsid w:val="0517261D"/>
    <w:rsid w:val="052D2054"/>
    <w:rsid w:val="05453FE3"/>
    <w:rsid w:val="058D5456"/>
    <w:rsid w:val="05AB10D4"/>
    <w:rsid w:val="063665A7"/>
    <w:rsid w:val="066606B5"/>
    <w:rsid w:val="068A136C"/>
    <w:rsid w:val="06C10545"/>
    <w:rsid w:val="06CA50AF"/>
    <w:rsid w:val="07130086"/>
    <w:rsid w:val="071851C4"/>
    <w:rsid w:val="07391DBB"/>
    <w:rsid w:val="07430ED8"/>
    <w:rsid w:val="079C3C62"/>
    <w:rsid w:val="0855126F"/>
    <w:rsid w:val="08AC7ED5"/>
    <w:rsid w:val="08BE7582"/>
    <w:rsid w:val="08D13DE0"/>
    <w:rsid w:val="09776253"/>
    <w:rsid w:val="09880942"/>
    <w:rsid w:val="09955BB5"/>
    <w:rsid w:val="09D95150"/>
    <w:rsid w:val="09DF4840"/>
    <w:rsid w:val="09FC1A3F"/>
    <w:rsid w:val="0A263C68"/>
    <w:rsid w:val="0A2C544A"/>
    <w:rsid w:val="0A3D4450"/>
    <w:rsid w:val="0A680E39"/>
    <w:rsid w:val="0AAA7876"/>
    <w:rsid w:val="0AAD010A"/>
    <w:rsid w:val="0AC2687E"/>
    <w:rsid w:val="0B727198"/>
    <w:rsid w:val="0BE16534"/>
    <w:rsid w:val="0C413D3E"/>
    <w:rsid w:val="0C9231F7"/>
    <w:rsid w:val="0CB6536E"/>
    <w:rsid w:val="0D0D768D"/>
    <w:rsid w:val="0D673C4C"/>
    <w:rsid w:val="0D9B4220"/>
    <w:rsid w:val="0DB07C8C"/>
    <w:rsid w:val="0DD219B1"/>
    <w:rsid w:val="0DF914BA"/>
    <w:rsid w:val="0E0A17FC"/>
    <w:rsid w:val="0E3F221C"/>
    <w:rsid w:val="0E48745E"/>
    <w:rsid w:val="0EC01926"/>
    <w:rsid w:val="0EE32368"/>
    <w:rsid w:val="0F415918"/>
    <w:rsid w:val="0F41636A"/>
    <w:rsid w:val="104E5D16"/>
    <w:rsid w:val="10B27965"/>
    <w:rsid w:val="10CD4DC5"/>
    <w:rsid w:val="117C2CAF"/>
    <w:rsid w:val="11951606"/>
    <w:rsid w:val="11C66376"/>
    <w:rsid w:val="11FB31AC"/>
    <w:rsid w:val="121926D2"/>
    <w:rsid w:val="125D0492"/>
    <w:rsid w:val="128E6FB9"/>
    <w:rsid w:val="12C0257E"/>
    <w:rsid w:val="12C21EBB"/>
    <w:rsid w:val="12D703E9"/>
    <w:rsid w:val="12DA5DE6"/>
    <w:rsid w:val="12E32EDE"/>
    <w:rsid w:val="13421B62"/>
    <w:rsid w:val="13561AD0"/>
    <w:rsid w:val="137D154C"/>
    <w:rsid w:val="13A161DC"/>
    <w:rsid w:val="13A4281C"/>
    <w:rsid w:val="13B66912"/>
    <w:rsid w:val="14037C87"/>
    <w:rsid w:val="14180C71"/>
    <w:rsid w:val="142150CF"/>
    <w:rsid w:val="14851297"/>
    <w:rsid w:val="149522B6"/>
    <w:rsid w:val="14A138B0"/>
    <w:rsid w:val="14AF4635"/>
    <w:rsid w:val="14D13799"/>
    <w:rsid w:val="14E81A99"/>
    <w:rsid w:val="15E6711C"/>
    <w:rsid w:val="163C4F8E"/>
    <w:rsid w:val="163F5014"/>
    <w:rsid w:val="164838A4"/>
    <w:rsid w:val="16714F7E"/>
    <w:rsid w:val="167655C9"/>
    <w:rsid w:val="167B3B08"/>
    <w:rsid w:val="16B20D11"/>
    <w:rsid w:val="16D3739F"/>
    <w:rsid w:val="16FE630B"/>
    <w:rsid w:val="175B1444"/>
    <w:rsid w:val="17622978"/>
    <w:rsid w:val="176A78D9"/>
    <w:rsid w:val="176E6E8D"/>
    <w:rsid w:val="179C29A4"/>
    <w:rsid w:val="17C44A43"/>
    <w:rsid w:val="17E86C27"/>
    <w:rsid w:val="18402C6A"/>
    <w:rsid w:val="184C48D6"/>
    <w:rsid w:val="18566408"/>
    <w:rsid w:val="186B1287"/>
    <w:rsid w:val="18745440"/>
    <w:rsid w:val="18770A0A"/>
    <w:rsid w:val="188340A0"/>
    <w:rsid w:val="18907C87"/>
    <w:rsid w:val="189A4050"/>
    <w:rsid w:val="18AB3315"/>
    <w:rsid w:val="18C84236"/>
    <w:rsid w:val="18CC3E44"/>
    <w:rsid w:val="18F81F0E"/>
    <w:rsid w:val="190413D6"/>
    <w:rsid w:val="190B1E92"/>
    <w:rsid w:val="191D2307"/>
    <w:rsid w:val="192A4039"/>
    <w:rsid w:val="19754623"/>
    <w:rsid w:val="19ED659F"/>
    <w:rsid w:val="1A491FFE"/>
    <w:rsid w:val="1A706AE3"/>
    <w:rsid w:val="1A7867B1"/>
    <w:rsid w:val="1AAD645B"/>
    <w:rsid w:val="1B3A7954"/>
    <w:rsid w:val="1B774DC5"/>
    <w:rsid w:val="1B826CF9"/>
    <w:rsid w:val="1B9969DF"/>
    <w:rsid w:val="1C3631E8"/>
    <w:rsid w:val="1C4103C8"/>
    <w:rsid w:val="1C4D015E"/>
    <w:rsid w:val="1C832374"/>
    <w:rsid w:val="1C9416E2"/>
    <w:rsid w:val="1CBD0B7B"/>
    <w:rsid w:val="1CC65727"/>
    <w:rsid w:val="1CD95BA4"/>
    <w:rsid w:val="1CED5159"/>
    <w:rsid w:val="1CF27B33"/>
    <w:rsid w:val="1D0372C8"/>
    <w:rsid w:val="1D1C78C7"/>
    <w:rsid w:val="1D6238FF"/>
    <w:rsid w:val="1D8B3797"/>
    <w:rsid w:val="1DB27E96"/>
    <w:rsid w:val="1DD33EEF"/>
    <w:rsid w:val="1DD84EB9"/>
    <w:rsid w:val="1E0653CE"/>
    <w:rsid w:val="1E0E7789"/>
    <w:rsid w:val="1E272D06"/>
    <w:rsid w:val="1E5B3AD5"/>
    <w:rsid w:val="1E9A6D1B"/>
    <w:rsid w:val="1EBE79AE"/>
    <w:rsid w:val="1EDD4E34"/>
    <w:rsid w:val="1F1B41F1"/>
    <w:rsid w:val="1F5D10A9"/>
    <w:rsid w:val="1F737BFB"/>
    <w:rsid w:val="1F7F0E8D"/>
    <w:rsid w:val="20845F81"/>
    <w:rsid w:val="20D01727"/>
    <w:rsid w:val="2144482B"/>
    <w:rsid w:val="219244B5"/>
    <w:rsid w:val="223C0717"/>
    <w:rsid w:val="229B55DE"/>
    <w:rsid w:val="22B07719"/>
    <w:rsid w:val="22EA4516"/>
    <w:rsid w:val="234B498E"/>
    <w:rsid w:val="23BA3996"/>
    <w:rsid w:val="245F0E99"/>
    <w:rsid w:val="24A662CA"/>
    <w:rsid w:val="24A73436"/>
    <w:rsid w:val="24FE0AAE"/>
    <w:rsid w:val="25470734"/>
    <w:rsid w:val="2547125A"/>
    <w:rsid w:val="25495A04"/>
    <w:rsid w:val="255612F9"/>
    <w:rsid w:val="257044FF"/>
    <w:rsid w:val="2584600A"/>
    <w:rsid w:val="25BA28D1"/>
    <w:rsid w:val="26031625"/>
    <w:rsid w:val="2644154B"/>
    <w:rsid w:val="265B25C1"/>
    <w:rsid w:val="26896B7D"/>
    <w:rsid w:val="26E1597C"/>
    <w:rsid w:val="26E6622F"/>
    <w:rsid w:val="26F21523"/>
    <w:rsid w:val="27276B02"/>
    <w:rsid w:val="276B238D"/>
    <w:rsid w:val="27BF69C5"/>
    <w:rsid w:val="2897293B"/>
    <w:rsid w:val="28AF6B22"/>
    <w:rsid w:val="28F74564"/>
    <w:rsid w:val="294A0D31"/>
    <w:rsid w:val="294A4713"/>
    <w:rsid w:val="29516814"/>
    <w:rsid w:val="296A4025"/>
    <w:rsid w:val="2986536B"/>
    <w:rsid w:val="299A6286"/>
    <w:rsid w:val="29E06B4E"/>
    <w:rsid w:val="2A2214E5"/>
    <w:rsid w:val="2A44164C"/>
    <w:rsid w:val="2A581BBA"/>
    <w:rsid w:val="2A883DB2"/>
    <w:rsid w:val="2AD47C21"/>
    <w:rsid w:val="2ADC2444"/>
    <w:rsid w:val="2AFA2574"/>
    <w:rsid w:val="2B5A089A"/>
    <w:rsid w:val="2B5D17D7"/>
    <w:rsid w:val="2B8C3E6A"/>
    <w:rsid w:val="2B9C085E"/>
    <w:rsid w:val="2BA2543C"/>
    <w:rsid w:val="2BAF783F"/>
    <w:rsid w:val="2BBD471E"/>
    <w:rsid w:val="2BCC070B"/>
    <w:rsid w:val="2C4F2E26"/>
    <w:rsid w:val="2C956171"/>
    <w:rsid w:val="2C9A4ADB"/>
    <w:rsid w:val="2D0D4B37"/>
    <w:rsid w:val="2D856F57"/>
    <w:rsid w:val="2DE45C63"/>
    <w:rsid w:val="2DF26BA5"/>
    <w:rsid w:val="2E71306E"/>
    <w:rsid w:val="2E746CA5"/>
    <w:rsid w:val="2E9808AE"/>
    <w:rsid w:val="2EE155F4"/>
    <w:rsid w:val="2EE220F8"/>
    <w:rsid w:val="2F425474"/>
    <w:rsid w:val="2F907971"/>
    <w:rsid w:val="2FC052C6"/>
    <w:rsid w:val="30233C35"/>
    <w:rsid w:val="304B42F4"/>
    <w:rsid w:val="305202E1"/>
    <w:rsid w:val="3054797D"/>
    <w:rsid w:val="30726A48"/>
    <w:rsid w:val="30A60F9D"/>
    <w:rsid w:val="30D14E34"/>
    <w:rsid w:val="30DC45C9"/>
    <w:rsid w:val="30DD5062"/>
    <w:rsid w:val="30DE0A70"/>
    <w:rsid w:val="314B12AF"/>
    <w:rsid w:val="317F224F"/>
    <w:rsid w:val="31B52AA1"/>
    <w:rsid w:val="32317519"/>
    <w:rsid w:val="32320A80"/>
    <w:rsid w:val="327B0795"/>
    <w:rsid w:val="32A510F7"/>
    <w:rsid w:val="32BC74C3"/>
    <w:rsid w:val="33271862"/>
    <w:rsid w:val="332C2B62"/>
    <w:rsid w:val="33D44600"/>
    <w:rsid w:val="33FB7001"/>
    <w:rsid w:val="342B7F24"/>
    <w:rsid w:val="3438625A"/>
    <w:rsid w:val="349F0D00"/>
    <w:rsid w:val="355330E8"/>
    <w:rsid w:val="35620BD9"/>
    <w:rsid w:val="35682F56"/>
    <w:rsid w:val="357F059C"/>
    <w:rsid w:val="35AA587D"/>
    <w:rsid w:val="35EB5539"/>
    <w:rsid w:val="36553E51"/>
    <w:rsid w:val="36573E2A"/>
    <w:rsid w:val="36BE21D6"/>
    <w:rsid w:val="36C22E36"/>
    <w:rsid w:val="36C73FA8"/>
    <w:rsid w:val="37223C83"/>
    <w:rsid w:val="37584838"/>
    <w:rsid w:val="37633367"/>
    <w:rsid w:val="376B0DD8"/>
    <w:rsid w:val="376E71F6"/>
    <w:rsid w:val="3798740D"/>
    <w:rsid w:val="37D22C05"/>
    <w:rsid w:val="38142B3F"/>
    <w:rsid w:val="381A354D"/>
    <w:rsid w:val="381B51B4"/>
    <w:rsid w:val="383F4F8B"/>
    <w:rsid w:val="38553A19"/>
    <w:rsid w:val="386F66A6"/>
    <w:rsid w:val="38AA1DE5"/>
    <w:rsid w:val="39257304"/>
    <w:rsid w:val="395C0EE2"/>
    <w:rsid w:val="39897C3B"/>
    <w:rsid w:val="39C5373F"/>
    <w:rsid w:val="39F57985"/>
    <w:rsid w:val="3A0F6392"/>
    <w:rsid w:val="3A311757"/>
    <w:rsid w:val="3A7D77A0"/>
    <w:rsid w:val="3AEC1C5F"/>
    <w:rsid w:val="3AF24EAE"/>
    <w:rsid w:val="3B31058A"/>
    <w:rsid w:val="3B863475"/>
    <w:rsid w:val="3B8F2770"/>
    <w:rsid w:val="3BBA273E"/>
    <w:rsid w:val="3C153A08"/>
    <w:rsid w:val="3C4213BC"/>
    <w:rsid w:val="3CC81B46"/>
    <w:rsid w:val="3D0D6C37"/>
    <w:rsid w:val="3D235CA8"/>
    <w:rsid w:val="3D332398"/>
    <w:rsid w:val="3D5D07A8"/>
    <w:rsid w:val="3DC262D7"/>
    <w:rsid w:val="3DF8652F"/>
    <w:rsid w:val="3E032415"/>
    <w:rsid w:val="3E2B3FD0"/>
    <w:rsid w:val="3E3B2AA9"/>
    <w:rsid w:val="3F1D32FF"/>
    <w:rsid w:val="3F5B4679"/>
    <w:rsid w:val="3F713A4A"/>
    <w:rsid w:val="3F751B1D"/>
    <w:rsid w:val="3FFB279E"/>
    <w:rsid w:val="400D4BB3"/>
    <w:rsid w:val="405252AD"/>
    <w:rsid w:val="405F0B99"/>
    <w:rsid w:val="408B342F"/>
    <w:rsid w:val="408E0221"/>
    <w:rsid w:val="40E71D01"/>
    <w:rsid w:val="41240DA4"/>
    <w:rsid w:val="417D1DC2"/>
    <w:rsid w:val="41932803"/>
    <w:rsid w:val="41DA54D8"/>
    <w:rsid w:val="41E2070B"/>
    <w:rsid w:val="41E939AB"/>
    <w:rsid w:val="420C11E1"/>
    <w:rsid w:val="43516DDA"/>
    <w:rsid w:val="43670FED"/>
    <w:rsid w:val="43860D47"/>
    <w:rsid w:val="43B62CF8"/>
    <w:rsid w:val="44146C7C"/>
    <w:rsid w:val="443325C7"/>
    <w:rsid w:val="44AB315B"/>
    <w:rsid w:val="44BD6F46"/>
    <w:rsid w:val="453C440C"/>
    <w:rsid w:val="455859A3"/>
    <w:rsid w:val="455F63AD"/>
    <w:rsid w:val="45A608D6"/>
    <w:rsid w:val="45EA34ED"/>
    <w:rsid w:val="463D6035"/>
    <w:rsid w:val="46464C0F"/>
    <w:rsid w:val="466C06C8"/>
    <w:rsid w:val="46813D02"/>
    <w:rsid w:val="472B2331"/>
    <w:rsid w:val="47363AE9"/>
    <w:rsid w:val="47456C3E"/>
    <w:rsid w:val="47656009"/>
    <w:rsid w:val="47660B92"/>
    <w:rsid w:val="4766277C"/>
    <w:rsid w:val="47DE73A4"/>
    <w:rsid w:val="482F5E51"/>
    <w:rsid w:val="4838585E"/>
    <w:rsid w:val="48512886"/>
    <w:rsid w:val="488C1BE1"/>
    <w:rsid w:val="490177EE"/>
    <w:rsid w:val="490E5C22"/>
    <w:rsid w:val="49553D2D"/>
    <w:rsid w:val="497F4527"/>
    <w:rsid w:val="49973CAE"/>
    <w:rsid w:val="49DE2F47"/>
    <w:rsid w:val="49FD1143"/>
    <w:rsid w:val="4A067681"/>
    <w:rsid w:val="4A0974B4"/>
    <w:rsid w:val="4ADF3B5F"/>
    <w:rsid w:val="4B63653E"/>
    <w:rsid w:val="4B797B0F"/>
    <w:rsid w:val="4B9747C7"/>
    <w:rsid w:val="4BDD5EE2"/>
    <w:rsid w:val="4C19343E"/>
    <w:rsid w:val="4C35155C"/>
    <w:rsid w:val="4C4E036C"/>
    <w:rsid w:val="4D575818"/>
    <w:rsid w:val="4DB71BF2"/>
    <w:rsid w:val="4EF86720"/>
    <w:rsid w:val="4F2729CF"/>
    <w:rsid w:val="4F2C7344"/>
    <w:rsid w:val="4F4A0352"/>
    <w:rsid w:val="4F6B2B34"/>
    <w:rsid w:val="4F8072DF"/>
    <w:rsid w:val="4F85389D"/>
    <w:rsid w:val="4F8D1DDB"/>
    <w:rsid w:val="4FA17635"/>
    <w:rsid w:val="50141FA4"/>
    <w:rsid w:val="50153B7F"/>
    <w:rsid w:val="501E41A1"/>
    <w:rsid w:val="50245B70"/>
    <w:rsid w:val="50281B04"/>
    <w:rsid w:val="503264DF"/>
    <w:rsid w:val="506B0A16"/>
    <w:rsid w:val="507D6D89"/>
    <w:rsid w:val="50917832"/>
    <w:rsid w:val="50AD2009"/>
    <w:rsid w:val="50BC39B4"/>
    <w:rsid w:val="50C56D57"/>
    <w:rsid w:val="50CB7900"/>
    <w:rsid w:val="50D21A70"/>
    <w:rsid w:val="50E47676"/>
    <w:rsid w:val="512F6EC2"/>
    <w:rsid w:val="51B3395D"/>
    <w:rsid w:val="51C977F4"/>
    <w:rsid w:val="51EB372D"/>
    <w:rsid w:val="51FF14CF"/>
    <w:rsid w:val="52120376"/>
    <w:rsid w:val="523E73BD"/>
    <w:rsid w:val="52CF2183"/>
    <w:rsid w:val="52E6144D"/>
    <w:rsid w:val="52EB37B7"/>
    <w:rsid w:val="530A2D45"/>
    <w:rsid w:val="532D1418"/>
    <w:rsid w:val="53663F92"/>
    <w:rsid w:val="53844041"/>
    <w:rsid w:val="53D8739D"/>
    <w:rsid w:val="53EE5F49"/>
    <w:rsid w:val="548E0FA2"/>
    <w:rsid w:val="54D37E9A"/>
    <w:rsid w:val="54FF0EB4"/>
    <w:rsid w:val="554A487A"/>
    <w:rsid w:val="554D131D"/>
    <w:rsid w:val="55756829"/>
    <w:rsid w:val="55841A97"/>
    <w:rsid w:val="55AF2380"/>
    <w:rsid w:val="55BA07E5"/>
    <w:rsid w:val="55CC3F71"/>
    <w:rsid w:val="5655384C"/>
    <w:rsid w:val="566524BB"/>
    <w:rsid w:val="56995020"/>
    <w:rsid w:val="56E302F2"/>
    <w:rsid w:val="56F10378"/>
    <w:rsid w:val="571D644B"/>
    <w:rsid w:val="573E4B0A"/>
    <w:rsid w:val="57437118"/>
    <w:rsid w:val="5748761D"/>
    <w:rsid w:val="57497F46"/>
    <w:rsid w:val="574E57CF"/>
    <w:rsid w:val="5817739E"/>
    <w:rsid w:val="58533140"/>
    <w:rsid w:val="5888372D"/>
    <w:rsid w:val="58911CBE"/>
    <w:rsid w:val="58976707"/>
    <w:rsid w:val="58FA71AC"/>
    <w:rsid w:val="58FD3D8F"/>
    <w:rsid w:val="59035521"/>
    <w:rsid w:val="59660B4D"/>
    <w:rsid w:val="596D2336"/>
    <w:rsid w:val="59A75542"/>
    <w:rsid w:val="59C17F42"/>
    <w:rsid w:val="59D26BE7"/>
    <w:rsid w:val="5A562426"/>
    <w:rsid w:val="5A5E17B9"/>
    <w:rsid w:val="5AB34F19"/>
    <w:rsid w:val="5AD36B10"/>
    <w:rsid w:val="5B962018"/>
    <w:rsid w:val="5B9A1DFE"/>
    <w:rsid w:val="5BE124AA"/>
    <w:rsid w:val="5BE8603E"/>
    <w:rsid w:val="5C4307BC"/>
    <w:rsid w:val="5C584438"/>
    <w:rsid w:val="5C5B6DBD"/>
    <w:rsid w:val="5CA208D6"/>
    <w:rsid w:val="5CBA1D36"/>
    <w:rsid w:val="5D0E2082"/>
    <w:rsid w:val="5D9041C4"/>
    <w:rsid w:val="5DA22939"/>
    <w:rsid w:val="5E88684D"/>
    <w:rsid w:val="5E9A2983"/>
    <w:rsid w:val="60163727"/>
    <w:rsid w:val="60583D40"/>
    <w:rsid w:val="605D6F65"/>
    <w:rsid w:val="60A418CC"/>
    <w:rsid w:val="60A50413"/>
    <w:rsid w:val="60FE4811"/>
    <w:rsid w:val="613100ED"/>
    <w:rsid w:val="614D2D24"/>
    <w:rsid w:val="61C708F5"/>
    <w:rsid w:val="626A5FE2"/>
    <w:rsid w:val="629425AC"/>
    <w:rsid w:val="62C642FD"/>
    <w:rsid w:val="62CC50D9"/>
    <w:rsid w:val="62CE18BE"/>
    <w:rsid w:val="63195E00"/>
    <w:rsid w:val="634467FD"/>
    <w:rsid w:val="63564074"/>
    <w:rsid w:val="635F780C"/>
    <w:rsid w:val="63CE60C7"/>
    <w:rsid w:val="63D47B81"/>
    <w:rsid w:val="63E241B8"/>
    <w:rsid w:val="641002D9"/>
    <w:rsid w:val="64680B6A"/>
    <w:rsid w:val="646857FF"/>
    <w:rsid w:val="64922D17"/>
    <w:rsid w:val="64DA7FF3"/>
    <w:rsid w:val="64E8140A"/>
    <w:rsid w:val="6544675E"/>
    <w:rsid w:val="6546685C"/>
    <w:rsid w:val="655666A3"/>
    <w:rsid w:val="65700E0C"/>
    <w:rsid w:val="65A26E2C"/>
    <w:rsid w:val="65AB6ABE"/>
    <w:rsid w:val="660A4DD7"/>
    <w:rsid w:val="662A24F0"/>
    <w:rsid w:val="663761A5"/>
    <w:rsid w:val="66A01D4B"/>
    <w:rsid w:val="66AD03D7"/>
    <w:rsid w:val="66FB50FB"/>
    <w:rsid w:val="677519B0"/>
    <w:rsid w:val="677B098F"/>
    <w:rsid w:val="67D24B98"/>
    <w:rsid w:val="68142C42"/>
    <w:rsid w:val="681C4F1D"/>
    <w:rsid w:val="681F7FE1"/>
    <w:rsid w:val="683F57E5"/>
    <w:rsid w:val="68476448"/>
    <w:rsid w:val="685634D7"/>
    <w:rsid w:val="687D11E9"/>
    <w:rsid w:val="68EA0138"/>
    <w:rsid w:val="69280027"/>
    <w:rsid w:val="694A6CE4"/>
    <w:rsid w:val="69690D6B"/>
    <w:rsid w:val="69C62E9F"/>
    <w:rsid w:val="69DD5CC2"/>
    <w:rsid w:val="69E76D81"/>
    <w:rsid w:val="69F835A0"/>
    <w:rsid w:val="6A170D32"/>
    <w:rsid w:val="6A2E18E9"/>
    <w:rsid w:val="6A505A87"/>
    <w:rsid w:val="6A603F81"/>
    <w:rsid w:val="6AAD3B50"/>
    <w:rsid w:val="6AB3355B"/>
    <w:rsid w:val="6AB92A76"/>
    <w:rsid w:val="6ABC16DA"/>
    <w:rsid w:val="6B2E15D5"/>
    <w:rsid w:val="6B987BA3"/>
    <w:rsid w:val="6B990DD4"/>
    <w:rsid w:val="6B99622E"/>
    <w:rsid w:val="6BCF6E80"/>
    <w:rsid w:val="6C430741"/>
    <w:rsid w:val="6C4D321A"/>
    <w:rsid w:val="6C6979DF"/>
    <w:rsid w:val="6C8334CA"/>
    <w:rsid w:val="6CA141B5"/>
    <w:rsid w:val="6CAA08FF"/>
    <w:rsid w:val="6CE25242"/>
    <w:rsid w:val="6D65435E"/>
    <w:rsid w:val="6D981C1F"/>
    <w:rsid w:val="6DC009DD"/>
    <w:rsid w:val="6DC94BC4"/>
    <w:rsid w:val="6E253A98"/>
    <w:rsid w:val="6E5B59D0"/>
    <w:rsid w:val="6E600263"/>
    <w:rsid w:val="6E9879FD"/>
    <w:rsid w:val="6ECF56CF"/>
    <w:rsid w:val="6ED053E9"/>
    <w:rsid w:val="6ED85841"/>
    <w:rsid w:val="6F593630"/>
    <w:rsid w:val="6F716177"/>
    <w:rsid w:val="6F8F7052"/>
    <w:rsid w:val="6F971D06"/>
    <w:rsid w:val="704A2F79"/>
    <w:rsid w:val="70636AF0"/>
    <w:rsid w:val="70CD0E7D"/>
    <w:rsid w:val="70F74C48"/>
    <w:rsid w:val="71500705"/>
    <w:rsid w:val="71625016"/>
    <w:rsid w:val="71686ACA"/>
    <w:rsid w:val="71970440"/>
    <w:rsid w:val="71A16BC9"/>
    <w:rsid w:val="71AC254F"/>
    <w:rsid w:val="72283CD1"/>
    <w:rsid w:val="725724F2"/>
    <w:rsid w:val="72B77A32"/>
    <w:rsid w:val="72D65595"/>
    <w:rsid w:val="72FD42D3"/>
    <w:rsid w:val="7337437A"/>
    <w:rsid w:val="7346211D"/>
    <w:rsid w:val="73BC271A"/>
    <w:rsid w:val="73CB1AEB"/>
    <w:rsid w:val="73E72857"/>
    <w:rsid w:val="73FB5962"/>
    <w:rsid w:val="742E6A55"/>
    <w:rsid w:val="74BC386C"/>
    <w:rsid w:val="74E53977"/>
    <w:rsid w:val="74F54019"/>
    <w:rsid w:val="75175B20"/>
    <w:rsid w:val="753519E1"/>
    <w:rsid w:val="754102B0"/>
    <w:rsid w:val="7542758E"/>
    <w:rsid w:val="754B0535"/>
    <w:rsid w:val="75621E17"/>
    <w:rsid w:val="756E7D20"/>
    <w:rsid w:val="758E1B94"/>
    <w:rsid w:val="75D56A53"/>
    <w:rsid w:val="76C13780"/>
    <w:rsid w:val="77164B55"/>
    <w:rsid w:val="772C33D8"/>
    <w:rsid w:val="77B125C1"/>
    <w:rsid w:val="77C260A9"/>
    <w:rsid w:val="78600B08"/>
    <w:rsid w:val="786B42D9"/>
    <w:rsid w:val="78C802FE"/>
    <w:rsid w:val="795C1802"/>
    <w:rsid w:val="79752091"/>
    <w:rsid w:val="79940985"/>
    <w:rsid w:val="79A96C3B"/>
    <w:rsid w:val="79EC6E5D"/>
    <w:rsid w:val="7A707A80"/>
    <w:rsid w:val="7AFD1314"/>
    <w:rsid w:val="7B0C572E"/>
    <w:rsid w:val="7B5B24DE"/>
    <w:rsid w:val="7BC95BE5"/>
    <w:rsid w:val="7C1875E3"/>
    <w:rsid w:val="7C2D4720"/>
    <w:rsid w:val="7C2F78B3"/>
    <w:rsid w:val="7C863680"/>
    <w:rsid w:val="7C923FA7"/>
    <w:rsid w:val="7CDB41EC"/>
    <w:rsid w:val="7CEE66E2"/>
    <w:rsid w:val="7D125594"/>
    <w:rsid w:val="7D2B7277"/>
    <w:rsid w:val="7D330ED8"/>
    <w:rsid w:val="7D7C73EF"/>
    <w:rsid w:val="7DFE353A"/>
    <w:rsid w:val="7E755952"/>
    <w:rsid w:val="7E7B2E83"/>
    <w:rsid w:val="7E8448A3"/>
    <w:rsid w:val="7EDD436A"/>
    <w:rsid w:val="7F051CD1"/>
    <w:rsid w:val="7F0E6CFD"/>
    <w:rsid w:val="7F5A0D58"/>
    <w:rsid w:val="7F820B7F"/>
    <w:rsid w:val="7F945334"/>
    <w:rsid w:val="7FB56661"/>
    <w:rsid w:val="7FBD3A0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5"/>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0"/>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1"/>
    <w:qFormat/>
    <w:locked/>
    <w:uiPriority w:val="0"/>
    <w:pPr>
      <w:spacing w:before="260" w:after="260" w:line="416" w:lineRule="auto"/>
      <w:outlineLvl w:val="2"/>
    </w:pPr>
    <w:rPr>
      <w:rFonts w:eastAsia="宋体"/>
      <w:sz w:val="32"/>
      <w:szCs w:val="32"/>
    </w:rPr>
  </w:style>
  <w:style w:type="paragraph" w:styleId="6">
    <w:name w:val="heading 4"/>
    <w:basedOn w:val="1"/>
    <w:next w:val="1"/>
    <w:link w:val="53"/>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0"/>
    <w:semiHidden/>
    <w:unhideWhenUsed/>
    <w:qFormat/>
    <w:locked/>
    <w:uiPriority w:val="0"/>
    <w:pPr>
      <w:keepNext/>
      <w:keepLines/>
      <w:spacing w:before="280" w:after="290" w:line="376" w:lineRule="auto"/>
      <w:outlineLvl w:val="4"/>
    </w:pPr>
    <w:rPr>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2"/>
    <w:qFormat/>
    <w:uiPriority w:val="0"/>
    <w:pPr>
      <w:spacing w:after="120"/>
    </w:pPr>
    <w:rPr>
      <w:rFonts w:eastAsia="宋体"/>
    </w:rPr>
  </w:style>
  <w:style w:type="paragraph" w:styleId="8">
    <w:name w:val="Normal Indent"/>
    <w:basedOn w:val="1"/>
    <w:link w:val="49"/>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58"/>
    <w:semiHidden/>
    <w:qFormat/>
    <w:uiPriority w:val="0"/>
    <w:pPr>
      <w:shd w:val="clear" w:color="auto" w:fill="000080"/>
    </w:pPr>
    <w:rPr>
      <w:rFonts w:eastAsia="宋体"/>
    </w:rPr>
  </w:style>
  <w:style w:type="paragraph" w:styleId="10">
    <w:name w:val="annotation text"/>
    <w:basedOn w:val="1"/>
    <w:link w:val="44"/>
    <w:qFormat/>
    <w:uiPriority w:val="0"/>
    <w:pPr>
      <w:jc w:val="left"/>
    </w:pPr>
    <w:rPr>
      <w:rFonts w:ascii="Calibri" w:hAnsi="Calibri"/>
      <w:szCs w:val="20"/>
    </w:rPr>
  </w:style>
  <w:style w:type="paragraph" w:styleId="11">
    <w:name w:val="Body Text 3"/>
    <w:basedOn w:val="1"/>
    <w:link w:val="79"/>
    <w:qFormat/>
    <w:uiPriority w:val="0"/>
    <w:pPr>
      <w:spacing w:after="120"/>
    </w:pPr>
    <w:rPr>
      <w:rFonts w:eastAsia="宋体"/>
      <w:sz w:val="16"/>
      <w:szCs w:val="16"/>
    </w:rPr>
  </w:style>
  <w:style w:type="paragraph" w:styleId="12">
    <w:name w:val="Body Text Indent"/>
    <w:basedOn w:val="1"/>
    <w:qFormat/>
    <w:uiPriority w:val="0"/>
    <w:pPr>
      <w:spacing w:line="560" w:lineRule="exact"/>
      <w:ind w:left="300"/>
    </w:pPr>
    <w:rPr>
      <w:sz w:val="24"/>
    </w:rPr>
  </w:style>
  <w:style w:type="paragraph" w:styleId="13">
    <w:name w:val="toc 3"/>
    <w:basedOn w:val="1"/>
    <w:next w:val="1"/>
    <w:qFormat/>
    <w:locked/>
    <w:uiPriority w:val="39"/>
    <w:pPr>
      <w:ind w:left="840" w:leftChars="400"/>
    </w:pPr>
    <w:rPr>
      <w:rFonts w:eastAsia="宋体"/>
    </w:rPr>
  </w:style>
  <w:style w:type="paragraph" w:styleId="14">
    <w:name w:val="Plain Text"/>
    <w:basedOn w:val="1"/>
    <w:link w:val="34"/>
    <w:qFormat/>
    <w:uiPriority w:val="0"/>
    <w:rPr>
      <w:rFonts w:ascii="宋体" w:hAnsi="Courier New"/>
      <w:szCs w:val="20"/>
    </w:rPr>
  </w:style>
  <w:style w:type="paragraph" w:styleId="15">
    <w:name w:val="toc 8"/>
    <w:basedOn w:val="1"/>
    <w:next w:val="1"/>
    <w:qFormat/>
    <w:locked/>
    <w:uiPriority w:val="0"/>
    <w:pPr>
      <w:ind w:left="2940" w:leftChars="1400"/>
    </w:pPr>
  </w:style>
  <w:style w:type="paragraph" w:styleId="16">
    <w:name w:val="Balloon Text"/>
    <w:basedOn w:val="1"/>
    <w:link w:val="52"/>
    <w:semiHidden/>
    <w:unhideWhenUsed/>
    <w:qFormat/>
    <w:uiPriority w:val="99"/>
    <w:rPr>
      <w:sz w:val="18"/>
      <w:szCs w:val="18"/>
    </w:rPr>
  </w:style>
  <w:style w:type="paragraph" w:styleId="17">
    <w:name w:val="footer"/>
    <w:basedOn w:val="1"/>
    <w:link w:val="38"/>
    <w:qFormat/>
    <w:uiPriority w:val="99"/>
    <w:pPr>
      <w:tabs>
        <w:tab w:val="center" w:pos="4153"/>
        <w:tab w:val="right" w:pos="8306"/>
      </w:tabs>
      <w:snapToGrid w:val="0"/>
      <w:jc w:val="left"/>
    </w:pPr>
    <w:rPr>
      <w:sz w:val="18"/>
      <w:szCs w:val="18"/>
    </w:rPr>
  </w:style>
  <w:style w:type="paragraph" w:styleId="18">
    <w:name w:val="header"/>
    <w:basedOn w:val="1"/>
    <w:link w:val="37"/>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locked/>
    <w:uiPriority w:val="39"/>
    <w:rPr>
      <w:rFonts w:eastAsia="宋体"/>
    </w:rPr>
  </w:style>
  <w:style w:type="paragraph" w:styleId="20">
    <w:name w:val="toc 2"/>
    <w:basedOn w:val="1"/>
    <w:next w:val="1"/>
    <w:qFormat/>
    <w:locked/>
    <w:uiPriority w:val="39"/>
    <w:pPr>
      <w:ind w:left="420" w:leftChars="200"/>
    </w:pPr>
    <w:rPr>
      <w:rFonts w:eastAsia="宋体"/>
    </w:rPr>
  </w:style>
  <w:style w:type="paragraph" w:styleId="2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2">
    <w:name w:val="Title"/>
    <w:basedOn w:val="1"/>
    <w:link w:val="59"/>
    <w:qFormat/>
    <w:locked/>
    <w:uiPriority w:val="0"/>
    <w:pPr>
      <w:spacing w:before="240" w:after="60"/>
      <w:jc w:val="center"/>
      <w:outlineLvl w:val="0"/>
    </w:pPr>
    <w:rPr>
      <w:rFonts w:ascii="Arial" w:hAnsi="Arial" w:eastAsia="隶书" w:cs="Arial"/>
      <w:b/>
      <w:bCs/>
      <w:sz w:val="32"/>
      <w:szCs w:val="32"/>
    </w:rPr>
  </w:style>
  <w:style w:type="paragraph" w:styleId="23">
    <w:name w:val="annotation subject"/>
    <w:basedOn w:val="10"/>
    <w:next w:val="10"/>
    <w:link w:val="68"/>
    <w:semiHidden/>
    <w:unhideWhenUsed/>
    <w:qFormat/>
    <w:uiPriority w:val="99"/>
    <w:rPr>
      <w:rFonts w:ascii="Times New Roman" w:hAnsi="Times New Roman"/>
      <w:b/>
      <w:bCs/>
      <w:szCs w:val="24"/>
    </w:rPr>
  </w:style>
  <w:style w:type="paragraph" w:styleId="24">
    <w:name w:val="Body Text First Indent 2"/>
    <w:basedOn w:val="12"/>
    <w:next w:val="1"/>
    <w:qFormat/>
    <w:uiPriority w:val="0"/>
    <w:pPr>
      <w:ind w:firstLine="420" w:firstLineChars="200"/>
    </w:pPr>
    <w:rPr>
      <w:sz w:val="21"/>
    </w:rPr>
  </w:style>
  <w:style w:type="table" w:styleId="26">
    <w:name w:val="Table Grid"/>
    <w:basedOn w:val="2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page number"/>
    <w:basedOn w:val="27"/>
    <w:qFormat/>
    <w:uiPriority w:val="0"/>
  </w:style>
  <w:style w:type="character" w:styleId="29">
    <w:name w:val="Emphasis"/>
    <w:qFormat/>
    <w:locked/>
    <w:uiPriority w:val="0"/>
    <w:rPr>
      <w:i/>
      <w:iCs/>
    </w:rPr>
  </w:style>
  <w:style w:type="character" w:styleId="30">
    <w:name w:val="Hyperlink"/>
    <w:qFormat/>
    <w:uiPriority w:val="99"/>
    <w:rPr>
      <w:color w:val="0000FF"/>
      <w:u w:val="single"/>
    </w:rPr>
  </w:style>
  <w:style w:type="character" w:styleId="31">
    <w:name w:val="annotation reference"/>
    <w:qFormat/>
    <w:uiPriority w:val="99"/>
    <w:rPr>
      <w:sz w:val="21"/>
      <w:szCs w:val="21"/>
    </w:rPr>
  </w:style>
  <w:style w:type="paragraph" w:customStyle="1" w:styleId="3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33">
    <w:name w:val="表格文字"/>
    <w:basedOn w:val="1"/>
    <w:qFormat/>
    <w:uiPriority w:val="0"/>
    <w:pPr>
      <w:adjustRightInd w:val="0"/>
      <w:spacing w:line="420" w:lineRule="atLeast"/>
      <w:jc w:val="left"/>
      <w:textAlignment w:val="baseline"/>
    </w:pPr>
    <w:rPr>
      <w:kern w:val="0"/>
      <w:szCs w:val="20"/>
    </w:rPr>
  </w:style>
  <w:style w:type="character" w:customStyle="1" w:styleId="34">
    <w:name w:val="纯文本 字符"/>
    <w:basedOn w:val="27"/>
    <w:link w:val="14"/>
    <w:qFormat/>
    <w:locked/>
    <w:uiPriority w:val="99"/>
    <w:rPr>
      <w:rFonts w:ascii="宋体" w:hAnsi="Courier New" w:eastAsia="宋体" w:cs="Times New Roman"/>
      <w:sz w:val="20"/>
      <w:szCs w:val="20"/>
    </w:rPr>
  </w:style>
  <w:style w:type="paragraph" w:customStyle="1" w:styleId="35">
    <w:name w:val="表格"/>
    <w:basedOn w:val="1"/>
    <w:qFormat/>
    <w:uiPriority w:val="99"/>
    <w:pPr>
      <w:spacing w:line="360" w:lineRule="auto"/>
    </w:pPr>
    <w:rPr>
      <w:rFonts w:ascii="仿宋_GB2312" w:hAnsi="宋体" w:eastAsia="仿宋_GB2312"/>
      <w:bCs/>
      <w:color w:val="333333"/>
      <w:kern w:val="0"/>
      <w:sz w:val="28"/>
    </w:rPr>
  </w:style>
  <w:style w:type="paragraph" w:customStyle="1" w:styleId="36">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37">
    <w:name w:val="页眉 字符"/>
    <w:basedOn w:val="27"/>
    <w:link w:val="18"/>
    <w:qFormat/>
    <w:locked/>
    <w:uiPriority w:val="99"/>
    <w:rPr>
      <w:rFonts w:ascii="Times New Roman" w:hAnsi="Times New Roman" w:eastAsia="宋体" w:cs="Times New Roman"/>
      <w:sz w:val="18"/>
      <w:szCs w:val="18"/>
    </w:rPr>
  </w:style>
  <w:style w:type="character" w:customStyle="1" w:styleId="38">
    <w:name w:val="页脚 字符"/>
    <w:basedOn w:val="27"/>
    <w:link w:val="17"/>
    <w:qFormat/>
    <w:locked/>
    <w:uiPriority w:val="99"/>
    <w:rPr>
      <w:rFonts w:ascii="Times New Roman" w:hAnsi="Times New Roman" w:eastAsia="宋体" w:cs="Times New Roman"/>
      <w:sz w:val="18"/>
      <w:szCs w:val="18"/>
    </w:rPr>
  </w:style>
  <w:style w:type="paragraph" w:customStyle="1" w:styleId="39">
    <w:name w:val="样式1"/>
    <w:basedOn w:val="17"/>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0">
    <w:name w:val="List Paragraph"/>
    <w:basedOn w:val="1"/>
    <w:qFormat/>
    <w:uiPriority w:val="0"/>
    <w:pPr>
      <w:ind w:firstLine="420" w:firstLineChars="200"/>
    </w:pPr>
    <w:rPr>
      <w:rFonts w:ascii="Calibri" w:hAnsi="Calibri"/>
      <w:szCs w:val="22"/>
    </w:rPr>
  </w:style>
  <w:style w:type="paragraph" w:customStyle="1" w:styleId="41">
    <w:name w:val="列出段落1"/>
    <w:basedOn w:val="1"/>
    <w:qFormat/>
    <w:uiPriority w:val="0"/>
    <w:pPr>
      <w:ind w:firstLine="420" w:firstLineChars="200"/>
    </w:pPr>
    <w:rPr>
      <w:rFonts w:ascii="Calibri" w:hAnsi="Calibri"/>
      <w:szCs w:val="22"/>
    </w:rPr>
  </w:style>
  <w:style w:type="paragraph" w:customStyle="1" w:styleId="42">
    <w:name w:val="Char Char Char"/>
    <w:basedOn w:val="1"/>
    <w:qFormat/>
    <w:uiPriority w:val="0"/>
    <w:pPr>
      <w:spacing w:line="360" w:lineRule="auto"/>
      <w:ind w:firstLine="560" w:firstLineChars="200"/>
    </w:pPr>
    <w:rPr>
      <w:rFonts w:eastAsia="宋体"/>
      <w:szCs w:val="20"/>
    </w:rPr>
  </w:style>
  <w:style w:type="character" w:customStyle="1" w:styleId="43">
    <w:name w:val="批注文字 Char"/>
    <w:qFormat/>
    <w:uiPriority w:val="0"/>
    <w:rPr>
      <w:kern w:val="2"/>
      <w:sz w:val="21"/>
    </w:rPr>
  </w:style>
  <w:style w:type="character" w:customStyle="1" w:styleId="44">
    <w:name w:val="批注文字 字符"/>
    <w:basedOn w:val="27"/>
    <w:link w:val="10"/>
    <w:semiHidden/>
    <w:qFormat/>
    <w:uiPriority w:val="99"/>
    <w:rPr>
      <w:rFonts w:ascii="Times New Roman" w:hAnsi="Times New Roman"/>
      <w:kern w:val="2"/>
      <w:sz w:val="21"/>
      <w:szCs w:val="24"/>
    </w:rPr>
  </w:style>
  <w:style w:type="character" w:customStyle="1" w:styleId="45">
    <w:name w:val="标题 1 字符"/>
    <w:basedOn w:val="27"/>
    <w:link w:val="3"/>
    <w:qFormat/>
    <w:uiPriority w:val="0"/>
    <w:rPr>
      <w:rFonts w:ascii="宋体" w:hAnsi="宋体" w:eastAsia="宋体"/>
      <w:b/>
      <w:kern w:val="44"/>
      <w:sz w:val="48"/>
      <w:szCs w:val="48"/>
    </w:rPr>
  </w:style>
  <w:style w:type="paragraph" w:customStyle="1" w:styleId="46">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47">
    <w:name w:val="正文标题A"/>
    <w:basedOn w:val="1"/>
    <w:next w:val="1"/>
    <w:link w:val="48"/>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8">
    <w:name w:val="正文标题A Char"/>
    <w:basedOn w:val="27"/>
    <w:link w:val="47"/>
    <w:qFormat/>
    <w:locked/>
    <w:uiPriority w:val="99"/>
    <w:rPr>
      <w:rFonts w:ascii="Times New Roman" w:hAnsi="Times New Roman" w:eastAsia="宋体"/>
      <w:b/>
      <w:bCs/>
      <w:spacing w:val="20"/>
      <w:kern w:val="24"/>
      <w:sz w:val="21"/>
      <w:szCs w:val="21"/>
    </w:rPr>
  </w:style>
  <w:style w:type="character" w:customStyle="1" w:styleId="49">
    <w:name w:val="正文缩进 字符"/>
    <w:basedOn w:val="27"/>
    <w:link w:val="8"/>
    <w:qFormat/>
    <w:uiPriority w:val="0"/>
    <w:rPr>
      <w:rFonts w:ascii="Times New Roman" w:hAnsi="Times New Roman" w:eastAsia="宋体"/>
      <w:kern w:val="2"/>
      <w:sz w:val="24"/>
    </w:rPr>
  </w:style>
  <w:style w:type="character" w:customStyle="1" w:styleId="50">
    <w:name w:val="标题 2 字符"/>
    <w:basedOn w:val="27"/>
    <w:link w:val="4"/>
    <w:qFormat/>
    <w:uiPriority w:val="9"/>
    <w:rPr>
      <w:rFonts w:asciiTheme="majorHAnsi" w:hAnsiTheme="majorHAnsi" w:eastAsiaTheme="majorEastAsia" w:cstheme="majorBidi"/>
      <w:b/>
      <w:bCs/>
      <w:kern w:val="2"/>
      <w:sz w:val="32"/>
      <w:szCs w:val="32"/>
    </w:rPr>
  </w:style>
  <w:style w:type="character" w:customStyle="1" w:styleId="51">
    <w:name w:val="标题 3 字符"/>
    <w:basedOn w:val="27"/>
    <w:link w:val="5"/>
    <w:qFormat/>
    <w:uiPriority w:val="0"/>
    <w:rPr>
      <w:rFonts w:ascii="Times New Roman" w:hAnsi="Times New Roman" w:eastAsia="宋体"/>
      <w:b/>
      <w:bCs/>
      <w:kern w:val="2"/>
      <w:sz w:val="32"/>
      <w:szCs w:val="32"/>
    </w:rPr>
  </w:style>
  <w:style w:type="character" w:customStyle="1" w:styleId="52">
    <w:name w:val="批注框文本 字符"/>
    <w:basedOn w:val="27"/>
    <w:link w:val="16"/>
    <w:semiHidden/>
    <w:qFormat/>
    <w:uiPriority w:val="99"/>
    <w:rPr>
      <w:rFonts w:ascii="Times New Roman" w:hAnsi="Times New Roman"/>
      <w:kern w:val="2"/>
      <w:sz w:val="18"/>
      <w:szCs w:val="18"/>
    </w:rPr>
  </w:style>
  <w:style w:type="character" w:customStyle="1" w:styleId="53">
    <w:name w:val="标题 4 字符"/>
    <w:basedOn w:val="27"/>
    <w:link w:val="6"/>
    <w:qFormat/>
    <w:uiPriority w:val="0"/>
    <w:rPr>
      <w:rFonts w:ascii="Arial" w:hAnsi="Arial" w:eastAsia="黑体"/>
      <w:b/>
      <w:bCs/>
      <w:kern w:val="2"/>
      <w:sz w:val="28"/>
      <w:szCs w:val="28"/>
    </w:rPr>
  </w:style>
  <w:style w:type="character" w:customStyle="1" w:styleId="54">
    <w:name w:val="font11"/>
    <w:basedOn w:val="27"/>
    <w:qFormat/>
    <w:uiPriority w:val="0"/>
    <w:rPr>
      <w:rFonts w:hint="eastAsia" w:ascii="宋体" w:hAnsi="宋体" w:eastAsia="宋体" w:cs="宋体"/>
      <w:color w:val="000000"/>
      <w:sz w:val="21"/>
      <w:szCs w:val="21"/>
      <w:u w:val="none"/>
    </w:rPr>
  </w:style>
  <w:style w:type="character" w:customStyle="1" w:styleId="55">
    <w:name w:val="样式1 Char Char Char"/>
    <w:link w:val="56"/>
    <w:qFormat/>
    <w:uiPriority w:val="0"/>
    <w:rPr>
      <w:rFonts w:eastAsia="宋体"/>
      <w:kern w:val="2"/>
      <w:sz w:val="24"/>
    </w:rPr>
  </w:style>
  <w:style w:type="paragraph" w:customStyle="1" w:styleId="56">
    <w:name w:val="样式1 Char Char"/>
    <w:basedOn w:val="1"/>
    <w:next w:val="1"/>
    <w:link w:val="55"/>
    <w:qFormat/>
    <w:uiPriority w:val="0"/>
    <w:pPr>
      <w:spacing w:line="360" w:lineRule="auto"/>
      <w:ind w:firstLine="516" w:firstLineChars="215"/>
    </w:pPr>
    <w:rPr>
      <w:rFonts w:ascii="Calibri" w:hAnsi="Calibri" w:eastAsia="宋体"/>
      <w:sz w:val="24"/>
      <w:szCs w:val="20"/>
    </w:rPr>
  </w:style>
  <w:style w:type="character" w:customStyle="1" w:styleId="57">
    <w:name w:val="font21"/>
    <w:basedOn w:val="27"/>
    <w:qFormat/>
    <w:uiPriority w:val="0"/>
    <w:rPr>
      <w:rFonts w:hint="eastAsia" w:ascii="宋体" w:hAnsi="宋体" w:eastAsia="宋体" w:cs="宋体"/>
      <w:color w:val="000000"/>
      <w:sz w:val="21"/>
      <w:szCs w:val="21"/>
      <w:u w:val="none"/>
    </w:rPr>
  </w:style>
  <w:style w:type="character" w:customStyle="1" w:styleId="58">
    <w:name w:val="文档结构图 字符"/>
    <w:basedOn w:val="27"/>
    <w:link w:val="9"/>
    <w:semiHidden/>
    <w:qFormat/>
    <w:uiPriority w:val="0"/>
    <w:rPr>
      <w:rFonts w:ascii="Times New Roman" w:hAnsi="Times New Roman" w:eastAsia="宋体"/>
      <w:kern w:val="2"/>
      <w:sz w:val="21"/>
      <w:szCs w:val="24"/>
      <w:shd w:val="clear" w:color="auto" w:fill="000080"/>
    </w:rPr>
  </w:style>
  <w:style w:type="character" w:customStyle="1" w:styleId="59">
    <w:name w:val="标题 字符"/>
    <w:basedOn w:val="27"/>
    <w:link w:val="22"/>
    <w:qFormat/>
    <w:uiPriority w:val="0"/>
    <w:rPr>
      <w:rFonts w:ascii="Arial" w:hAnsi="Arial" w:eastAsia="隶书" w:cs="Arial"/>
      <w:b/>
      <w:bCs/>
      <w:kern w:val="2"/>
      <w:sz w:val="32"/>
      <w:szCs w:val="32"/>
    </w:rPr>
  </w:style>
  <w:style w:type="paragraph" w:customStyle="1" w:styleId="60">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1">
    <w:name w:val="列出段落2"/>
    <w:basedOn w:val="1"/>
    <w:qFormat/>
    <w:uiPriority w:val="0"/>
    <w:pPr>
      <w:ind w:firstLine="420" w:firstLineChars="200"/>
    </w:pPr>
    <w:rPr>
      <w:rFonts w:ascii="Calibri" w:hAnsi="Calibri" w:eastAsia="宋体"/>
      <w:szCs w:val="22"/>
    </w:rPr>
  </w:style>
  <w:style w:type="character" w:customStyle="1" w:styleId="62">
    <w:name w:val="正文文本 字符"/>
    <w:basedOn w:val="27"/>
    <w:link w:val="2"/>
    <w:qFormat/>
    <w:uiPriority w:val="0"/>
    <w:rPr>
      <w:kern w:val="2"/>
      <w:sz w:val="21"/>
      <w:szCs w:val="24"/>
    </w:rPr>
  </w:style>
  <w:style w:type="paragraph" w:customStyle="1" w:styleId="63">
    <w:name w:val="TOC 标题1"/>
    <w:basedOn w:val="3"/>
    <w:next w:val="1"/>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4">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5">
    <w:name w:val="Table Normal"/>
    <w:semiHidden/>
    <w:unhideWhenUsed/>
    <w:qFormat/>
    <w:uiPriority w:val="0"/>
    <w:tblPr>
      <w:tblCellMar>
        <w:top w:w="0" w:type="dxa"/>
        <w:left w:w="0" w:type="dxa"/>
        <w:bottom w:w="0" w:type="dxa"/>
        <w:right w:w="0" w:type="dxa"/>
      </w:tblCellMar>
    </w:tblPr>
  </w:style>
  <w:style w:type="paragraph" w:customStyle="1" w:styleId="66">
    <w:name w:val="修订1"/>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7">
    <w:name w:val="修订2"/>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8">
    <w:name w:val="批注主题 字符"/>
    <w:basedOn w:val="44"/>
    <w:link w:val="23"/>
    <w:semiHidden/>
    <w:qFormat/>
    <w:uiPriority w:val="99"/>
    <w:rPr>
      <w:rFonts w:ascii="Times New Roman" w:hAnsi="Times New Roman" w:eastAsiaTheme="minorEastAsia"/>
      <w:b/>
      <w:bCs/>
      <w:kern w:val="2"/>
      <w:sz w:val="21"/>
      <w:szCs w:val="24"/>
    </w:rPr>
  </w:style>
  <w:style w:type="table" w:customStyle="1" w:styleId="69">
    <w:name w:val="网格型1"/>
    <w:basedOn w:val="2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0">
    <w:name w:val="网格型2"/>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
    <w:name w:val="网格型3"/>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2">
    <w:name w:val="Ｒ07-正!!文"/>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3">
    <w:name w:val=".正文"/>
    <w:basedOn w:val="1"/>
    <w:qFormat/>
    <w:uiPriority w:val="0"/>
    <w:pPr>
      <w:spacing w:beforeLines="50"/>
      <w:ind w:firstLine="200" w:firstLineChars="200"/>
    </w:pPr>
    <w:rPr>
      <w:rFonts w:ascii="Calibri" w:hAnsi="Calibri" w:eastAsia="华文仿宋"/>
      <w:szCs w:val="22"/>
    </w:rPr>
  </w:style>
  <w:style w:type="paragraph" w:customStyle="1" w:styleId="74">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5">
    <w:name w:val="List Paragraph1"/>
    <w:basedOn w:val="1"/>
    <w:unhideWhenUsed/>
    <w:qFormat/>
    <w:uiPriority w:val="99"/>
    <w:pPr>
      <w:ind w:firstLine="420" w:firstLineChars="200"/>
    </w:pPr>
    <w:rPr>
      <w:rFonts w:hint="eastAsia"/>
      <w:sz w:val="22"/>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7">
    <w:name w:val="修订5"/>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6"/>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9">
    <w:name w:val="正文文本 3 字符"/>
    <w:basedOn w:val="27"/>
    <w:link w:val="11"/>
    <w:qFormat/>
    <w:uiPriority w:val="0"/>
    <w:rPr>
      <w:kern w:val="2"/>
      <w:sz w:val="16"/>
      <w:szCs w:val="16"/>
    </w:rPr>
  </w:style>
  <w:style w:type="character" w:customStyle="1" w:styleId="80">
    <w:name w:val="标题 5 字符"/>
    <w:basedOn w:val="27"/>
    <w:link w:val="7"/>
    <w:semiHidden/>
    <w:qFormat/>
    <w:uiPriority w:val="0"/>
    <w:rPr>
      <w:rFonts w:eastAsiaTheme="minorEastAsia"/>
      <w:b/>
      <w:bCs/>
      <w:kern w:val="2"/>
      <w:sz w:val="28"/>
      <w:szCs w:val="28"/>
    </w:rPr>
  </w:style>
  <w:style w:type="paragraph" w:customStyle="1" w:styleId="81">
    <w:name w:val="Revision"/>
    <w:hidden/>
    <w:unhideWhenUsed/>
    <w:qFormat/>
    <w:uiPriority w:val="99"/>
    <w:rPr>
      <w:rFonts w:ascii="Times New Roman" w:hAnsi="Times New Roman" w:cs="Times New Roman" w:eastAsiaTheme="minorEastAsia"/>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D7BAAD-BF2E-4158-8CB6-29C46D1A70D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35</Pages>
  <Words>13701</Words>
  <Characters>13924</Characters>
  <Lines>104</Lines>
  <Paragraphs>29</Paragraphs>
  <TotalTime>9</TotalTime>
  <ScaleCrop>false</ScaleCrop>
  <LinksUpToDate>false</LinksUpToDate>
  <CharactersWithSpaces>14475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l刘久</cp:lastModifiedBy>
  <cp:lastPrinted>2023-10-07T02:22:00Z</cp:lastPrinted>
  <dcterms:modified xsi:type="dcterms:W3CDTF">2024-09-06T07:53:11Z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D4BD918C53E648A68D14CA73B0F252F9_13</vt:lpwstr>
  </property>
</Properties>
</file>