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279" w:rsidRDefault="00F779AD">
      <w:pPr>
        <w:jc w:val="center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中山大学附属第八医院</w:t>
      </w:r>
      <w:r>
        <w:rPr>
          <w:rFonts w:ascii="宋体" w:hAnsi="宋体" w:cs="宋体" w:hint="eastAsia"/>
          <w:b/>
          <w:bCs/>
          <w:kern w:val="0"/>
          <w:sz w:val="24"/>
        </w:rPr>
        <w:t>（深圳福田）医疗器械</w:t>
      </w:r>
      <w:r>
        <w:rPr>
          <w:rFonts w:ascii="宋体" w:hAnsi="宋体" w:cs="宋体" w:hint="eastAsia"/>
          <w:b/>
          <w:bCs/>
          <w:sz w:val="24"/>
        </w:rPr>
        <w:t>临床试验资料归档登记表</w:t>
      </w:r>
    </w:p>
    <w:p w:rsidR="003B6279" w:rsidRDefault="003B6279">
      <w:pPr>
        <w:jc w:val="center"/>
        <w:rPr>
          <w:rFonts w:ascii="宋体" w:hAnsi="宋体" w:cs="宋体"/>
          <w:b/>
          <w:bCs/>
          <w:sz w:val="24"/>
        </w:rPr>
      </w:pPr>
    </w:p>
    <w:p w:rsidR="003B6279" w:rsidRDefault="00F779AD">
      <w:pPr>
        <w:spacing w:line="360" w:lineRule="auto"/>
        <w:ind w:firstLineChars="450" w:firstLine="945"/>
        <w:rPr>
          <w:szCs w:val="21"/>
        </w:rPr>
      </w:pPr>
      <w:r>
        <w:rPr>
          <w:szCs w:val="21"/>
        </w:rPr>
        <w:t>项目开始日期：</w:t>
      </w:r>
      <w:r>
        <w:rPr>
          <w:szCs w:val="21"/>
        </w:rPr>
        <w:t xml:space="preserve">                          </w:t>
      </w:r>
      <w:r>
        <w:rPr>
          <w:szCs w:val="21"/>
        </w:rPr>
        <w:t>项目结束日期：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159"/>
        <w:gridCol w:w="2003"/>
        <w:gridCol w:w="1666"/>
        <w:gridCol w:w="1968"/>
        <w:gridCol w:w="1287"/>
      </w:tblGrid>
      <w:tr w:rsidR="003B6279">
        <w:trPr>
          <w:trHeight w:val="454"/>
          <w:jc w:val="center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归档编号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项目编号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临床期别</w:t>
            </w:r>
          </w:p>
        </w:tc>
      </w:tr>
      <w:tr w:rsidR="003B6279">
        <w:trPr>
          <w:trHeight w:val="454"/>
          <w:jc w:val="center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专业科室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主要研究者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申办者</w:t>
            </w:r>
            <w:r>
              <w:rPr>
                <w:rFonts w:ascii="宋体" w:hAnsi="宋体" w:cs="宋体" w:hint="eastAsia"/>
                <w:kern w:val="0"/>
                <w:szCs w:val="21"/>
              </w:rPr>
              <w:t>/CRO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医疗器械</w:t>
            </w:r>
            <w:r>
              <w:rPr>
                <w:rFonts w:ascii="宋体" w:hAnsi="宋体" w:cs="宋体" w:hint="eastAsia"/>
                <w:kern w:val="0"/>
                <w:szCs w:val="21"/>
              </w:rPr>
              <w:t>名称、类别</w:t>
            </w:r>
          </w:p>
        </w:tc>
      </w:tr>
      <w:tr w:rsidR="003B6279">
        <w:trPr>
          <w:trHeight w:val="454"/>
          <w:jc w:val="center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序号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临床试验保存文件</w:t>
            </w:r>
            <w:r>
              <w:rPr>
                <w:kern w:val="0"/>
                <w:szCs w:val="21"/>
              </w:rPr>
              <w:t>名称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提交</w:t>
            </w:r>
            <w:r>
              <w:rPr>
                <w:b/>
                <w:bCs/>
                <w:kern w:val="0"/>
                <w:szCs w:val="21"/>
              </w:rPr>
              <w:t>情况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备注</w:t>
            </w: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:rsidR="003B6279" w:rsidRDefault="00F779AD">
            <w:pPr>
              <w:jc w:val="center"/>
              <w:rPr>
                <w:kern w:val="0"/>
                <w:sz w:val="24"/>
              </w:rPr>
            </w:pPr>
            <w:r>
              <w:rPr>
                <w:b/>
                <w:spacing w:val="-6"/>
                <w:kern w:val="0"/>
                <w:szCs w:val="21"/>
              </w:rPr>
              <w:t>结题签认文件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临床试验资料归档登记表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spacing w:line="360" w:lineRule="exact"/>
              <w:jc w:val="center"/>
              <w:rPr>
                <w:rFonts w:ascii="宋体" w:hAnsi="宋体" w:cs="宋体"/>
                <w:b/>
                <w:spacing w:val="-6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b/>
                <w:spacing w:val="-6"/>
                <w:kern w:val="0"/>
                <w:szCs w:val="21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临床试验结题签认表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spacing w:line="360" w:lineRule="exact"/>
              <w:jc w:val="center"/>
              <w:rPr>
                <w:rFonts w:ascii="宋体" w:hAnsi="宋体" w:cs="宋体"/>
                <w:b/>
                <w:spacing w:val="-6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b/>
                <w:spacing w:val="-6"/>
                <w:kern w:val="0"/>
                <w:szCs w:val="21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项目主要成员通讯录（申办者、</w:t>
            </w:r>
            <w:r>
              <w:rPr>
                <w:kern w:val="0"/>
                <w:sz w:val="20"/>
                <w:szCs w:val="21"/>
              </w:rPr>
              <w:t>CRO</w:t>
            </w:r>
            <w:r>
              <w:rPr>
                <w:kern w:val="0"/>
                <w:sz w:val="20"/>
                <w:szCs w:val="21"/>
              </w:rPr>
              <w:t>）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F779AD">
            <w:pPr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b/>
                <w:spacing w:val="-6"/>
                <w:kern w:val="0"/>
                <w:szCs w:val="21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/>
                <w:spacing w:val="-6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项目基本文件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立项报送资料目录、信息简表、立项申请表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药监部门对临床试验方案的许可、备案记录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最新版方案及历史版本、修正前后说明、方案签字页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</w:t>
            </w:r>
          </w:p>
        </w:tc>
        <w:tc>
          <w:tcPr>
            <w:tcW w:w="4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最新版知情同意书及历史版本、修正前后说明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招募广告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最新版受试者日志卡、受试者须知等及历史版本、修正前后说明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10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受试者保险的相关文件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11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最新版研究者手册及历史版本、修正前后说明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12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申办者资质、试验用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生产厂家证明性文件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13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CRO</w:t>
            </w:r>
            <w:r>
              <w:rPr>
                <w:kern w:val="0"/>
                <w:sz w:val="20"/>
                <w:szCs w:val="21"/>
              </w:rPr>
              <w:t>公司、</w:t>
            </w:r>
            <w:r>
              <w:rPr>
                <w:kern w:val="0"/>
                <w:sz w:val="20"/>
                <w:szCs w:val="21"/>
              </w:rPr>
              <w:t>SMO</w:t>
            </w:r>
            <w:r>
              <w:rPr>
                <w:kern w:val="0"/>
                <w:sz w:val="20"/>
                <w:szCs w:val="21"/>
              </w:rPr>
              <w:t>公司证明性文件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14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申办者资料真实性声明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15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CRA</w:t>
            </w:r>
            <w:r>
              <w:rPr>
                <w:kern w:val="0"/>
                <w:sz w:val="20"/>
                <w:szCs w:val="21"/>
              </w:rPr>
              <w:t>、</w:t>
            </w:r>
            <w:r>
              <w:rPr>
                <w:kern w:val="0"/>
                <w:sz w:val="20"/>
                <w:szCs w:val="21"/>
              </w:rPr>
              <w:t>CRC</w:t>
            </w:r>
            <w:r>
              <w:rPr>
                <w:kern w:val="0"/>
                <w:sz w:val="20"/>
                <w:szCs w:val="21"/>
              </w:rPr>
              <w:t>委托函及身份证明性文件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16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委托函（委托</w:t>
            </w:r>
            <w:r>
              <w:rPr>
                <w:kern w:val="0"/>
                <w:sz w:val="20"/>
                <w:szCs w:val="21"/>
              </w:rPr>
              <w:t>CRO</w:t>
            </w:r>
            <w:r>
              <w:rPr>
                <w:kern w:val="0"/>
                <w:sz w:val="20"/>
                <w:szCs w:val="21"/>
              </w:rPr>
              <w:t>、</w:t>
            </w:r>
            <w:r>
              <w:rPr>
                <w:kern w:val="0"/>
                <w:sz w:val="20"/>
                <w:szCs w:val="21"/>
              </w:rPr>
              <w:t>SMO</w:t>
            </w:r>
            <w:r>
              <w:rPr>
                <w:kern w:val="0"/>
                <w:sz w:val="20"/>
                <w:szCs w:val="21"/>
              </w:rPr>
              <w:t>、研究机构）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17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科技部人遗相关批件</w:t>
            </w:r>
            <w:r>
              <w:rPr>
                <w:kern w:val="0"/>
                <w:sz w:val="20"/>
                <w:szCs w:val="21"/>
              </w:rPr>
              <w:t>/</w:t>
            </w:r>
            <w:r>
              <w:rPr>
                <w:kern w:val="0"/>
                <w:sz w:val="20"/>
                <w:szCs w:val="21"/>
              </w:rPr>
              <w:t>备案证明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关于研究样本使用管理说明或出境批文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19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研究成果发布形式声明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伦理相关文件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20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组长单位伦理委员会批件及签到表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21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本中心伦理委员会批件、成员表、备案回执、递交信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22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本中心伦理意见函及递交信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23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其他备案文件递交伦理信（方案修订）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仪器及实验室信息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24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室间质评证书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25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方案涉及有关的医学、实验室检测、专业技术操作和相关检测的参考值和参考值范围的更新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26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试验中相关仪器合格证书、校准记录、年检证书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27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中心实验室资质证明、操作手册、正常值范围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研究团队及会议资料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研究者团队成员表</w:t>
            </w:r>
            <w:r>
              <w:rPr>
                <w:kern w:val="0"/>
                <w:sz w:val="20"/>
                <w:szCs w:val="21"/>
              </w:rPr>
              <w:t>+</w:t>
            </w:r>
            <w:r>
              <w:rPr>
                <w:kern w:val="0"/>
                <w:sz w:val="20"/>
                <w:szCs w:val="21"/>
              </w:rPr>
              <w:t>研究者签名的履历及资质证明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29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研究者利益冲突声明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30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研究人员授权分工表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31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方案讨论会会议签到表、会议记录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32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启动会会议签到表、培训记录、会议记录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33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研究人员启动培训其他相关文件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医疗器械管理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34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质量检验报告（试验</w:t>
            </w:r>
            <w:r>
              <w:rPr>
                <w:rFonts w:hint="eastAsia"/>
                <w:kern w:val="0"/>
                <w:sz w:val="20"/>
                <w:szCs w:val="21"/>
              </w:rPr>
              <w:t>和</w:t>
            </w:r>
            <w:r>
              <w:rPr>
                <w:kern w:val="0"/>
                <w:sz w:val="20"/>
                <w:szCs w:val="21"/>
              </w:rPr>
              <w:t>对照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35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进口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清关单（如有）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36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标签及说明书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37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接收及运输过程温度记录、运货单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库存登记记录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39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发放及回收记录、处方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40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保存的温湿度记录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41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超温报告及处理措施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42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</w:t>
            </w:r>
            <w:r>
              <w:rPr>
                <w:rFonts w:hint="eastAsia"/>
                <w:kern w:val="0"/>
                <w:sz w:val="20"/>
                <w:szCs w:val="21"/>
              </w:rPr>
              <w:t>医疗器械</w:t>
            </w:r>
            <w:r>
              <w:rPr>
                <w:kern w:val="0"/>
                <w:sz w:val="20"/>
                <w:szCs w:val="21"/>
              </w:rPr>
              <w:t>退回申办方记录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43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试验用医疗器械销毁证明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生物样本及物资管理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44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试验用物资及相关材料交接记录</w:t>
            </w:r>
          </w:p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（研究资料、研究耗材等）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45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应急信封交接记录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46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样本采集、处理、留存、转移、销毁记录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47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样本存储期间温湿度记录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标本运输公司证明性文件或委托函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49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标本运输温湿度记录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50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标本运输公司交接记录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原始医疗记录文件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51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受试者筛选</w:t>
            </w:r>
            <w:r>
              <w:rPr>
                <w:kern w:val="0"/>
                <w:sz w:val="20"/>
                <w:szCs w:val="21"/>
              </w:rPr>
              <w:t>/</w:t>
            </w:r>
            <w:r>
              <w:rPr>
                <w:kern w:val="0"/>
                <w:sz w:val="20"/>
                <w:szCs w:val="21"/>
              </w:rPr>
              <w:t>入选表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52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受试者鉴认代码表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53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已签名的知情同意书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54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已填写原始病历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55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其他原始医疗文件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病例报告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56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归档确认函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57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最新版</w:t>
            </w:r>
            <w:r>
              <w:rPr>
                <w:kern w:val="0"/>
                <w:sz w:val="20"/>
                <w:szCs w:val="21"/>
              </w:rPr>
              <w:t>CRF</w:t>
            </w:r>
            <w:r>
              <w:rPr>
                <w:kern w:val="0"/>
                <w:sz w:val="20"/>
                <w:szCs w:val="21"/>
              </w:rPr>
              <w:t>或</w:t>
            </w: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（</w:t>
            </w:r>
            <w:r>
              <w:rPr>
                <w:kern w:val="0"/>
                <w:sz w:val="20"/>
                <w:szCs w:val="21"/>
              </w:rPr>
              <w:t>PDF</w:t>
            </w:r>
            <w:r>
              <w:rPr>
                <w:kern w:val="0"/>
                <w:sz w:val="20"/>
                <w:szCs w:val="21"/>
              </w:rPr>
              <w:t>格式）</w:t>
            </w:r>
            <w:r>
              <w:rPr>
                <w:kern w:val="0"/>
                <w:sz w:val="20"/>
                <w:szCs w:val="21"/>
              </w:rPr>
              <w:t>及历史版本、修正前后说明、</w:t>
            </w:r>
            <w:r>
              <w:rPr>
                <w:kern w:val="0"/>
                <w:sz w:val="20"/>
                <w:szCs w:val="21"/>
              </w:rPr>
              <w:t>注释</w:t>
            </w: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（</w:t>
            </w:r>
            <w:r>
              <w:rPr>
                <w:kern w:val="0"/>
                <w:sz w:val="20"/>
                <w:szCs w:val="21"/>
              </w:rPr>
              <w:t>PDF</w:t>
            </w:r>
            <w:r>
              <w:rPr>
                <w:kern w:val="0"/>
                <w:sz w:val="20"/>
                <w:szCs w:val="21"/>
              </w:rPr>
              <w:t>格式）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58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数据管理计划书和数据管理总结报告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59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数据核查计划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60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构建的全套内容，包含</w:t>
            </w: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表单、逻辑核查、衍生变量等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61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每个受试者完整的</w:t>
            </w:r>
            <w:r>
              <w:rPr>
                <w:kern w:val="0"/>
                <w:sz w:val="20"/>
                <w:szCs w:val="21"/>
              </w:rPr>
              <w:t>CRF</w:t>
            </w:r>
            <w:r>
              <w:rPr>
                <w:kern w:val="0"/>
                <w:sz w:val="20"/>
                <w:szCs w:val="21"/>
              </w:rPr>
              <w:t>或</w:t>
            </w: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（</w:t>
            </w:r>
            <w:r>
              <w:rPr>
                <w:kern w:val="0"/>
                <w:sz w:val="20"/>
                <w:szCs w:val="21"/>
              </w:rPr>
              <w:t>PDF</w:t>
            </w:r>
            <w:r>
              <w:rPr>
                <w:kern w:val="0"/>
                <w:sz w:val="20"/>
                <w:szCs w:val="21"/>
              </w:rPr>
              <w:t>格式）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62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用户手册、</w:t>
            </w: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填写指南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63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与</w:t>
            </w: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系统和流程相关的</w:t>
            </w:r>
            <w:r>
              <w:rPr>
                <w:kern w:val="0"/>
                <w:sz w:val="20"/>
                <w:szCs w:val="21"/>
              </w:rPr>
              <w:t>SOP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64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 xml:space="preserve">EDC </w:t>
            </w:r>
            <w:r>
              <w:rPr>
                <w:kern w:val="0"/>
                <w:sz w:val="20"/>
                <w:szCs w:val="21"/>
              </w:rPr>
              <w:t>系统的验证文件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65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系统用户接受测试文件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66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研究过程中的</w:t>
            </w: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系统的变更（如系统升级，</w:t>
            </w: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版本升级等）的测试文件与再上线通告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67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研究者的电子签名声明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68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与</w:t>
            </w: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系统恢复有关的文件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69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 xml:space="preserve">EDC </w:t>
            </w:r>
            <w:r>
              <w:rPr>
                <w:kern w:val="0"/>
                <w:sz w:val="20"/>
                <w:szCs w:val="21"/>
              </w:rPr>
              <w:t>系统技术支持服务协议或合同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70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申办者和研究人员的关于</w:t>
            </w:r>
            <w:r>
              <w:rPr>
                <w:kern w:val="0"/>
                <w:sz w:val="20"/>
                <w:szCs w:val="21"/>
              </w:rPr>
              <w:t>EDC</w:t>
            </w:r>
            <w:r>
              <w:rPr>
                <w:kern w:val="0"/>
                <w:sz w:val="20"/>
                <w:szCs w:val="21"/>
              </w:rPr>
              <w:t>及</w:t>
            </w:r>
            <w:r>
              <w:rPr>
                <w:kern w:val="0"/>
                <w:sz w:val="20"/>
                <w:szCs w:val="21"/>
              </w:rPr>
              <w:t>eCRF</w:t>
            </w:r>
            <w:r>
              <w:rPr>
                <w:kern w:val="0"/>
                <w:sz w:val="20"/>
                <w:szCs w:val="21"/>
              </w:rPr>
              <w:t>培训材料与培训记录等培训证明文件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71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锁定后研究数据的更改记录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72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稽查轨迹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73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用户权限历史记录（所有</w:t>
            </w:r>
            <w:r>
              <w:rPr>
                <w:kern w:val="0"/>
                <w:sz w:val="20"/>
                <w:szCs w:val="21"/>
              </w:rPr>
              <w:t xml:space="preserve"> EDC </w:t>
            </w:r>
            <w:r>
              <w:rPr>
                <w:kern w:val="0"/>
                <w:sz w:val="20"/>
                <w:szCs w:val="21"/>
              </w:rPr>
              <w:t>系统用户的用户名，访问权限，及其发布、更改，或失活的日期）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74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灾难恢复过程的相关文件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75</w:t>
            </w:r>
          </w:p>
        </w:tc>
        <w:tc>
          <w:tcPr>
            <w:tcW w:w="4828" w:type="dxa"/>
            <w:gridSpan w:val="3"/>
            <w:shd w:val="clear" w:color="auto" w:fill="auto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研究过程中的应急计划的相关文件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试验数据管理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76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试验分组和揭盲证明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77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数据疑问表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统计分析报告（含统计单位签字盖章）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质量控制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79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质控记录（专业组及机构）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80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监查报告（试验启动、访视、试验结束）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81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稽查报告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82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自查报告（合并用药记录、</w:t>
            </w:r>
            <w:r>
              <w:rPr>
                <w:kern w:val="0"/>
                <w:sz w:val="20"/>
                <w:szCs w:val="21"/>
              </w:rPr>
              <w:t>AE</w:t>
            </w:r>
            <w:r>
              <w:rPr>
                <w:kern w:val="0"/>
                <w:sz w:val="20"/>
                <w:szCs w:val="21"/>
              </w:rPr>
              <w:t>记录）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安全性事件及方案违背</w:t>
            </w: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偏离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83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研究者向申办者、伦理委员会</w:t>
            </w:r>
            <w:r>
              <w:rPr>
                <w:rFonts w:hint="eastAsia"/>
                <w:kern w:val="0"/>
                <w:sz w:val="20"/>
                <w:szCs w:val="21"/>
              </w:rPr>
              <w:t>、机构</w:t>
            </w:r>
            <w:r>
              <w:rPr>
                <w:kern w:val="0"/>
                <w:sz w:val="20"/>
                <w:szCs w:val="21"/>
              </w:rPr>
              <w:t>报告的</w:t>
            </w:r>
            <w:r>
              <w:rPr>
                <w:kern w:val="0"/>
                <w:sz w:val="20"/>
                <w:szCs w:val="21"/>
              </w:rPr>
              <w:t>SAE</w:t>
            </w:r>
            <w:r>
              <w:rPr>
                <w:kern w:val="0"/>
                <w:sz w:val="20"/>
                <w:szCs w:val="21"/>
              </w:rPr>
              <w:t>（首次、随访、总结）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84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申办者</w:t>
            </w:r>
            <w:r>
              <w:rPr>
                <w:kern w:val="0"/>
                <w:sz w:val="20"/>
                <w:szCs w:val="21"/>
              </w:rPr>
              <w:t>/</w:t>
            </w:r>
            <w:r>
              <w:rPr>
                <w:kern w:val="0"/>
                <w:sz w:val="20"/>
                <w:szCs w:val="21"/>
              </w:rPr>
              <w:t>研究者向药品监督管理部门、伦理委员会提交的可疑且非预期严重不良反应报告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85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申办者向研究者通报的安全性资料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86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紧急破盲记录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87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方案违背</w:t>
            </w:r>
            <w:r>
              <w:rPr>
                <w:kern w:val="0"/>
                <w:sz w:val="20"/>
                <w:szCs w:val="21"/>
              </w:rPr>
              <w:t>/</w:t>
            </w:r>
            <w:r>
              <w:rPr>
                <w:kern w:val="0"/>
                <w:sz w:val="20"/>
                <w:szCs w:val="21"/>
              </w:rPr>
              <w:t>违背报告及其递交信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SAE</w:t>
            </w:r>
            <w:r>
              <w:rPr>
                <w:kern w:val="0"/>
                <w:sz w:val="20"/>
                <w:szCs w:val="21"/>
              </w:rPr>
              <w:t>、</w:t>
            </w:r>
            <w:r>
              <w:rPr>
                <w:kern w:val="0"/>
                <w:sz w:val="20"/>
                <w:szCs w:val="21"/>
              </w:rPr>
              <w:t>AE</w:t>
            </w:r>
            <w:r>
              <w:rPr>
                <w:kern w:val="0"/>
                <w:sz w:val="20"/>
                <w:szCs w:val="21"/>
              </w:rPr>
              <w:t>汇总表（本院）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协议及费用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89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临床试验协议及补充协议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是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90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研究协调员合作三方协议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是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91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付款凭证（首笔款、中期付款、尾款）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92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受试者补贴发放领取记录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是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93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受试者保险报销凭证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</w:t>
            </w:r>
            <w:r>
              <w:rPr>
                <w:rFonts w:ascii="宋体" w:hAnsi="宋体" w:cs="宋体" w:hint="eastAsia"/>
                <w:bCs/>
                <w:kern w:val="0"/>
                <w:szCs w:val="21"/>
              </w:rPr>
              <w:t>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试验总结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94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关闭中心函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7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95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分中心小结表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96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试验完成报告（致伦理委员会、</w:t>
            </w:r>
            <w:r>
              <w:rPr>
                <w:kern w:val="0"/>
                <w:sz w:val="20"/>
                <w:szCs w:val="21"/>
              </w:rPr>
              <w:t>NMPA</w:t>
            </w:r>
            <w:r>
              <w:rPr>
                <w:kern w:val="0"/>
                <w:sz w:val="20"/>
                <w:szCs w:val="21"/>
              </w:rPr>
              <w:t>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97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总结报告（含签字盖章）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  <w:tr w:rsidR="003B6279">
        <w:trPr>
          <w:trHeight w:val="454"/>
          <w:jc w:val="center"/>
        </w:trPr>
        <w:tc>
          <w:tcPr>
            <w:tcW w:w="8926" w:type="dxa"/>
            <w:gridSpan w:val="6"/>
            <w:shd w:val="clear" w:color="auto" w:fill="BFBFBF" w:themeFill="background1" w:themeFillShade="BF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spacing w:val="-6"/>
                <w:kern w:val="0"/>
                <w:szCs w:val="21"/>
              </w:rPr>
              <w:t>其他文件</w:t>
            </w:r>
          </w:p>
        </w:tc>
      </w:tr>
      <w:tr w:rsidR="003B6279">
        <w:trPr>
          <w:trHeight w:val="454"/>
          <w:jc w:val="center"/>
        </w:trPr>
        <w:tc>
          <w:tcPr>
            <w:tcW w:w="843" w:type="dxa"/>
            <w:vAlign w:val="center"/>
          </w:tcPr>
          <w:p w:rsidR="003B6279" w:rsidRDefault="00F779AD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98</w:t>
            </w:r>
          </w:p>
        </w:tc>
        <w:tc>
          <w:tcPr>
            <w:tcW w:w="4828" w:type="dxa"/>
            <w:gridSpan w:val="3"/>
            <w:vAlign w:val="center"/>
          </w:tcPr>
          <w:p w:rsidR="003B6279" w:rsidRDefault="00F779AD">
            <w:pPr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其他与结题相关的材料</w:t>
            </w:r>
          </w:p>
        </w:tc>
        <w:tc>
          <w:tcPr>
            <w:tcW w:w="1968" w:type="dxa"/>
            <w:vAlign w:val="center"/>
          </w:tcPr>
          <w:p w:rsidR="003B6279" w:rsidRDefault="00F779AD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□是□否□不适用</w:t>
            </w:r>
          </w:p>
        </w:tc>
        <w:tc>
          <w:tcPr>
            <w:tcW w:w="1287" w:type="dxa"/>
            <w:vAlign w:val="center"/>
          </w:tcPr>
          <w:p w:rsidR="003B6279" w:rsidRDefault="003B6279">
            <w:pPr>
              <w:jc w:val="center"/>
              <w:rPr>
                <w:kern w:val="0"/>
                <w:sz w:val="24"/>
              </w:rPr>
            </w:pPr>
          </w:p>
        </w:tc>
      </w:tr>
    </w:tbl>
    <w:p w:rsidR="003B6279" w:rsidRDefault="00F779AD">
      <w:pPr>
        <w:spacing w:beforeLines="50" w:before="156"/>
        <w:rPr>
          <w:szCs w:val="21"/>
        </w:rPr>
      </w:pPr>
      <w:r>
        <w:rPr>
          <w:szCs w:val="21"/>
        </w:rPr>
        <w:t>归档人签名：</w:t>
      </w:r>
      <w:r>
        <w:rPr>
          <w:szCs w:val="21"/>
        </w:rPr>
        <w:t xml:space="preserve">   </w:t>
      </w:r>
      <w:r>
        <w:rPr>
          <w:szCs w:val="21"/>
        </w:rPr>
        <w:t xml:space="preserve">                                  </w:t>
      </w:r>
      <w:r>
        <w:rPr>
          <w:szCs w:val="21"/>
        </w:rPr>
        <w:t>归档时间：</w:t>
      </w:r>
    </w:p>
    <w:p w:rsidR="003B6279" w:rsidRDefault="00F779AD">
      <w:pPr>
        <w:spacing w:beforeLines="50" w:before="156"/>
        <w:rPr>
          <w:szCs w:val="21"/>
        </w:rPr>
      </w:pPr>
      <w:r>
        <w:rPr>
          <w:szCs w:val="21"/>
        </w:rPr>
        <w:t>资料管理员签名：</w:t>
      </w:r>
      <w:r>
        <w:rPr>
          <w:szCs w:val="21"/>
        </w:rPr>
        <w:t xml:space="preserve">                                 </w:t>
      </w:r>
      <w:r>
        <w:rPr>
          <w:szCs w:val="21"/>
        </w:rPr>
        <w:t>时</w:t>
      </w:r>
      <w:r>
        <w:rPr>
          <w:szCs w:val="21"/>
        </w:rPr>
        <w:t xml:space="preserve">    </w:t>
      </w:r>
      <w:r>
        <w:rPr>
          <w:szCs w:val="21"/>
        </w:rPr>
        <w:t>间：</w:t>
      </w:r>
    </w:p>
    <w:p w:rsidR="003B6279" w:rsidRDefault="003B6279"/>
    <w:sectPr w:rsidR="003B62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9AD" w:rsidRDefault="00F779AD">
      <w:r>
        <w:separator/>
      </w:r>
    </w:p>
  </w:endnote>
  <w:endnote w:type="continuationSeparator" w:id="0">
    <w:p w:rsidR="00F779AD" w:rsidRDefault="00F7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279" w:rsidRDefault="003B627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0706491"/>
    </w:sdtPr>
    <w:sdtEndPr/>
    <w:sdtContent>
      <w:sdt>
        <w:sdtPr>
          <w:id w:val="-1705238520"/>
        </w:sdtPr>
        <w:sdtEndPr/>
        <w:sdtContent>
          <w:p w:rsidR="003B6279" w:rsidRDefault="00F779AD">
            <w:pPr>
              <w:pStyle w:val="a3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328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328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6279" w:rsidRDefault="003B627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279" w:rsidRDefault="003B627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9AD" w:rsidRDefault="00F779AD">
      <w:r>
        <w:separator/>
      </w:r>
    </w:p>
  </w:footnote>
  <w:footnote w:type="continuationSeparator" w:id="0">
    <w:p w:rsidR="00F779AD" w:rsidRDefault="00F77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279" w:rsidRDefault="003B627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279" w:rsidRDefault="00F779AD">
    <w:pPr>
      <w:pStyle w:val="a5"/>
    </w:pPr>
    <w:r>
      <w:rPr>
        <w:rFonts w:cstheme="minorBidi" w:hint="eastAsia"/>
        <w:szCs w:val="24"/>
      </w:rPr>
      <w:t>中大八院</w:t>
    </w:r>
    <w:r>
      <w:rPr>
        <w:rFonts w:cstheme="minorBidi" w:hint="eastAsia"/>
        <w:szCs w:val="24"/>
      </w:rPr>
      <w:t>GCP</w:t>
    </w:r>
    <w:r>
      <w:rPr>
        <w:rFonts w:cstheme="minorBidi"/>
        <w:szCs w:val="24"/>
      </w:rPr>
      <w:ptab w:relativeTo="margin" w:alignment="right" w:leader="none"/>
    </w:r>
    <w:r>
      <w:rPr>
        <w:rFonts w:hint="eastAsia"/>
      </w:rPr>
      <w:t>ZB-JG-QX-ZD-010-05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279" w:rsidRDefault="003B62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NTIzNzFkYzFhNmNhY2ExOWY3NzI4NGM2NzI5NDgifQ=="/>
  </w:docVars>
  <w:rsids>
    <w:rsidRoot w:val="00652552"/>
    <w:rsid w:val="001C6E98"/>
    <w:rsid w:val="00364425"/>
    <w:rsid w:val="003B6279"/>
    <w:rsid w:val="004C26AA"/>
    <w:rsid w:val="00652552"/>
    <w:rsid w:val="00830198"/>
    <w:rsid w:val="00832C3B"/>
    <w:rsid w:val="00A43281"/>
    <w:rsid w:val="00F779AD"/>
    <w:rsid w:val="043B355C"/>
    <w:rsid w:val="06A8600C"/>
    <w:rsid w:val="08D52C75"/>
    <w:rsid w:val="19A4550A"/>
    <w:rsid w:val="256E2783"/>
    <w:rsid w:val="262A032E"/>
    <w:rsid w:val="42627AA2"/>
    <w:rsid w:val="491134C0"/>
    <w:rsid w:val="495B7301"/>
    <w:rsid w:val="4D9F4F68"/>
    <w:rsid w:val="5A762D2B"/>
    <w:rsid w:val="5DE34BF7"/>
    <w:rsid w:val="5E4618E9"/>
    <w:rsid w:val="6C47110C"/>
    <w:rsid w:val="6CDA738A"/>
    <w:rsid w:val="741E6BF6"/>
    <w:rsid w:val="7930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A5FEFE6-DD9A-4928-A9AE-64FEA72C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2891</Characters>
  <Application>Microsoft Office Word</Application>
  <DocSecurity>0</DocSecurity>
  <Lines>24</Lines>
  <Paragraphs>6</Paragraphs>
  <ScaleCrop>false</ScaleCrop>
  <Company>Microsoft Corp.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文志烽</cp:lastModifiedBy>
  <cp:revision>1</cp:revision>
  <dcterms:created xsi:type="dcterms:W3CDTF">2026-08-25T07:07:00Z</dcterms:created>
  <dcterms:modified xsi:type="dcterms:W3CDTF">2026-08-25T07:07:00Z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B03408A407D74F68B503B2AF4FA192B7_13</vt:lpwstr>
  </property>
  <property fmtid="{D5CDD505-2E9C-101B-9397-08002B2CF9AE}" pid="4" name="KSOTemplateDocerSaveRecord">
    <vt:lpwstr>eyJoZGlkIjoiODdmMzE0YWYxNjBmMTZmNDY3MWJmZDM1MTkwYTcxMWIiLCJ1c2VySWQiOiIzNTQzMjU0NjkifQ==</vt:lpwstr>
  </property>
</Properties>
</file>