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4232F">
      <w:pPr>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5D86A59F">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82853E4">
      <w:pPr>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6860C545">
      <w:pPr>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3EE50260">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34686779">
      <w:pPr>
        <w:ind w:firstLine="723" w:firstLineChars="3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申请科室：内分泌科         </w:t>
      </w:r>
      <w:r>
        <w:rPr>
          <w:rFonts w:hint="eastAsia" w:cs="宋体" w:asciiTheme="majorEastAsia" w:hAnsiTheme="majorEastAsia" w:eastAsiaTheme="majorEastAsia"/>
          <w:b/>
          <w:color w:val="000000"/>
          <w:sz w:val="24"/>
          <w:szCs w:val="21"/>
        </w:rPr>
        <w:t>负责人姓名：</w:t>
      </w:r>
      <w:r>
        <w:rPr>
          <w:rFonts w:hint="eastAsia" w:cs="宋体"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8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694"/>
        <w:gridCol w:w="992"/>
        <w:gridCol w:w="142"/>
        <w:gridCol w:w="610"/>
        <w:gridCol w:w="538"/>
        <w:gridCol w:w="631"/>
        <w:gridCol w:w="503"/>
        <w:gridCol w:w="490"/>
        <w:gridCol w:w="425"/>
        <w:gridCol w:w="630"/>
        <w:gridCol w:w="1276"/>
        <w:gridCol w:w="1071"/>
        <w:gridCol w:w="992"/>
      </w:tblGrid>
      <w:tr w14:paraId="48501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9" w:type="dxa"/>
            <w:gridSpan w:val="4"/>
          </w:tcPr>
          <w:p w14:paraId="66E2D1C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290" w:type="dxa"/>
            <w:gridSpan w:val="3"/>
          </w:tcPr>
          <w:p w14:paraId="77062E1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2"/>
          </w:tcPr>
          <w:p w14:paraId="61F1D6E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4E07BDF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06" w:type="dxa"/>
            <w:gridSpan w:val="2"/>
          </w:tcPr>
          <w:p w14:paraId="0328BFB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63" w:type="dxa"/>
            <w:gridSpan w:val="2"/>
          </w:tcPr>
          <w:p w14:paraId="3B9FE5C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82D9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9" w:type="dxa"/>
            <w:gridSpan w:val="4"/>
            <w:vAlign w:val="center"/>
          </w:tcPr>
          <w:p w14:paraId="212ABEE0">
            <w:pPr>
              <w:jc w:val="center"/>
              <w:rPr>
                <w:rFonts w:asciiTheme="majorEastAsia" w:hAnsiTheme="majorEastAsia" w:eastAsiaTheme="majorEastAsia"/>
                <w:sz w:val="24"/>
                <w:szCs w:val="21"/>
              </w:rPr>
            </w:pPr>
            <w:r>
              <w:rPr>
                <w:rFonts w:hint="eastAsia" w:asciiTheme="majorEastAsia" w:hAnsiTheme="majorEastAsia" w:eastAsiaTheme="majorEastAsia"/>
                <w:b/>
                <w:sz w:val="24"/>
                <w:szCs w:val="21"/>
              </w:rPr>
              <w:t>胰岛素泵</w:t>
            </w:r>
            <w:bookmarkStart w:id="0" w:name="OLE_LINK1"/>
            <w:r>
              <w:rPr>
                <w:rFonts w:hint="eastAsia" w:asciiTheme="majorEastAsia" w:hAnsiTheme="majorEastAsia" w:eastAsiaTheme="majorEastAsia"/>
                <w:b/>
                <w:sz w:val="24"/>
                <w:szCs w:val="21"/>
              </w:rPr>
              <w:t>（敷贴/导管双用型）</w:t>
            </w:r>
            <w:bookmarkEnd w:id="0"/>
          </w:p>
        </w:tc>
        <w:tc>
          <w:tcPr>
            <w:tcW w:w="1290" w:type="dxa"/>
            <w:gridSpan w:val="3"/>
            <w:vAlign w:val="center"/>
          </w:tcPr>
          <w:p w14:paraId="60E1D30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2"/>
            <w:vAlign w:val="center"/>
          </w:tcPr>
          <w:p w14:paraId="0C6DA88B">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4</w:t>
            </w:r>
          </w:p>
        </w:tc>
        <w:tc>
          <w:tcPr>
            <w:tcW w:w="915" w:type="dxa"/>
            <w:gridSpan w:val="2"/>
            <w:vAlign w:val="center"/>
          </w:tcPr>
          <w:p w14:paraId="79B111D0">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06" w:type="dxa"/>
            <w:gridSpan w:val="2"/>
          </w:tcPr>
          <w:p w14:paraId="5D633AA0">
            <w:pPr>
              <w:jc w:val="center"/>
              <w:rPr>
                <w:rFonts w:asciiTheme="majorEastAsia" w:hAnsiTheme="majorEastAsia" w:eastAsiaTheme="majorEastAsia"/>
                <w:sz w:val="24"/>
                <w:szCs w:val="21"/>
              </w:rPr>
            </w:pPr>
            <w:r>
              <w:rPr>
                <w:rFonts w:asciiTheme="majorEastAsia" w:hAnsiTheme="majorEastAsia" w:eastAsiaTheme="majorEastAsia"/>
                <w:sz w:val="24"/>
                <w:szCs w:val="21"/>
              </w:rPr>
              <w:t>2.95</w:t>
            </w:r>
          </w:p>
        </w:tc>
        <w:tc>
          <w:tcPr>
            <w:tcW w:w="2063" w:type="dxa"/>
            <w:gridSpan w:val="2"/>
            <w:vAlign w:val="center"/>
          </w:tcPr>
          <w:p w14:paraId="07D5C030">
            <w:pPr>
              <w:jc w:val="center"/>
              <w:rPr>
                <w:rFonts w:asciiTheme="majorEastAsia" w:hAnsiTheme="majorEastAsia" w:eastAsiaTheme="majorEastAsia"/>
                <w:sz w:val="24"/>
                <w:szCs w:val="21"/>
              </w:rPr>
            </w:pPr>
            <w:r>
              <w:rPr>
                <w:rFonts w:asciiTheme="majorEastAsia" w:hAnsiTheme="majorEastAsia" w:eastAsiaTheme="majorEastAsia"/>
                <w:sz w:val="24"/>
                <w:szCs w:val="21"/>
              </w:rPr>
              <w:t>11.8</w:t>
            </w:r>
          </w:p>
        </w:tc>
      </w:tr>
      <w:tr w14:paraId="0F11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598F2E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8994" w:type="dxa"/>
            <w:gridSpan w:val="13"/>
          </w:tcPr>
          <w:p w14:paraId="00A34C89">
            <w:pPr>
              <w:ind w:firstLine="480" w:firstLineChars="200"/>
              <w:rPr>
                <w:rFonts w:asciiTheme="majorEastAsia" w:hAnsiTheme="majorEastAsia" w:eastAsiaTheme="majorEastAsia"/>
                <w:sz w:val="24"/>
                <w:szCs w:val="21"/>
              </w:rPr>
            </w:pPr>
            <w:r>
              <w:rPr>
                <w:rFonts w:hint="eastAsia" w:asciiTheme="majorEastAsia" w:hAnsiTheme="majorEastAsia" w:eastAsiaTheme="majorEastAsia"/>
                <w:sz w:val="24"/>
                <w:szCs w:val="21"/>
              </w:rPr>
              <w:t>科室现有普通型胰岛素泵（单机操作版）29台，使用状态完好但使用时间较长，但随着科室发展，病床数增加，同时患者数量越来越多，目前的胰岛素泵已经无法满足当前的住院病人体量。</w:t>
            </w:r>
          </w:p>
          <w:p w14:paraId="04F98F7A">
            <w:pPr>
              <w:ind w:firstLine="480" w:firstLineChars="200"/>
              <w:rPr>
                <w:rFonts w:asciiTheme="majorEastAsia" w:hAnsiTheme="majorEastAsia" w:eastAsiaTheme="majorEastAsia"/>
                <w:sz w:val="24"/>
                <w:szCs w:val="21"/>
              </w:rPr>
            </w:pPr>
            <w:r>
              <w:rPr>
                <w:rFonts w:hint="eastAsia" w:asciiTheme="majorEastAsia" w:hAnsiTheme="majorEastAsia" w:eastAsiaTheme="majorEastAsia"/>
                <w:sz w:val="24"/>
                <w:szCs w:val="21"/>
              </w:rPr>
              <w:t>同时为了应对未来的病种多样性，需要购置更高级别的设备才能满足未来的科室发展；预期希望配置4台可实现全院血糖管理智能胰岛素泵设备能满足临床使用。</w:t>
            </w:r>
          </w:p>
        </w:tc>
      </w:tr>
      <w:tr w14:paraId="57539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47" w:type="dxa"/>
            <w:gridSpan w:val="15"/>
          </w:tcPr>
          <w:p w14:paraId="306799FC">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5E290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0489D7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1916" w:type="dxa"/>
            <w:gridSpan w:val="2"/>
            <w:vAlign w:val="center"/>
          </w:tcPr>
          <w:p w14:paraId="14DF783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134" w:type="dxa"/>
            <w:gridSpan w:val="2"/>
            <w:vAlign w:val="center"/>
          </w:tcPr>
          <w:p w14:paraId="347A1A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610" w:type="dxa"/>
            <w:vAlign w:val="center"/>
          </w:tcPr>
          <w:p w14:paraId="7C0CD4B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1169" w:type="dxa"/>
            <w:gridSpan w:val="2"/>
            <w:vAlign w:val="center"/>
          </w:tcPr>
          <w:p w14:paraId="2776767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3" w:type="dxa"/>
            <w:gridSpan w:val="2"/>
            <w:vAlign w:val="center"/>
          </w:tcPr>
          <w:p w14:paraId="3EFF3EB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055" w:type="dxa"/>
            <w:gridSpan w:val="2"/>
            <w:vAlign w:val="center"/>
          </w:tcPr>
          <w:p w14:paraId="5D487C1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276" w:type="dxa"/>
            <w:vAlign w:val="center"/>
          </w:tcPr>
          <w:p w14:paraId="06F2AA6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1071" w:type="dxa"/>
            <w:vAlign w:val="center"/>
          </w:tcPr>
          <w:p w14:paraId="65E501A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992" w:type="dxa"/>
            <w:vAlign w:val="center"/>
          </w:tcPr>
          <w:p w14:paraId="00A066F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EC5B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6228F4F9">
            <w:pPr>
              <w:jc w:val="center"/>
              <w:rPr>
                <w:rFonts w:asciiTheme="minorEastAsia" w:hAnsiTheme="minorEastAsia" w:eastAsiaTheme="minorEastAsia"/>
                <w:bCs/>
                <w:sz w:val="24"/>
              </w:rPr>
            </w:pPr>
            <w:r>
              <w:rPr>
                <w:rFonts w:hint="eastAsia" w:asciiTheme="minorEastAsia" w:hAnsiTheme="minorEastAsia" w:eastAsiaTheme="minorEastAsia"/>
                <w:bCs/>
                <w:sz w:val="24"/>
              </w:rPr>
              <w:t>1</w:t>
            </w:r>
          </w:p>
        </w:tc>
        <w:tc>
          <w:tcPr>
            <w:tcW w:w="1916" w:type="dxa"/>
            <w:gridSpan w:val="2"/>
            <w:shd w:val="clear" w:color="auto" w:fill="auto"/>
          </w:tcPr>
          <w:p w14:paraId="3CAD9187">
            <w:pPr>
              <w:pStyle w:val="25"/>
              <w:ind w:right="350"/>
              <w:rPr>
                <w:rFonts w:asciiTheme="minorEastAsia" w:hAnsiTheme="minorEastAsia" w:eastAsiaTheme="minorEastAsia"/>
                <w:bCs/>
                <w:sz w:val="24"/>
              </w:rPr>
            </w:pPr>
            <w:r>
              <w:rPr>
                <w:rFonts w:asciiTheme="minorEastAsia" w:hAnsiTheme="minorEastAsia" w:eastAsiaTheme="minorEastAsia"/>
                <w:bCs/>
                <w:sz w:val="24"/>
              </w:rPr>
              <w:t>胰岛素泵</w:t>
            </w:r>
          </w:p>
        </w:tc>
        <w:tc>
          <w:tcPr>
            <w:tcW w:w="1134" w:type="dxa"/>
            <w:gridSpan w:val="2"/>
            <w:shd w:val="clear" w:color="auto" w:fill="auto"/>
            <w:vAlign w:val="center"/>
          </w:tcPr>
          <w:p w14:paraId="5E1D7A70">
            <w:pPr>
              <w:jc w:val="center"/>
              <w:rPr>
                <w:rFonts w:asciiTheme="minorEastAsia" w:hAnsiTheme="minorEastAsia" w:eastAsiaTheme="minorEastAsia"/>
                <w:bCs/>
                <w:sz w:val="24"/>
              </w:rPr>
            </w:pPr>
            <w:r>
              <w:rPr>
                <w:rFonts w:hint="eastAsia" w:asciiTheme="minorEastAsia" w:hAnsiTheme="minorEastAsia" w:eastAsiaTheme="minorEastAsia"/>
                <w:bCs/>
                <w:sz w:val="24"/>
              </w:rPr>
              <w:t>国产</w:t>
            </w:r>
          </w:p>
        </w:tc>
        <w:tc>
          <w:tcPr>
            <w:tcW w:w="610" w:type="dxa"/>
            <w:shd w:val="clear" w:color="auto" w:fill="auto"/>
            <w:vAlign w:val="center"/>
          </w:tcPr>
          <w:p w14:paraId="3E2DCB29">
            <w:pPr>
              <w:jc w:val="center"/>
              <w:rPr>
                <w:rFonts w:asciiTheme="minorEastAsia" w:hAnsiTheme="minorEastAsia" w:eastAsiaTheme="minorEastAsia"/>
                <w:bCs/>
                <w:sz w:val="24"/>
              </w:rPr>
            </w:pPr>
            <w:r>
              <w:rPr>
                <w:rFonts w:hint="eastAsia" w:asciiTheme="minorEastAsia" w:hAnsiTheme="minorEastAsia" w:eastAsiaTheme="minorEastAsia"/>
                <w:bCs/>
                <w:sz w:val="24"/>
              </w:rPr>
              <w:t>4</w:t>
            </w:r>
          </w:p>
        </w:tc>
        <w:tc>
          <w:tcPr>
            <w:tcW w:w="1169" w:type="dxa"/>
            <w:gridSpan w:val="2"/>
            <w:shd w:val="clear" w:color="auto" w:fill="auto"/>
            <w:vAlign w:val="center"/>
          </w:tcPr>
          <w:p w14:paraId="75C88B3E">
            <w:pPr>
              <w:jc w:val="center"/>
              <w:rPr>
                <w:rFonts w:asciiTheme="minorEastAsia" w:hAnsiTheme="minorEastAsia" w:eastAsiaTheme="minorEastAsia"/>
                <w:bCs/>
                <w:sz w:val="24"/>
              </w:rPr>
            </w:pPr>
            <w:r>
              <w:rPr>
                <w:rFonts w:hint="eastAsia" w:asciiTheme="minorEastAsia" w:hAnsiTheme="minorEastAsia" w:eastAsiaTheme="minorEastAsia"/>
                <w:bCs/>
                <w:sz w:val="24"/>
              </w:rPr>
              <w:t>台</w:t>
            </w:r>
          </w:p>
        </w:tc>
        <w:tc>
          <w:tcPr>
            <w:tcW w:w="993" w:type="dxa"/>
            <w:gridSpan w:val="2"/>
            <w:shd w:val="clear" w:color="auto" w:fill="auto"/>
            <w:vAlign w:val="center"/>
          </w:tcPr>
          <w:p w14:paraId="21200C2C">
            <w:pPr>
              <w:jc w:val="center"/>
              <w:rPr>
                <w:rFonts w:asciiTheme="minorEastAsia" w:hAnsiTheme="minorEastAsia" w:eastAsiaTheme="minorEastAsia"/>
                <w:bCs/>
                <w:sz w:val="24"/>
              </w:rPr>
            </w:pPr>
            <w:r>
              <w:rPr>
                <w:rFonts w:asciiTheme="minorEastAsia" w:hAnsiTheme="minorEastAsia" w:eastAsiaTheme="minorEastAsia"/>
                <w:bCs/>
                <w:sz w:val="24"/>
              </w:rPr>
              <w:t>2.95</w:t>
            </w:r>
          </w:p>
        </w:tc>
        <w:tc>
          <w:tcPr>
            <w:tcW w:w="1055" w:type="dxa"/>
            <w:gridSpan w:val="2"/>
            <w:shd w:val="clear" w:color="auto" w:fill="auto"/>
            <w:vAlign w:val="center"/>
          </w:tcPr>
          <w:p w14:paraId="370B6A0E">
            <w:pPr>
              <w:jc w:val="center"/>
              <w:rPr>
                <w:rFonts w:asciiTheme="minorEastAsia" w:hAnsiTheme="minorEastAsia" w:eastAsiaTheme="minorEastAsia"/>
                <w:bCs/>
                <w:sz w:val="24"/>
              </w:rPr>
            </w:pPr>
            <w:r>
              <w:rPr>
                <w:rFonts w:asciiTheme="minorEastAsia" w:hAnsiTheme="minorEastAsia" w:eastAsiaTheme="minorEastAsia"/>
                <w:bCs/>
                <w:sz w:val="24"/>
              </w:rPr>
              <w:t>11.8</w:t>
            </w:r>
          </w:p>
        </w:tc>
        <w:tc>
          <w:tcPr>
            <w:tcW w:w="1276" w:type="dxa"/>
            <w:shd w:val="clear" w:color="auto" w:fill="auto"/>
            <w:vAlign w:val="center"/>
          </w:tcPr>
          <w:p w14:paraId="6E4A4492">
            <w:pPr>
              <w:jc w:val="center"/>
              <w:rPr>
                <w:rFonts w:asciiTheme="minorEastAsia" w:hAnsiTheme="minorEastAsia" w:eastAsiaTheme="minorEastAsia"/>
                <w:bCs/>
                <w:sz w:val="24"/>
              </w:rPr>
            </w:pPr>
            <w:r>
              <w:rPr>
                <w:rFonts w:hint="eastAsia" w:asciiTheme="minorEastAsia" w:hAnsiTheme="minorEastAsia" w:eastAsiaTheme="minorEastAsia"/>
                <w:bCs/>
                <w:sz w:val="24"/>
              </w:rPr>
              <w:t>是</w:t>
            </w:r>
          </w:p>
        </w:tc>
        <w:tc>
          <w:tcPr>
            <w:tcW w:w="1071" w:type="dxa"/>
            <w:shd w:val="clear" w:color="auto" w:fill="auto"/>
            <w:vAlign w:val="center"/>
          </w:tcPr>
          <w:p w14:paraId="6D01E049">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992" w:type="dxa"/>
            <w:shd w:val="clear" w:color="auto" w:fill="auto"/>
            <w:vAlign w:val="center"/>
          </w:tcPr>
          <w:p w14:paraId="262147FD">
            <w:pPr>
              <w:jc w:val="center"/>
              <w:rPr>
                <w:rFonts w:asciiTheme="minorEastAsia" w:hAnsiTheme="minorEastAsia" w:eastAsiaTheme="minorEastAsia"/>
                <w:bCs/>
                <w:sz w:val="24"/>
              </w:rPr>
            </w:pPr>
            <w:bookmarkStart w:id="1" w:name="OLE_LINK2"/>
            <w:r>
              <w:rPr>
                <w:rFonts w:hint="eastAsia" w:asciiTheme="minorEastAsia" w:hAnsiTheme="minorEastAsia" w:eastAsiaTheme="minorEastAsia"/>
                <w:bCs/>
                <w:sz w:val="24"/>
              </w:rPr>
              <w:t>是</w:t>
            </w:r>
            <w:bookmarkEnd w:id="1"/>
          </w:p>
        </w:tc>
      </w:tr>
      <w:tr w14:paraId="4D6F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32EA6DDA">
            <w:pPr>
              <w:jc w:val="center"/>
              <w:rPr>
                <w:rFonts w:asciiTheme="minorEastAsia" w:hAnsiTheme="minorEastAsia" w:eastAsiaTheme="minorEastAsia"/>
                <w:bCs/>
                <w:sz w:val="24"/>
              </w:rPr>
            </w:pPr>
            <w:r>
              <w:rPr>
                <w:rFonts w:hint="eastAsia" w:asciiTheme="minorEastAsia" w:hAnsiTheme="minorEastAsia" w:eastAsiaTheme="minorEastAsia"/>
                <w:bCs/>
                <w:sz w:val="24"/>
              </w:rPr>
              <w:t>2</w:t>
            </w:r>
          </w:p>
        </w:tc>
        <w:tc>
          <w:tcPr>
            <w:tcW w:w="1916" w:type="dxa"/>
            <w:gridSpan w:val="2"/>
            <w:shd w:val="clear" w:color="auto" w:fill="auto"/>
          </w:tcPr>
          <w:p w14:paraId="7C675A38">
            <w:pPr>
              <w:pStyle w:val="25"/>
              <w:rPr>
                <w:rFonts w:asciiTheme="minorEastAsia" w:hAnsiTheme="minorEastAsia" w:eastAsiaTheme="minorEastAsia"/>
                <w:bCs/>
                <w:sz w:val="24"/>
              </w:rPr>
            </w:pPr>
            <w:r>
              <w:rPr>
                <w:rFonts w:hint="eastAsia" w:asciiTheme="minorEastAsia" w:hAnsiTheme="minorEastAsia" w:eastAsiaTheme="minorEastAsia"/>
                <w:bCs/>
                <w:sz w:val="24"/>
              </w:rPr>
              <w:t>胰岛素泵电池</w:t>
            </w:r>
          </w:p>
        </w:tc>
        <w:tc>
          <w:tcPr>
            <w:tcW w:w="1134" w:type="dxa"/>
            <w:gridSpan w:val="2"/>
            <w:shd w:val="clear" w:color="auto" w:fill="auto"/>
            <w:vAlign w:val="center"/>
          </w:tcPr>
          <w:p w14:paraId="028B7C66">
            <w:pPr>
              <w:jc w:val="center"/>
              <w:rPr>
                <w:rFonts w:asciiTheme="minorEastAsia" w:hAnsiTheme="minorEastAsia" w:eastAsiaTheme="minorEastAsia"/>
                <w:bCs/>
                <w:sz w:val="24"/>
              </w:rPr>
            </w:pPr>
            <w:r>
              <w:rPr>
                <w:rFonts w:hint="eastAsia" w:asciiTheme="minorEastAsia" w:hAnsiTheme="minorEastAsia" w:eastAsiaTheme="minorEastAsia"/>
                <w:bCs/>
                <w:sz w:val="24"/>
              </w:rPr>
              <w:t>国产</w:t>
            </w:r>
          </w:p>
        </w:tc>
        <w:tc>
          <w:tcPr>
            <w:tcW w:w="610" w:type="dxa"/>
            <w:shd w:val="clear" w:color="auto" w:fill="auto"/>
            <w:vAlign w:val="center"/>
          </w:tcPr>
          <w:p w14:paraId="46BB06C2">
            <w:pPr>
              <w:jc w:val="center"/>
              <w:rPr>
                <w:rFonts w:asciiTheme="minorEastAsia" w:hAnsiTheme="minorEastAsia" w:eastAsiaTheme="minorEastAsia"/>
                <w:bCs/>
                <w:sz w:val="24"/>
              </w:rPr>
            </w:pPr>
            <w:r>
              <w:rPr>
                <w:rFonts w:hint="eastAsia" w:asciiTheme="minorEastAsia" w:hAnsiTheme="minorEastAsia" w:eastAsiaTheme="minorEastAsia"/>
                <w:bCs/>
                <w:sz w:val="24"/>
              </w:rPr>
              <w:t>8</w:t>
            </w:r>
          </w:p>
        </w:tc>
        <w:tc>
          <w:tcPr>
            <w:tcW w:w="1169" w:type="dxa"/>
            <w:gridSpan w:val="2"/>
            <w:shd w:val="clear" w:color="auto" w:fill="auto"/>
            <w:vAlign w:val="center"/>
          </w:tcPr>
          <w:p w14:paraId="38B5F3CA">
            <w:pPr>
              <w:jc w:val="center"/>
              <w:rPr>
                <w:rFonts w:asciiTheme="minorEastAsia" w:hAnsiTheme="minorEastAsia" w:eastAsiaTheme="minorEastAsia"/>
                <w:bCs/>
                <w:sz w:val="24"/>
              </w:rPr>
            </w:pPr>
            <w:r>
              <w:rPr>
                <w:rFonts w:hint="eastAsia" w:asciiTheme="minorEastAsia" w:hAnsiTheme="minorEastAsia" w:eastAsiaTheme="minorEastAsia"/>
                <w:bCs/>
                <w:sz w:val="24"/>
              </w:rPr>
              <w:t>个</w:t>
            </w:r>
          </w:p>
        </w:tc>
        <w:tc>
          <w:tcPr>
            <w:tcW w:w="993" w:type="dxa"/>
            <w:gridSpan w:val="2"/>
            <w:shd w:val="clear" w:color="auto" w:fill="auto"/>
            <w:vAlign w:val="center"/>
          </w:tcPr>
          <w:p w14:paraId="23C5B60D">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055" w:type="dxa"/>
            <w:gridSpan w:val="2"/>
            <w:shd w:val="clear" w:color="auto" w:fill="auto"/>
            <w:vAlign w:val="center"/>
          </w:tcPr>
          <w:p w14:paraId="31A91FB1">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276" w:type="dxa"/>
            <w:shd w:val="clear" w:color="auto" w:fill="auto"/>
            <w:vAlign w:val="center"/>
          </w:tcPr>
          <w:p w14:paraId="1E3E91C0">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1071" w:type="dxa"/>
            <w:shd w:val="clear" w:color="auto" w:fill="auto"/>
            <w:vAlign w:val="center"/>
          </w:tcPr>
          <w:p w14:paraId="5288726E">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992" w:type="dxa"/>
            <w:shd w:val="clear" w:color="auto" w:fill="auto"/>
            <w:vAlign w:val="center"/>
          </w:tcPr>
          <w:p w14:paraId="131AE18A">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r>
      <w:tr w14:paraId="433F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7EFE7C09">
            <w:pPr>
              <w:jc w:val="center"/>
              <w:rPr>
                <w:rFonts w:asciiTheme="minorEastAsia" w:hAnsiTheme="minorEastAsia" w:eastAsiaTheme="minorEastAsia"/>
                <w:bCs/>
                <w:sz w:val="24"/>
              </w:rPr>
            </w:pPr>
            <w:r>
              <w:rPr>
                <w:rFonts w:hint="eastAsia" w:asciiTheme="minorEastAsia" w:hAnsiTheme="minorEastAsia" w:eastAsiaTheme="minorEastAsia"/>
                <w:bCs/>
                <w:sz w:val="24"/>
              </w:rPr>
              <w:t>3</w:t>
            </w:r>
          </w:p>
        </w:tc>
        <w:tc>
          <w:tcPr>
            <w:tcW w:w="1916" w:type="dxa"/>
            <w:gridSpan w:val="2"/>
            <w:shd w:val="clear" w:color="auto" w:fill="auto"/>
          </w:tcPr>
          <w:p w14:paraId="1E4E88C3">
            <w:pPr>
              <w:pStyle w:val="25"/>
              <w:ind w:right="68"/>
              <w:rPr>
                <w:rFonts w:asciiTheme="minorEastAsia" w:hAnsiTheme="minorEastAsia" w:eastAsiaTheme="minorEastAsia"/>
                <w:bCs/>
                <w:sz w:val="24"/>
              </w:rPr>
            </w:pPr>
            <w:r>
              <w:rPr>
                <w:rFonts w:hint="eastAsia" w:asciiTheme="minorEastAsia" w:hAnsiTheme="minorEastAsia" w:eastAsiaTheme="minorEastAsia"/>
                <w:bCs/>
                <w:sz w:val="24"/>
              </w:rPr>
              <w:t>泵电池充电器</w:t>
            </w:r>
          </w:p>
        </w:tc>
        <w:tc>
          <w:tcPr>
            <w:tcW w:w="1134" w:type="dxa"/>
            <w:gridSpan w:val="2"/>
            <w:shd w:val="clear" w:color="auto" w:fill="auto"/>
            <w:vAlign w:val="center"/>
          </w:tcPr>
          <w:p w14:paraId="2601CEF1">
            <w:pPr>
              <w:jc w:val="center"/>
              <w:rPr>
                <w:rFonts w:asciiTheme="minorEastAsia" w:hAnsiTheme="minorEastAsia" w:eastAsiaTheme="minorEastAsia"/>
                <w:bCs/>
                <w:sz w:val="24"/>
              </w:rPr>
            </w:pPr>
            <w:r>
              <w:rPr>
                <w:rFonts w:hint="eastAsia" w:asciiTheme="minorEastAsia" w:hAnsiTheme="minorEastAsia" w:eastAsiaTheme="minorEastAsia"/>
                <w:bCs/>
                <w:sz w:val="24"/>
              </w:rPr>
              <w:t>国产</w:t>
            </w:r>
          </w:p>
        </w:tc>
        <w:tc>
          <w:tcPr>
            <w:tcW w:w="610" w:type="dxa"/>
            <w:shd w:val="clear" w:color="auto" w:fill="auto"/>
            <w:vAlign w:val="center"/>
          </w:tcPr>
          <w:p w14:paraId="413F3025">
            <w:pPr>
              <w:jc w:val="center"/>
              <w:rPr>
                <w:rFonts w:asciiTheme="minorEastAsia" w:hAnsiTheme="minorEastAsia" w:eastAsiaTheme="minorEastAsia"/>
                <w:bCs/>
                <w:sz w:val="24"/>
              </w:rPr>
            </w:pPr>
            <w:r>
              <w:rPr>
                <w:rFonts w:hint="eastAsia" w:asciiTheme="minorEastAsia" w:hAnsiTheme="minorEastAsia" w:eastAsiaTheme="minorEastAsia"/>
                <w:bCs/>
                <w:sz w:val="24"/>
              </w:rPr>
              <w:t>4</w:t>
            </w:r>
          </w:p>
        </w:tc>
        <w:tc>
          <w:tcPr>
            <w:tcW w:w="1169" w:type="dxa"/>
            <w:gridSpan w:val="2"/>
            <w:shd w:val="clear" w:color="auto" w:fill="auto"/>
            <w:vAlign w:val="center"/>
          </w:tcPr>
          <w:p w14:paraId="092744E2">
            <w:pPr>
              <w:jc w:val="center"/>
              <w:rPr>
                <w:rFonts w:asciiTheme="minorEastAsia" w:hAnsiTheme="minorEastAsia" w:eastAsiaTheme="minorEastAsia"/>
                <w:bCs/>
                <w:sz w:val="24"/>
              </w:rPr>
            </w:pPr>
            <w:r>
              <w:rPr>
                <w:rFonts w:hint="eastAsia" w:asciiTheme="minorEastAsia" w:hAnsiTheme="minorEastAsia" w:eastAsiaTheme="minorEastAsia"/>
                <w:bCs/>
                <w:sz w:val="24"/>
              </w:rPr>
              <w:t>个</w:t>
            </w:r>
          </w:p>
        </w:tc>
        <w:tc>
          <w:tcPr>
            <w:tcW w:w="993" w:type="dxa"/>
            <w:gridSpan w:val="2"/>
            <w:shd w:val="clear" w:color="auto" w:fill="auto"/>
            <w:vAlign w:val="center"/>
          </w:tcPr>
          <w:p w14:paraId="4F6F8A45">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055" w:type="dxa"/>
            <w:gridSpan w:val="2"/>
            <w:shd w:val="clear" w:color="auto" w:fill="auto"/>
            <w:vAlign w:val="center"/>
          </w:tcPr>
          <w:p w14:paraId="1A8180FE">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276" w:type="dxa"/>
            <w:shd w:val="clear" w:color="auto" w:fill="auto"/>
            <w:vAlign w:val="center"/>
          </w:tcPr>
          <w:p w14:paraId="00E6BF50">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1071" w:type="dxa"/>
            <w:shd w:val="clear" w:color="auto" w:fill="auto"/>
            <w:vAlign w:val="center"/>
          </w:tcPr>
          <w:p w14:paraId="4CDB7C07">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992" w:type="dxa"/>
            <w:shd w:val="clear" w:color="auto" w:fill="auto"/>
            <w:vAlign w:val="center"/>
          </w:tcPr>
          <w:p w14:paraId="329CD738">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r>
      <w:tr w14:paraId="2B81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212B1B56">
            <w:pPr>
              <w:jc w:val="center"/>
              <w:rPr>
                <w:rFonts w:asciiTheme="minorEastAsia" w:hAnsiTheme="minorEastAsia" w:eastAsiaTheme="minorEastAsia"/>
                <w:bCs/>
                <w:sz w:val="24"/>
              </w:rPr>
            </w:pPr>
            <w:r>
              <w:rPr>
                <w:rFonts w:hint="eastAsia" w:asciiTheme="minorEastAsia" w:hAnsiTheme="minorEastAsia" w:eastAsiaTheme="minorEastAsia"/>
                <w:bCs/>
                <w:sz w:val="24"/>
              </w:rPr>
              <w:t>4</w:t>
            </w:r>
          </w:p>
        </w:tc>
        <w:tc>
          <w:tcPr>
            <w:tcW w:w="1916" w:type="dxa"/>
            <w:gridSpan w:val="2"/>
            <w:shd w:val="clear" w:color="auto" w:fill="auto"/>
          </w:tcPr>
          <w:p w14:paraId="3430D92E">
            <w:pPr>
              <w:pStyle w:val="25"/>
              <w:ind w:right="174"/>
              <w:rPr>
                <w:rFonts w:asciiTheme="minorEastAsia" w:hAnsiTheme="minorEastAsia" w:eastAsiaTheme="minorEastAsia"/>
                <w:bCs/>
                <w:sz w:val="24"/>
              </w:rPr>
            </w:pPr>
            <w:r>
              <w:rPr>
                <w:rFonts w:hint="eastAsia" w:asciiTheme="minorEastAsia" w:hAnsiTheme="minorEastAsia" w:eastAsiaTheme="minorEastAsia"/>
                <w:bCs/>
                <w:spacing w:val="-1"/>
                <w:sz w:val="24"/>
              </w:rPr>
              <w:t>充电线</w:t>
            </w:r>
          </w:p>
        </w:tc>
        <w:tc>
          <w:tcPr>
            <w:tcW w:w="1134" w:type="dxa"/>
            <w:gridSpan w:val="2"/>
            <w:shd w:val="clear" w:color="auto" w:fill="auto"/>
            <w:vAlign w:val="center"/>
          </w:tcPr>
          <w:p w14:paraId="4C41ECCC">
            <w:pPr>
              <w:jc w:val="center"/>
              <w:rPr>
                <w:rFonts w:asciiTheme="minorEastAsia" w:hAnsiTheme="minorEastAsia" w:eastAsiaTheme="minorEastAsia"/>
                <w:bCs/>
                <w:sz w:val="24"/>
              </w:rPr>
            </w:pPr>
            <w:r>
              <w:rPr>
                <w:rFonts w:hint="eastAsia" w:asciiTheme="minorEastAsia" w:hAnsiTheme="minorEastAsia" w:eastAsiaTheme="minorEastAsia"/>
                <w:bCs/>
                <w:sz w:val="24"/>
              </w:rPr>
              <w:t>国产</w:t>
            </w:r>
          </w:p>
        </w:tc>
        <w:tc>
          <w:tcPr>
            <w:tcW w:w="610" w:type="dxa"/>
            <w:shd w:val="clear" w:color="auto" w:fill="auto"/>
            <w:vAlign w:val="center"/>
          </w:tcPr>
          <w:p w14:paraId="44F69CCC">
            <w:pPr>
              <w:jc w:val="center"/>
              <w:rPr>
                <w:rFonts w:asciiTheme="minorEastAsia" w:hAnsiTheme="minorEastAsia" w:eastAsiaTheme="minorEastAsia"/>
                <w:bCs/>
                <w:sz w:val="24"/>
              </w:rPr>
            </w:pPr>
            <w:r>
              <w:rPr>
                <w:rFonts w:hint="eastAsia" w:asciiTheme="minorEastAsia" w:hAnsiTheme="minorEastAsia" w:eastAsiaTheme="minorEastAsia"/>
                <w:bCs/>
                <w:sz w:val="24"/>
              </w:rPr>
              <w:t>4</w:t>
            </w:r>
          </w:p>
        </w:tc>
        <w:tc>
          <w:tcPr>
            <w:tcW w:w="1169" w:type="dxa"/>
            <w:gridSpan w:val="2"/>
            <w:shd w:val="clear" w:color="auto" w:fill="auto"/>
            <w:vAlign w:val="center"/>
          </w:tcPr>
          <w:p w14:paraId="6138F88D">
            <w:pPr>
              <w:jc w:val="center"/>
              <w:rPr>
                <w:rFonts w:asciiTheme="minorEastAsia" w:hAnsiTheme="minorEastAsia" w:eastAsiaTheme="minorEastAsia"/>
                <w:bCs/>
                <w:sz w:val="24"/>
              </w:rPr>
            </w:pPr>
            <w:r>
              <w:rPr>
                <w:rFonts w:hint="eastAsia" w:asciiTheme="minorEastAsia" w:hAnsiTheme="minorEastAsia" w:eastAsiaTheme="minorEastAsia"/>
                <w:bCs/>
                <w:sz w:val="24"/>
              </w:rPr>
              <w:t>个</w:t>
            </w:r>
          </w:p>
        </w:tc>
        <w:tc>
          <w:tcPr>
            <w:tcW w:w="993" w:type="dxa"/>
            <w:gridSpan w:val="2"/>
            <w:shd w:val="clear" w:color="auto" w:fill="auto"/>
            <w:vAlign w:val="center"/>
          </w:tcPr>
          <w:p w14:paraId="2CB4041F">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055" w:type="dxa"/>
            <w:gridSpan w:val="2"/>
            <w:shd w:val="clear" w:color="auto" w:fill="auto"/>
            <w:vAlign w:val="center"/>
          </w:tcPr>
          <w:p w14:paraId="1C7A5EEB">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276" w:type="dxa"/>
            <w:shd w:val="clear" w:color="auto" w:fill="auto"/>
            <w:vAlign w:val="center"/>
          </w:tcPr>
          <w:p w14:paraId="287C7555">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1071" w:type="dxa"/>
            <w:shd w:val="clear" w:color="auto" w:fill="auto"/>
            <w:vAlign w:val="center"/>
          </w:tcPr>
          <w:p w14:paraId="662C53F0">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992" w:type="dxa"/>
            <w:shd w:val="clear" w:color="auto" w:fill="auto"/>
            <w:vAlign w:val="center"/>
          </w:tcPr>
          <w:p w14:paraId="45D7BB99">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r>
      <w:tr w14:paraId="7C45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5A24DCF8">
            <w:pPr>
              <w:jc w:val="center"/>
              <w:rPr>
                <w:rFonts w:asciiTheme="minorEastAsia" w:hAnsiTheme="minorEastAsia" w:eastAsiaTheme="minorEastAsia"/>
                <w:bCs/>
                <w:sz w:val="24"/>
              </w:rPr>
            </w:pPr>
            <w:r>
              <w:rPr>
                <w:rFonts w:hint="eastAsia" w:asciiTheme="minorEastAsia" w:hAnsiTheme="minorEastAsia" w:eastAsiaTheme="minorEastAsia"/>
                <w:bCs/>
                <w:sz w:val="24"/>
              </w:rPr>
              <w:t>5</w:t>
            </w:r>
          </w:p>
        </w:tc>
        <w:tc>
          <w:tcPr>
            <w:tcW w:w="1916" w:type="dxa"/>
            <w:gridSpan w:val="2"/>
            <w:shd w:val="clear" w:color="auto" w:fill="auto"/>
          </w:tcPr>
          <w:p w14:paraId="62197A44">
            <w:pPr>
              <w:pStyle w:val="25"/>
              <w:ind w:right="68"/>
              <w:rPr>
                <w:rFonts w:asciiTheme="minorEastAsia" w:hAnsiTheme="minorEastAsia" w:eastAsiaTheme="minorEastAsia"/>
                <w:bCs/>
                <w:sz w:val="24"/>
              </w:rPr>
            </w:pPr>
            <w:r>
              <w:rPr>
                <w:rFonts w:hint="eastAsia" w:asciiTheme="minorEastAsia" w:hAnsiTheme="minorEastAsia" w:eastAsiaTheme="minorEastAsia"/>
                <w:bCs/>
                <w:sz w:val="24"/>
              </w:rPr>
              <w:t>电源适配器</w:t>
            </w:r>
          </w:p>
        </w:tc>
        <w:tc>
          <w:tcPr>
            <w:tcW w:w="1134" w:type="dxa"/>
            <w:gridSpan w:val="2"/>
            <w:shd w:val="clear" w:color="auto" w:fill="auto"/>
            <w:vAlign w:val="center"/>
          </w:tcPr>
          <w:p w14:paraId="22B1D580">
            <w:pPr>
              <w:jc w:val="center"/>
              <w:rPr>
                <w:rFonts w:asciiTheme="minorEastAsia" w:hAnsiTheme="minorEastAsia" w:eastAsiaTheme="minorEastAsia"/>
                <w:bCs/>
                <w:sz w:val="24"/>
              </w:rPr>
            </w:pPr>
            <w:bookmarkStart w:id="2" w:name="OLE_LINK3"/>
            <w:r>
              <w:rPr>
                <w:rFonts w:hint="eastAsia" w:asciiTheme="minorEastAsia" w:hAnsiTheme="minorEastAsia" w:eastAsiaTheme="minorEastAsia"/>
                <w:bCs/>
                <w:sz w:val="24"/>
              </w:rPr>
              <w:t>国产</w:t>
            </w:r>
            <w:bookmarkEnd w:id="2"/>
          </w:p>
        </w:tc>
        <w:tc>
          <w:tcPr>
            <w:tcW w:w="610" w:type="dxa"/>
            <w:shd w:val="clear" w:color="auto" w:fill="auto"/>
            <w:vAlign w:val="center"/>
          </w:tcPr>
          <w:p w14:paraId="123192B5">
            <w:pPr>
              <w:jc w:val="center"/>
              <w:rPr>
                <w:rFonts w:asciiTheme="minorEastAsia" w:hAnsiTheme="minorEastAsia" w:eastAsiaTheme="minorEastAsia"/>
                <w:bCs/>
                <w:sz w:val="24"/>
              </w:rPr>
            </w:pPr>
            <w:r>
              <w:rPr>
                <w:rFonts w:hint="eastAsia" w:asciiTheme="minorEastAsia" w:hAnsiTheme="minorEastAsia" w:eastAsiaTheme="minorEastAsia"/>
                <w:bCs/>
                <w:sz w:val="24"/>
              </w:rPr>
              <w:t>4</w:t>
            </w:r>
          </w:p>
        </w:tc>
        <w:tc>
          <w:tcPr>
            <w:tcW w:w="1169" w:type="dxa"/>
            <w:gridSpan w:val="2"/>
            <w:shd w:val="clear" w:color="auto" w:fill="auto"/>
            <w:vAlign w:val="center"/>
          </w:tcPr>
          <w:p w14:paraId="2656C134">
            <w:pPr>
              <w:jc w:val="center"/>
              <w:rPr>
                <w:rFonts w:asciiTheme="minorEastAsia" w:hAnsiTheme="minorEastAsia" w:eastAsiaTheme="minorEastAsia"/>
                <w:bCs/>
                <w:sz w:val="24"/>
              </w:rPr>
            </w:pPr>
            <w:r>
              <w:rPr>
                <w:rFonts w:hint="eastAsia" w:asciiTheme="minorEastAsia" w:hAnsiTheme="minorEastAsia" w:eastAsiaTheme="minorEastAsia"/>
                <w:bCs/>
                <w:sz w:val="24"/>
              </w:rPr>
              <w:t>个</w:t>
            </w:r>
          </w:p>
        </w:tc>
        <w:tc>
          <w:tcPr>
            <w:tcW w:w="993" w:type="dxa"/>
            <w:gridSpan w:val="2"/>
            <w:shd w:val="clear" w:color="auto" w:fill="auto"/>
            <w:vAlign w:val="center"/>
          </w:tcPr>
          <w:p w14:paraId="5C2CBC8F">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055" w:type="dxa"/>
            <w:gridSpan w:val="2"/>
            <w:shd w:val="clear" w:color="auto" w:fill="auto"/>
            <w:vAlign w:val="center"/>
          </w:tcPr>
          <w:p w14:paraId="6236604E">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276" w:type="dxa"/>
            <w:shd w:val="clear" w:color="auto" w:fill="auto"/>
            <w:vAlign w:val="center"/>
          </w:tcPr>
          <w:p w14:paraId="635FF1CC">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1071" w:type="dxa"/>
            <w:shd w:val="clear" w:color="auto" w:fill="auto"/>
            <w:vAlign w:val="center"/>
          </w:tcPr>
          <w:p w14:paraId="3C177ECA">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992" w:type="dxa"/>
            <w:shd w:val="clear" w:color="auto" w:fill="auto"/>
            <w:vAlign w:val="center"/>
          </w:tcPr>
          <w:p w14:paraId="07CE96E9">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r>
      <w:tr w14:paraId="6FFD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2CAF21E8">
            <w:pPr>
              <w:jc w:val="center"/>
              <w:rPr>
                <w:rFonts w:asciiTheme="minorEastAsia" w:hAnsiTheme="minorEastAsia" w:eastAsiaTheme="minorEastAsia"/>
                <w:bCs/>
                <w:sz w:val="24"/>
              </w:rPr>
            </w:pPr>
            <w:r>
              <w:rPr>
                <w:rFonts w:hint="eastAsia" w:asciiTheme="minorEastAsia" w:hAnsiTheme="minorEastAsia" w:eastAsiaTheme="minorEastAsia"/>
                <w:bCs/>
                <w:sz w:val="24"/>
              </w:rPr>
              <w:t>6</w:t>
            </w:r>
          </w:p>
        </w:tc>
        <w:tc>
          <w:tcPr>
            <w:tcW w:w="1916" w:type="dxa"/>
            <w:gridSpan w:val="2"/>
            <w:shd w:val="clear" w:color="auto" w:fill="auto"/>
          </w:tcPr>
          <w:p w14:paraId="55B48C49">
            <w:pPr>
              <w:pStyle w:val="25"/>
              <w:ind w:right="68"/>
              <w:rPr>
                <w:rFonts w:asciiTheme="minorEastAsia" w:hAnsiTheme="minorEastAsia" w:eastAsiaTheme="minorEastAsia"/>
                <w:bCs/>
                <w:sz w:val="24"/>
              </w:rPr>
            </w:pPr>
            <w:r>
              <w:rPr>
                <w:rFonts w:hint="eastAsia" w:asciiTheme="minorEastAsia" w:hAnsiTheme="minorEastAsia" w:eastAsiaTheme="minorEastAsia"/>
                <w:bCs/>
                <w:sz w:val="24"/>
              </w:rPr>
              <w:t>保护盖套件</w:t>
            </w:r>
          </w:p>
        </w:tc>
        <w:tc>
          <w:tcPr>
            <w:tcW w:w="1134" w:type="dxa"/>
            <w:gridSpan w:val="2"/>
            <w:shd w:val="clear" w:color="auto" w:fill="auto"/>
            <w:vAlign w:val="center"/>
          </w:tcPr>
          <w:p w14:paraId="0A769F8B">
            <w:pPr>
              <w:jc w:val="center"/>
              <w:rPr>
                <w:rFonts w:asciiTheme="minorEastAsia" w:hAnsiTheme="minorEastAsia" w:eastAsiaTheme="minorEastAsia"/>
                <w:bCs/>
                <w:sz w:val="24"/>
              </w:rPr>
            </w:pPr>
            <w:r>
              <w:rPr>
                <w:rFonts w:hint="eastAsia" w:asciiTheme="minorEastAsia" w:hAnsiTheme="minorEastAsia" w:eastAsiaTheme="minorEastAsia"/>
                <w:bCs/>
                <w:sz w:val="24"/>
              </w:rPr>
              <w:t>国产</w:t>
            </w:r>
          </w:p>
        </w:tc>
        <w:tc>
          <w:tcPr>
            <w:tcW w:w="610" w:type="dxa"/>
            <w:shd w:val="clear" w:color="auto" w:fill="auto"/>
            <w:vAlign w:val="center"/>
          </w:tcPr>
          <w:p w14:paraId="03D354DE">
            <w:pPr>
              <w:jc w:val="center"/>
              <w:rPr>
                <w:rFonts w:asciiTheme="minorEastAsia" w:hAnsiTheme="minorEastAsia" w:eastAsiaTheme="minorEastAsia"/>
                <w:bCs/>
                <w:sz w:val="24"/>
              </w:rPr>
            </w:pPr>
            <w:r>
              <w:rPr>
                <w:rFonts w:hint="eastAsia" w:asciiTheme="minorEastAsia" w:hAnsiTheme="minorEastAsia" w:eastAsiaTheme="minorEastAsia"/>
                <w:bCs/>
                <w:sz w:val="24"/>
              </w:rPr>
              <w:t>4</w:t>
            </w:r>
          </w:p>
        </w:tc>
        <w:tc>
          <w:tcPr>
            <w:tcW w:w="1169" w:type="dxa"/>
            <w:gridSpan w:val="2"/>
            <w:shd w:val="clear" w:color="auto" w:fill="auto"/>
            <w:vAlign w:val="center"/>
          </w:tcPr>
          <w:p w14:paraId="5D6B730E">
            <w:pPr>
              <w:jc w:val="center"/>
              <w:rPr>
                <w:rFonts w:asciiTheme="minorEastAsia" w:hAnsiTheme="minorEastAsia" w:eastAsiaTheme="minorEastAsia"/>
                <w:bCs/>
                <w:sz w:val="24"/>
              </w:rPr>
            </w:pPr>
            <w:r>
              <w:rPr>
                <w:rFonts w:hint="eastAsia" w:asciiTheme="minorEastAsia" w:hAnsiTheme="minorEastAsia" w:eastAsiaTheme="minorEastAsia"/>
                <w:bCs/>
                <w:sz w:val="24"/>
              </w:rPr>
              <w:t>个</w:t>
            </w:r>
          </w:p>
        </w:tc>
        <w:tc>
          <w:tcPr>
            <w:tcW w:w="993" w:type="dxa"/>
            <w:gridSpan w:val="2"/>
            <w:shd w:val="clear" w:color="auto" w:fill="auto"/>
            <w:vAlign w:val="center"/>
          </w:tcPr>
          <w:p w14:paraId="7E29D8F1">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055" w:type="dxa"/>
            <w:gridSpan w:val="2"/>
            <w:shd w:val="clear" w:color="auto" w:fill="auto"/>
            <w:vAlign w:val="center"/>
          </w:tcPr>
          <w:p w14:paraId="2674953B">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276" w:type="dxa"/>
            <w:shd w:val="clear" w:color="auto" w:fill="auto"/>
            <w:vAlign w:val="center"/>
          </w:tcPr>
          <w:p w14:paraId="618DBFB0">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1071" w:type="dxa"/>
            <w:shd w:val="clear" w:color="auto" w:fill="auto"/>
            <w:vAlign w:val="center"/>
          </w:tcPr>
          <w:p w14:paraId="15FFB92D">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992" w:type="dxa"/>
            <w:shd w:val="clear" w:color="auto" w:fill="auto"/>
            <w:vAlign w:val="center"/>
          </w:tcPr>
          <w:p w14:paraId="0E6FBEF4">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r>
      <w:tr w14:paraId="5842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051947A1">
            <w:pPr>
              <w:jc w:val="center"/>
              <w:rPr>
                <w:rFonts w:asciiTheme="minorEastAsia" w:hAnsiTheme="minorEastAsia" w:eastAsiaTheme="minorEastAsia"/>
                <w:bCs/>
                <w:sz w:val="24"/>
              </w:rPr>
            </w:pPr>
            <w:r>
              <w:rPr>
                <w:rFonts w:asciiTheme="minorEastAsia" w:hAnsiTheme="minorEastAsia" w:eastAsiaTheme="minorEastAsia"/>
                <w:bCs/>
                <w:sz w:val="24"/>
              </w:rPr>
              <w:t>7</w:t>
            </w:r>
          </w:p>
        </w:tc>
        <w:tc>
          <w:tcPr>
            <w:tcW w:w="1916" w:type="dxa"/>
            <w:gridSpan w:val="2"/>
            <w:shd w:val="clear" w:color="auto" w:fill="auto"/>
          </w:tcPr>
          <w:p w14:paraId="35DDA46F">
            <w:pPr>
              <w:pStyle w:val="25"/>
              <w:ind w:right="68"/>
              <w:rPr>
                <w:rFonts w:asciiTheme="minorEastAsia" w:hAnsiTheme="minorEastAsia" w:eastAsiaTheme="minorEastAsia"/>
                <w:bCs/>
                <w:sz w:val="24"/>
              </w:rPr>
            </w:pPr>
            <w:r>
              <w:rPr>
                <w:rFonts w:hint="eastAsia" w:asciiTheme="minorEastAsia" w:hAnsiTheme="minorEastAsia" w:eastAsiaTheme="minorEastAsia"/>
                <w:bCs/>
                <w:sz w:val="24"/>
              </w:rPr>
              <w:t>控制器</w:t>
            </w:r>
          </w:p>
        </w:tc>
        <w:tc>
          <w:tcPr>
            <w:tcW w:w="1134" w:type="dxa"/>
            <w:gridSpan w:val="2"/>
            <w:shd w:val="clear" w:color="auto" w:fill="auto"/>
            <w:vAlign w:val="center"/>
          </w:tcPr>
          <w:p w14:paraId="12FA11F7">
            <w:pPr>
              <w:jc w:val="center"/>
              <w:rPr>
                <w:rFonts w:asciiTheme="minorEastAsia" w:hAnsiTheme="minorEastAsia" w:eastAsiaTheme="minorEastAsia"/>
                <w:bCs/>
                <w:sz w:val="24"/>
              </w:rPr>
            </w:pPr>
            <w:r>
              <w:rPr>
                <w:rFonts w:hint="eastAsia" w:asciiTheme="minorEastAsia" w:hAnsiTheme="minorEastAsia" w:eastAsiaTheme="minorEastAsia"/>
                <w:bCs/>
                <w:sz w:val="24"/>
              </w:rPr>
              <w:t>国产</w:t>
            </w:r>
          </w:p>
        </w:tc>
        <w:tc>
          <w:tcPr>
            <w:tcW w:w="610" w:type="dxa"/>
            <w:shd w:val="clear" w:color="auto" w:fill="auto"/>
            <w:vAlign w:val="center"/>
          </w:tcPr>
          <w:p w14:paraId="1E8FE9D4">
            <w:pPr>
              <w:jc w:val="center"/>
              <w:rPr>
                <w:rFonts w:asciiTheme="minorEastAsia" w:hAnsiTheme="minorEastAsia" w:eastAsiaTheme="minorEastAsia"/>
                <w:bCs/>
                <w:sz w:val="24"/>
              </w:rPr>
            </w:pPr>
            <w:r>
              <w:rPr>
                <w:rFonts w:hint="eastAsia" w:asciiTheme="minorEastAsia" w:hAnsiTheme="minorEastAsia" w:eastAsiaTheme="minorEastAsia"/>
                <w:bCs/>
                <w:sz w:val="24"/>
              </w:rPr>
              <w:t>4</w:t>
            </w:r>
          </w:p>
        </w:tc>
        <w:tc>
          <w:tcPr>
            <w:tcW w:w="1169" w:type="dxa"/>
            <w:gridSpan w:val="2"/>
            <w:shd w:val="clear" w:color="auto" w:fill="auto"/>
            <w:vAlign w:val="center"/>
          </w:tcPr>
          <w:p w14:paraId="120A2D3B">
            <w:pPr>
              <w:jc w:val="center"/>
              <w:rPr>
                <w:rFonts w:asciiTheme="minorEastAsia" w:hAnsiTheme="minorEastAsia" w:eastAsiaTheme="minorEastAsia"/>
                <w:bCs/>
                <w:sz w:val="24"/>
              </w:rPr>
            </w:pPr>
            <w:r>
              <w:rPr>
                <w:rFonts w:hint="eastAsia" w:asciiTheme="minorEastAsia" w:hAnsiTheme="minorEastAsia" w:eastAsiaTheme="minorEastAsia"/>
                <w:bCs/>
                <w:sz w:val="24"/>
              </w:rPr>
              <w:t>个</w:t>
            </w:r>
          </w:p>
        </w:tc>
        <w:tc>
          <w:tcPr>
            <w:tcW w:w="993" w:type="dxa"/>
            <w:gridSpan w:val="2"/>
            <w:shd w:val="clear" w:color="auto" w:fill="auto"/>
            <w:vAlign w:val="center"/>
          </w:tcPr>
          <w:p w14:paraId="2B75E14A">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055" w:type="dxa"/>
            <w:gridSpan w:val="2"/>
            <w:shd w:val="clear" w:color="auto" w:fill="auto"/>
            <w:vAlign w:val="center"/>
          </w:tcPr>
          <w:p w14:paraId="645097D7">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276" w:type="dxa"/>
            <w:shd w:val="clear" w:color="auto" w:fill="auto"/>
            <w:vAlign w:val="center"/>
          </w:tcPr>
          <w:p w14:paraId="02DE09A5">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1071" w:type="dxa"/>
            <w:shd w:val="clear" w:color="auto" w:fill="auto"/>
            <w:vAlign w:val="center"/>
          </w:tcPr>
          <w:p w14:paraId="1B24C00F">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992" w:type="dxa"/>
            <w:shd w:val="clear" w:color="auto" w:fill="auto"/>
            <w:vAlign w:val="center"/>
          </w:tcPr>
          <w:p w14:paraId="6BE8AD01">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r>
      <w:tr w14:paraId="470E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033E4A0B">
            <w:pPr>
              <w:jc w:val="center"/>
              <w:rPr>
                <w:rFonts w:asciiTheme="minorEastAsia" w:hAnsiTheme="minorEastAsia" w:eastAsiaTheme="minorEastAsia"/>
                <w:bCs/>
                <w:sz w:val="24"/>
              </w:rPr>
            </w:pPr>
            <w:r>
              <w:rPr>
                <w:rFonts w:asciiTheme="minorEastAsia" w:hAnsiTheme="minorEastAsia" w:eastAsiaTheme="minorEastAsia"/>
                <w:bCs/>
                <w:sz w:val="24"/>
              </w:rPr>
              <w:t>8</w:t>
            </w:r>
          </w:p>
        </w:tc>
        <w:tc>
          <w:tcPr>
            <w:tcW w:w="1916" w:type="dxa"/>
            <w:gridSpan w:val="2"/>
            <w:shd w:val="clear" w:color="auto" w:fill="auto"/>
          </w:tcPr>
          <w:p w14:paraId="07AB47C4">
            <w:pPr>
              <w:pStyle w:val="25"/>
              <w:ind w:right="68"/>
              <w:rPr>
                <w:rFonts w:asciiTheme="minorEastAsia" w:hAnsiTheme="minorEastAsia" w:eastAsiaTheme="minorEastAsia"/>
                <w:bCs/>
                <w:sz w:val="24"/>
              </w:rPr>
            </w:pPr>
            <w:r>
              <w:rPr>
                <w:rFonts w:hint="eastAsia" w:asciiTheme="minorEastAsia" w:hAnsiTheme="minorEastAsia" w:eastAsiaTheme="minorEastAsia"/>
                <w:bCs/>
                <w:sz w:val="24"/>
              </w:rPr>
              <w:t>助针器</w:t>
            </w:r>
          </w:p>
        </w:tc>
        <w:tc>
          <w:tcPr>
            <w:tcW w:w="1134" w:type="dxa"/>
            <w:gridSpan w:val="2"/>
            <w:shd w:val="clear" w:color="auto" w:fill="auto"/>
            <w:vAlign w:val="center"/>
          </w:tcPr>
          <w:p w14:paraId="50ECCD6C">
            <w:pPr>
              <w:jc w:val="center"/>
              <w:rPr>
                <w:rFonts w:asciiTheme="minorEastAsia" w:hAnsiTheme="minorEastAsia" w:eastAsiaTheme="minorEastAsia"/>
                <w:bCs/>
                <w:sz w:val="24"/>
              </w:rPr>
            </w:pPr>
            <w:r>
              <w:rPr>
                <w:rFonts w:hint="eastAsia" w:asciiTheme="minorEastAsia" w:hAnsiTheme="minorEastAsia" w:eastAsiaTheme="minorEastAsia"/>
                <w:bCs/>
                <w:sz w:val="24"/>
              </w:rPr>
              <w:t>国产</w:t>
            </w:r>
          </w:p>
        </w:tc>
        <w:tc>
          <w:tcPr>
            <w:tcW w:w="610" w:type="dxa"/>
            <w:shd w:val="clear" w:color="auto" w:fill="auto"/>
            <w:vAlign w:val="center"/>
          </w:tcPr>
          <w:p w14:paraId="279180F1">
            <w:pPr>
              <w:jc w:val="center"/>
              <w:rPr>
                <w:rFonts w:asciiTheme="minorEastAsia" w:hAnsiTheme="minorEastAsia" w:eastAsiaTheme="minorEastAsia"/>
                <w:bCs/>
                <w:sz w:val="24"/>
              </w:rPr>
            </w:pPr>
            <w:r>
              <w:rPr>
                <w:rFonts w:hint="eastAsia" w:asciiTheme="minorEastAsia" w:hAnsiTheme="minorEastAsia" w:eastAsiaTheme="minorEastAsia"/>
                <w:bCs/>
                <w:sz w:val="24"/>
              </w:rPr>
              <w:t>8</w:t>
            </w:r>
          </w:p>
        </w:tc>
        <w:tc>
          <w:tcPr>
            <w:tcW w:w="1169" w:type="dxa"/>
            <w:gridSpan w:val="2"/>
            <w:shd w:val="clear" w:color="auto" w:fill="auto"/>
            <w:vAlign w:val="center"/>
          </w:tcPr>
          <w:p w14:paraId="140C6A81">
            <w:pPr>
              <w:jc w:val="center"/>
              <w:rPr>
                <w:rFonts w:asciiTheme="minorEastAsia" w:hAnsiTheme="minorEastAsia" w:eastAsiaTheme="minorEastAsia"/>
                <w:bCs/>
                <w:sz w:val="24"/>
              </w:rPr>
            </w:pPr>
            <w:r>
              <w:rPr>
                <w:rFonts w:hint="eastAsia" w:asciiTheme="minorEastAsia" w:hAnsiTheme="minorEastAsia" w:eastAsiaTheme="minorEastAsia"/>
                <w:bCs/>
                <w:sz w:val="24"/>
              </w:rPr>
              <w:t>个</w:t>
            </w:r>
          </w:p>
        </w:tc>
        <w:tc>
          <w:tcPr>
            <w:tcW w:w="993" w:type="dxa"/>
            <w:gridSpan w:val="2"/>
            <w:shd w:val="clear" w:color="auto" w:fill="auto"/>
            <w:vAlign w:val="center"/>
          </w:tcPr>
          <w:p w14:paraId="3B5E9F3F">
            <w:pPr>
              <w:jc w:val="center"/>
              <w:rPr>
                <w:rFonts w:asciiTheme="minorEastAsia" w:hAnsiTheme="minorEastAsia" w:eastAsiaTheme="minorEastAsia"/>
                <w:bCs/>
                <w:sz w:val="24"/>
              </w:rPr>
            </w:pPr>
            <w:r>
              <w:rPr>
                <w:rFonts w:hint="eastAsia" w:asciiTheme="minorEastAsia" w:hAnsiTheme="minorEastAsia" w:eastAsiaTheme="minorEastAsia"/>
                <w:bCs/>
                <w:sz w:val="24"/>
              </w:rPr>
              <w:t>/</w:t>
            </w:r>
          </w:p>
        </w:tc>
        <w:tc>
          <w:tcPr>
            <w:tcW w:w="1055" w:type="dxa"/>
            <w:gridSpan w:val="2"/>
            <w:shd w:val="clear" w:color="auto" w:fill="auto"/>
            <w:vAlign w:val="center"/>
          </w:tcPr>
          <w:p w14:paraId="380FF932">
            <w:pPr>
              <w:jc w:val="center"/>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w:t>
            </w:r>
          </w:p>
        </w:tc>
        <w:tc>
          <w:tcPr>
            <w:tcW w:w="1276" w:type="dxa"/>
            <w:shd w:val="clear" w:color="auto" w:fill="auto"/>
            <w:vAlign w:val="center"/>
          </w:tcPr>
          <w:p w14:paraId="57D7CDAD">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1071" w:type="dxa"/>
            <w:shd w:val="clear" w:color="auto" w:fill="auto"/>
            <w:vAlign w:val="center"/>
          </w:tcPr>
          <w:p w14:paraId="0CFA4FE0">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c>
          <w:tcPr>
            <w:tcW w:w="992" w:type="dxa"/>
            <w:shd w:val="clear" w:color="auto" w:fill="auto"/>
            <w:vAlign w:val="center"/>
          </w:tcPr>
          <w:p w14:paraId="79D6F8AC">
            <w:pPr>
              <w:jc w:val="center"/>
              <w:rPr>
                <w:rFonts w:asciiTheme="minorEastAsia" w:hAnsiTheme="minorEastAsia" w:eastAsiaTheme="minorEastAsia"/>
                <w:bCs/>
                <w:sz w:val="24"/>
              </w:rPr>
            </w:pPr>
            <w:r>
              <w:rPr>
                <w:rFonts w:hint="eastAsia" w:asciiTheme="minorEastAsia" w:hAnsiTheme="minorEastAsia" w:eastAsiaTheme="minorEastAsia"/>
                <w:bCs/>
                <w:sz w:val="24"/>
              </w:rPr>
              <w:t>否</w:t>
            </w:r>
          </w:p>
        </w:tc>
      </w:tr>
    </w:tbl>
    <w:p w14:paraId="70814E4E">
      <w:pPr>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6443120">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216A2035">
      <w:pPr>
        <w:pStyle w:val="17"/>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5FD5F292">
      <w:pPr>
        <w:pStyle w:val="17"/>
        <w:adjustRightInd w:val="0"/>
        <w:snapToGrid w:val="0"/>
        <w:ind w:firstLine="480"/>
        <w:rPr>
          <w:rFonts w:hint="eastAsia" w:cs="宋体" w:asciiTheme="majorEastAsia" w:hAnsiTheme="majorEastAsia" w:eastAsiaTheme="majorEastAsia"/>
          <w:sz w:val="24"/>
        </w:rPr>
      </w:pPr>
    </w:p>
    <w:p w14:paraId="6EF6B4C1">
      <w:pPr>
        <w:numPr>
          <w:ilvl w:val="0"/>
          <w:numId w:val="1"/>
        </w:numPr>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2B1217E8">
      <w:pPr>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E564C52">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69E0856B">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BC8F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5C888DA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71C41131">
            <w:pPr>
              <w:adjustRightInd w:val="0"/>
              <w:snapToGrid w:val="0"/>
              <w:jc w:val="center"/>
              <w:rPr>
                <w:rFonts w:asciiTheme="majorEastAsia" w:hAnsiTheme="majorEastAsia" w:eastAsiaTheme="majorEastAsia"/>
                <w:b/>
                <w:sz w:val="24"/>
                <w:szCs w:val="21"/>
              </w:rPr>
            </w:pPr>
          </w:p>
        </w:tc>
      </w:tr>
      <w:tr w14:paraId="54BD9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4AD4331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4DA750D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5D68676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highlight w:val="none"/>
              </w:rPr>
              <w:t>技术要求</w:t>
            </w:r>
          </w:p>
        </w:tc>
        <w:tc>
          <w:tcPr>
            <w:tcW w:w="817" w:type="dxa"/>
            <w:vAlign w:val="center"/>
          </w:tcPr>
          <w:p w14:paraId="70DF97F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943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shd w:val="clear" w:color="auto" w:fill="auto"/>
          </w:tcPr>
          <w:p w14:paraId="346001B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p w14:paraId="3B71124E">
            <w:pPr>
              <w:adjustRightInd w:val="0"/>
              <w:snapToGrid w:val="0"/>
              <w:rPr>
                <w:rFonts w:asciiTheme="majorEastAsia" w:hAnsiTheme="majorEastAsia" w:eastAsiaTheme="majorEastAsia"/>
                <w:b/>
                <w:sz w:val="24"/>
                <w:szCs w:val="21"/>
              </w:rPr>
            </w:pPr>
          </w:p>
          <w:p w14:paraId="15A00303">
            <w:pPr>
              <w:adjustRightInd w:val="0"/>
              <w:snapToGrid w:val="0"/>
              <w:rPr>
                <w:rFonts w:asciiTheme="majorEastAsia" w:hAnsiTheme="majorEastAsia" w:eastAsiaTheme="majorEastAsia"/>
                <w:b/>
                <w:sz w:val="24"/>
                <w:szCs w:val="21"/>
              </w:rPr>
            </w:pPr>
          </w:p>
          <w:p w14:paraId="1A45621A">
            <w:pPr>
              <w:adjustRightInd w:val="0"/>
              <w:snapToGrid w:val="0"/>
              <w:rPr>
                <w:rFonts w:asciiTheme="majorEastAsia" w:hAnsiTheme="majorEastAsia" w:eastAsiaTheme="majorEastAsia"/>
                <w:b/>
                <w:sz w:val="24"/>
                <w:szCs w:val="21"/>
              </w:rPr>
            </w:pPr>
          </w:p>
          <w:p w14:paraId="0C865721">
            <w:pPr>
              <w:adjustRightInd w:val="0"/>
              <w:snapToGrid w:val="0"/>
              <w:rPr>
                <w:rFonts w:asciiTheme="majorEastAsia" w:hAnsiTheme="majorEastAsia" w:eastAsiaTheme="majorEastAsia"/>
                <w:b/>
                <w:sz w:val="24"/>
                <w:szCs w:val="21"/>
              </w:rPr>
            </w:pPr>
          </w:p>
          <w:p w14:paraId="36978E23">
            <w:pPr>
              <w:adjustRightInd w:val="0"/>
              <w:snapToGrid w:val="0"/>
              <w:rPr>
                <w:rFonts w:asciiTheme="majorEastAsia" w:hAnsiTheme="majorEastAsia" w:eastAsiaTheme="majorEastAsia"/>
                <w:b/>
                <w:sz w:val="24"/>
                <w:szCs w:val="21"/>
              </w:rPr>
            </w:pPr>
          </w:p>
        </w:tc>
        <w:tc>
          <w:tcPr>
            <w:tcW w:w="935" w:type="dxa"/>
            <w:vMerge w:val="restart"/>
            <w:shd w:val="clear" w:color="auto" w:fill="auto"/>
          </w:tcPr>
          <w:p w14:paraId="4F5FF8E2">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胰岛素泵</w:t>
            </w:r>
            <w:r>
              <w:rPr>
                <w:rFonts w:hint="eastAsia" w:asciiTheme="majorEastAsia" w:hAnsiTheme="majorEastAsia" w:eastAsiaTheme="majorEastAsia"/>
                <w:b/>
                <w:sz w:val="24"/>
                <w:szCs w:val="21"/>
              </w:rPr>
              <w:t>（敷贴/导管双用型）</w:t>
            </w:r>
          </w:p>
          <w:p w14:paraId="7EAB2B31">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1C64EEC2">
            <w:pPr>
              <w:rPr>
                <w:rFonts w:ascii="宋体" w:hAnsi="宋体" w:cs="宋体"/>
                <w:bCs/>
                <w:szCs w:val="21"/>
              </w:rPr>
            </w:pPr>
            <w:r>
              <w:rPr>
                <w:rFonts w:hint="eastAsia" w:ascii="宋体" w:hAnsi="宋体" w:cs="宋体"/>
                <w:bCs/>
                <w:szCs w:val="21"/>
              </w:rPr>
              <w:t>1.贴敷式和管路式</w:t>
            </w:r>
            <w:r>
              <w:rPr>
                <w:rFonts w:hint="eastAsia" w:ascii="宋体" w:hAnsi="宋体" w:cs="宋体"/>
                <w:bCs/>
                <w:szCs w:val="21"/>
                <w:lang w:val="en-US" w:eastAsia="zh-CN"/>
              </w:rPr>
              <w:t>双用型</w:t>
            </w:r>
            <w:r>
              <w:rPr>
                <w:rFonts w:hint="eastAsia" w:ascii="宋体" w:hAnsi="宋体" w:cs="宋体"/>
                <w:bCs/>
                <w:szCs w:val="21"/>
              </w:rPr>
              <w:t>胰岛素泵</w:t>
            </w:r>
          </w:p>
        </w:tc>
        <w:tc>
          <w:tcPr>
            <w:tcW w:w="817" w:type="dxa"/>
            <w:shd w:val="clear" w:color="auto" w:fill="auto"/>
          </w:tcPr>
          <w:p w14:paraId="5D711829">
            <w:pPr>
              <w:adjustRightInd w:val="0"/>
              <w:snapToGrid w:val="0"/>
              <w:rPr>
                <w:rFonts w:asciiTheme="majorEastAsia" w:hAnsiTheme="majorEastAsia" w:eastAsiaTheme="majorEastAsia"/>
                <w:b/>
                <w:sz w:val="24"/>
                <w:szCs w:val="21"/>
              </w:rPr>
            </w:pPr>
            <w:r>
              <w:rPr>
                <w:rFonts w:hint="eastAsia" w:ascii="宋体" w:hAnsi="宋体" w:cs="宋体"/>
                <w:bCs/>
                <w:szCs w:val="21"/>
              </w:rPr>
              <w:t>▲</w:t>
            </w:r>
          </w:p>
        </w:tc>
      </w:tr>
      <w:tr w14:paraId="7FACF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2BE9E98">
            <w:pPr>
              <w:adjustRightInd w:val="0"/>
              <w:snapToGrid w:val="0"/>
              <w:rPr>
                <w:rFonts w:asciiTheme="majorEastAsia" w:hAnsiTheme="majorEastAsia" w:eastAsiaTheme="majorEastAsia"/>
                <w:b/>
                <w:sz w:val="24"/>
                <w:szCs w:val="21"/>
              </w:rPr>
            </w:pPr>
          </w:p>
        </w:tc>
        <w:tc>
          <w:tcPr>
            <w:tcW w:w="935" w:type="dxa"/>
            <w:vMerge w:val="continue"/>
          </w:tcPr>
          <w:p w14:paraId="089354F3">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57C463B7">
            <w:pPr>
              <w:widowControl/>
              <w:textAlignment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2.适用年龄范围:全年龄段</w:t>
            </w:r>
          </w:p>
        </w:tc>
        <w:tc>
          <w:tcPr>
            <w:tcW w:w="817" w:type="dxa"/>
            <w:shd w:val="clear" w:color="auto" w:fill="auto"/>
          </w:tcPr>
          <w:p w14:paraId="5BDC37D3">
            <w:pPr>
              <w:adjustRightInd w:val="0"/>
              <w:snapToGrid w:val="0"/>
              <w:rPr>
                <w:rFonts w:asciiTheme="majorEastAsia" w:hAnsiTheme="majorEastAsia" w:eastAsiaTheme="majorEastAsia"/>
                <w:b/>
                <w:sz w:val="24"/>
                <w:szCs w:val="21"/>
              </w:rPr>
            </w:pPr>
          </w:p>
        </w:tc>
      </w:tr>
      <w:tr w14:paraId="2DF69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3427CBC">
            <w:pPr>
              <w:adjustRightInd w:val="0"/>
              <w:snapToGrid w:val="0"/>
              <w:rPr>
                <w:rFonts w:asciiTheme="majorEastAsia" w:hAnsiTheme="majorEastAsia" w:eastAsiaTheme="majorEastAsia"/>
                <w:b/>
                <w:sz w:val="24"/>
                <w:szCs w:val="21"/>
              </w:rPr>
            </w:pPr>
          </w:p>
        </w:tc>
        <w:tc>
          <w:tcPr>
            <w:tcW w:w="935" w:type="dxa"/>
            <w:vMerge w:val="continue"/>
          </w:tcPr>
          <w:p w14:paraId="2D7E892C">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786E53CE">
            <w:pPr>
              <w:widowControl/>
              <w:jc w:val="left"/>
              <w:textAlignment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w:t>
            </w:r>
            <w:r>
              <w:rPr>
                <w:rFonts w:hint="eastAsia" w:ascii="宋体" w:hAnsi="宋体" w:cs="宋体"/>
                <w:bCs/>
                <w:szCs w:val="21"/>
              </w:rPr>
              <w:t>泵体重量:≤</w:t>
            </w:r>
            <w:r>
              <w:rPr>
                <w:rFonts w:hint="eastAsia" w:ascii="宋体" w:hAnsi="宋体" w:cs="宋体"/>
                <w:bCs/>
                <w:szCs w:val="21"/>
                <w:lang w:val="en-US" w:eastAsia="zh-CN"/>
              </w:rPr>
              <w:t>6</w:t>
            </w:r>
            <w:r>
              <w:rPr>
                <w:rFonts w:hint="eastAsia" w:ascii="宋体" w:hAnsi="宋体" w:cs="宋体"/>
                <w:bCs/>
                <w:szCs w:val="21"/>
              </w:rPr>
              <w:t>0g(不含电池)</w:t>
            </w:r>
          </w:p>
        </w:tc>
        <w:tc>
          <w:tcPr>
            <w:tcW w:w="817" w:type="dxa"/>
            <w:shd w:val="clear" w:color="auto" w:fill="auto"/>
          </w:tcPr>
          <w:p w14:paraId="4927B293">
            <w:pPr>
              <w:adjustRightInd w:val="0"/>
              <w:snapToGrid w:val="0"/>
              <w:rPr>
                <w:rFonts w:asciiTheme="majorEastAsia" w:hAnsiTheme="majorEastAsia" w:eastAsiaTheme="majorEastAsia"/>
                <w:b/>
                <w:sz w:val="24"/>
                <w:szCs w:val="21"/>
              </w:rPr>
            </w:pPr>
          </w:p>
        </w:tc>
      </w:tr>
      <w:tr w14:paraId="3058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DDEDDF4">
            <w:pPr>
              <w:adjustRightInd w:val="0"/>
              <w:snapToGrid w:val="0"/>
              <w:rPr>
                <w:rFonts w:asciiTheme="majorEastAsia" w:hAnsiTheme="majorEastAsia" w:eastAsiaTheme="majorEastAsia"/>
                <w:b/>
                <w:sz w:val="24"/>
                <w:szCs w:val="21"/>
              </w:rPr>
            </w:pPr>
          </w:p>
        </w:tc>
        <w:tc>
          <w:tcPr>
            <w:tcW w:w="935" w:type="dxa"/>
            <w:vMerge w:val="continue"/>
          </w:tcPr>
          <w:p w14:paraId="73C16A16">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0F5AA60A">
            <w:pPr>
              <w:widowControl/>
              <w:jc w:val="left"/>
              <w:textAlignment w:val="center"/>
              <w:rPr>
                <w:rFonts w:hint="eastAsia" w:ascii="宋体" w:hAnsi="宋体" w:eastAsia="宋体" w:cs="宋体"/>
                <w:bCs/>
                <w:color w:val="000000" w:themeColor="text1"/>
                <w:szCs w:val="21"/>
                <w:lang w:eastAsia="zh-CN"/>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4.操控方式:支持控制器、手机APP控制，均能实现全功能操控，涵盖且不限于基础率设定与大剂量输注</w:t>
            </w:r>
            <w:r>
              <w:rPr>
                <w:rFonts w:hint="eastAsia" w:ascii="宋体" w:hAnsi="宋体" w:cs="宋体"/>
                <w:bCs/>
                <w:color w:val="000000" w:themeColor="text1"/>
                <w:szCs w:val="21"/>
                <w:lang w:eastAsia="zh-CN"/>
                <w14:textFill>
                  <w14:solidFill>
                    <w14:schemeClr w14:val="tx1"/>
                  </w14:solidFill>
                </w14:textFill>
              </w:rPr>
              <w:t>（</w:t>
            </w:r>
            <w:r>
              <w:rPr>
                <w:rFonts w:hint="eastAsia" w:ascii="宋体" w:hAnsi="宋体" w:cs="宋体"/>
                <w:bCs/>
                <w:color w:val="000000" w:themeColor="text1"/>
                <w:szCs w:val="21"/>
                <w:lang w:val="en-US" w:eastAsia="zh-CN"/>
                <w14:textFill>
                  <w14:solidFill>
                    <w14:schemeClr w14:val="tx1"/>
                  </w14:solidFill>
                </w14:textFill>
              </w:rPr>
              <w:t>患者自行输注需获得专业人员的授权</w:t>
            </w:r>
            <w:r>
              <w:rPr>
                <w:rFonts w:hint="eastAsia" w:ascii="宋体" w:hAnsi="宋体" w:cs="宋体"/>
                <w:bCs/>
                <w:color w:val="000000" w:themeColor="text1"/>
                <w:szCs w:val="21"/>
                <w:lang w:eastAsia="zh-CN"/>
                <w14:textFill>
                  <w14:solidFill>
                    <w14:schemeClr w14:val="tx1"/>
                  </w14:solidFill>
                </w14:textFill>
              </w:rPr>
              <w:t>）</w:t>
            </w:r>
          </w:p>
        </w:tc>
        <w:tc>
          <w:tcPr>
            <w:tcW w:w="817" w:type="dxa"/>
            <w:shd w:val="clear" w:color="auto" w:fill="auto"/>
          </w:tcPr>
          <w:p w14:paraId="6037F256">
            <w:pPr>
              <w:adjustRightInd w:val="0"/>
              <w:snapToGrid w:val="0"/>
              <w:rPr>
                <w:rFonts w:asciiTheme="majorEastAsia" w:hAnsiTheme="majorEastAsia" w:eastAsiaTheme="majorEastAsia"/>
                <w:b/>
                <w:sz w:val="24"/>
                <w:szCs w:val="21"/>
              </w:rPr>
            </w:pPr>
          </w:p>
        </w:tc>
      </w:tr>
      <w:tr w14:paraId="460D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47DC215">
            <w:pPr>
              <w:adjustRightInd w:val="0"/>
              <w:snapToGrid w:val="0"/>
              <w:rPr>
                <w:rFonts w:asciiTheme="majorEastAsia" w:hAnsiTheme="majorEastAsia" w:eastAsiaTheme="majorEastAsia"/>
                <w:b/>
                <w:sz w:val="24"/>
                <w:szCs w:val="21"/>
              </w:rPr>
            </w:pPr>
          </w:p>
        </w:tc>
        <w:tc>
          <w:tcPr>
            <w:tcW w:w="935" w:type="dxa"/>
            <w:vMerge w:val="continue"/>
          </w:tcPr>
          <w:p w14:paraId="5C09543D">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76FCC42D">
            <w:pPr>
              <w:rPr>
                <w:rFonts w:ascii="宋体" w:hAnsi="宋体" w:cs="宋体"/>
                <w:bCs/>
                <w:color w:val="000000"/>
                <w:szCs w:val="21"/>
              </w:rPr>
            </w:pPr>
            <w:r>
              <w:rPr>
                <w:rFonts w:hint="eastAsia" w:ascii="宋体" w:hAnsi="宋体" w:cs="宋体"/>
                <w:bCs/>
                <w:color w:val="000000"/>
                <w:szCs w:val="21"/>
              </w:rPr>
              <w:t>5.电池:可充电可拆卸锂电池，电池续航时间</w:t>
            </w:r>
            <w:r>
              <w:rPr>
                <w:rFonts w:hint="eastAsia" w:ascii="宋体" w:hAnsi="宋体" w:cs="宋体"/>
                <w:bCs/>
                <w:color w:val="000000"/>
                <w:szCs w:val="21"/>
                <w:lang w:val="en-US" w:eastAsia="zh-CN"/>
              </w:rPr>
              <w:t>满足</w:t>
            </w:r>
            <w:r>
              <w:rPr>
                <w:rFonts w:hint="eastAsia" w:ascii="宋体" w:hAnsi="宋体" w:cs="宋体"/>
                <w:bCs/>
                <w:color w:val="000000"/>
                <w:szCs w:val="21"/>
              </w:rPr>
              <w:t>满电在中速即 1U/h 运行时，运行时间≥</w:t>
            </w:r>
            <w:r>
              <w:rPr>
                <w:rFonts w:hint="eastAsia" w:ascii="宋体" w:hAnsi="宋体" w:cs="宋体"/>
                <w:bCs/>
                <w:color w:val="000000"/>
                <w:szCs w:val="21"/>
                <w:lang w:val="en-US" w:eastAsia="zh-CN"/>
              </w:rPr>
              <w:t>7天</w:t>
            </w:r>
            <w:r>
              <w:rPr>
                <w:rFonts w:hint="eastAsia" w:ascii="宋体" w:hAnsi="宋体" w:cs="宋体"/>
                <w:bCs/>
                <w:color w:val="000000"/>
                <w:szCs w:val="21"/>
              </w:rPr>
              <w:t>；</w:t>
            </w:r>
            <w:r>
              <w:rPr>
                <w:rFonts w:hint="eastAsia"/>
                <w:lang w:val="en-US" w:eastAsia="zh-CN"/>
              </w:rPr>
              <w:t>可提供证明该功能参数的厂家盖章证明资料或检测机构出具的检测报告或厂商的产品官方宣传资料，包括但不限于产品彩页或说明书或图纸说明。</w:t>
            </w:r>
          </w:p>
        </w:tc>
        <w:tc>
          <w:tcPr>
            <w:tcW w:w="817" w:type="dxa"/>
            <w:shd w:val="clear" w:color="auto" w:fill="auto"/>
          </w:tcPr>
          <w:p w14:paraId="156D7A12">
            <w:pPr>
              <w:adjustRightInd w:val="0"/>
              <w:snapToGrid w:val="0"/>
              <w:rPr>
                <w:rFonts w:asciiTheme="majorEastAsia" w:hAnsiTheme="majorEastAsia" w:eastAsiaTheme="majorEastAsia"/>
                <w:b/>
                <w:sz w:val="24"/>
                <w:szCs w:val="21"/>
              </w:rPr>
            </w:pPr>
          </w:p>
        </w:tc>
      </w:tr>
      <w:tr w14:paraId="4DDAE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4CF8823">
            <w:pPr>
              <w:adjustRightInd w:val="0"/>
              <w:snapToGrid w:val="0"/>
              <w:rPr>
                <w:rFonts w:asciiTheme="majorEastAsia" w:hAnsiTheme="majorEastAsia" w:eastAsiaTheme="majorEastAsia"/>
                <w:b/>
                <w:sz w:val="24"/>
                <w:szCs w:val="21"/>
              </w:rPr>
            </w:pPr>
          </w:p>
        </w:tc>
        <w:tc>
          <w:tcPr>
            <w:tcW w:w="935" w:type="dxa"/>
            <w:vMerge w:val="continue"/>
          </w:tcPr>
          <w:p w14:paraId="6973C2F9">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6EF0CA85">
            <w:pPr>
              <w:widowControl/>
              <w:jc w:val="left"/>
              <w:textAlignment w:val="center"/>
              <w:rPr>
                <w:rFonts w:ascii="宋体" w:hAnsi="宋体" w:cs="宋体"/>
                <w:bCs/>
                <w:color w:val="000000"/>
                <w:szCs w:val="21"/>
              </w:rPr>
            </w:pPr>
            <w:r>
              <w:rPr>
                <w:rFonts w:hint="eastAsia" w:ascii="宋体" w:hAnsi="宋体" w:cs="宋体"/>
                <w:bCs/>
                <w:color w:val="000000"/>
                <w:szCs w:val="21"/>
              </w:rPr>
              <w:t>6.</w:t>
            </w:r>
            <w:r>
              <w:rPr>
                <w:rFonts w:hint="eastAsia" w:ascii="宋体" w:hAnsi="宋体" w:cs="宋体"/>
                <w:bCs/>
                <w:szCs w:val="21"/>
              </w:rPr>
              <w:t>马达:一体式直流马达</w:t>
            </w:r>
          </w:p>
        </w:tc>
        <w:tc>
          <w:tcPr>
            <w:tcW w:w="817" w:type="dxa"/>
            <w:shd w:val="clear" w:color="auto" w:fill="auto"/>
          </w:tcPr>
          <w:p w14:paraId="5F646B8C">
            <w:pPr>
              <w:adjustRightInd w:val="0"/>
              <w:snapToGrid w:val="0"/>
              <w:rPr>
                <w:rFonts w:asciiTheme="majorEastAsia" w:hAnsiTheme="majorEastAsia" w:eastAsiaTheme="majorEastAsia"/>
                <w:b/>
                <w:sz w:val="24"/>
                <w:szCs w:val="21"/>
              </w:rPr>
            </w:pPr>
            <w:r>
              <w:rPr>
                <w:rFonts w:hint="eastAsia" w:ascii="宋体" w:hAnsi="宋体" w:cs="宋体"/>
                <w:bCs/>
                <w:szCs w:val="21"/>
              </w:rPr>
              <w:t>▲</w:t>
            </w:r>
          </w:p>
        </w:tc>
      </w:tr>
      <w:tr w14:paraId="3D207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709286">
            <w:pPr>
              <w:adjustRightInd w:val="0"/>
              <w:snapToGrid w:val="0"/>
              <w:rPr>
                <w:rFonts w:asciiTheme="majorEastAsia" w:hAnsiTheme="majorEastAsia" w:eastAsiaTheme="majorEastAsia"/>
                <w:b/>
                <w:sz w:val="24"/>
                <w:szCs w:val="21"/>
              </w:rPr>
            </w:pPr>
          </w:p>
        </w:tc>
        <w:tc>
          <w:tcPr>
            <w:tcW w:w="935" w:type="dxa"/>
            <w:vMerge w:val="continue"/>
          </w:tcPr>
          <w:p w14:paraId="54EFFFE4">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4A5D1910">
            <w:pPr>
              <w:pStyle w:val="25"/>
              <w:spacing w:before="20"/>
              <w:ind w:right="60"/>
              <w:rPr>
                <w:bCs/>
                <w:color w:val="000000"/>
                <w:szCs w:val="21"/>
              </w:rPr>
            </w:pPr>
            <w:r>
              <w:rPr>
                <w:rFonts w:hint="eastAsia"/>
                <w:bCs/>
                <w:color w:val="000000"/>
                <w:szCs w:val="21"/>
              </w:rPr>
              <w:t>7.</w:t>
            </w:r>
            <w:r>
              <w:rPr>
                <w:rFonts w:hint="eastAsia"/>
                <w:bCs/>
                <w:szCs w:val="21"/>
              </w:rPr>
              <w:t>基础率范围:0-35U/h（需涵盖此范围），可自定义限量设置最大基础率</w:t>
            </w:r>
          </w:p>
        </w:tc>
        <w:tc>
          <w:tcPr>
            <w:tcW w:w="817" w:type="dxa"/>
            <w:shd w:val="clear" w:color="auto" w:fill="auto"/>
          </w:tcPr>
          <w:p w14:paraId="5006C12B">
            <w:pPr>
              <w:adjustRightInd w:val="0"/>
              <w:snapToGrid w:val="0"/>
              <w:rPr>
                <w:rFonts w:asciiTheme="majorEastAsia" w:hAnsiTheme="majorEastAsia" w:eastAsiaTheme="majorEastAsia"/>
                <w:b/>
                <w:sz w:val="24"/>
                <w:szCs w:val="21"/>
              </w:rPr>
            </w:pPr>
          </w:p>
        </w:tc>
      </w:tr>
      <w:tr w14:paraId="25AE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0C8C4EF">
            <w:pPr>
              <w:adjustRightInd w:val="0"/>
              <w:snapToGrid w:val="0"/>
              <w:rPr>
                <w:rFonts w:asciiTheme="majorEastAsia" w:hAnsiTheme="majorEastAsia" w:eastAsiaTheme="majorEastAsia"/>
                <w:b/>
                <w:sz w:val="24"/>
                <w:szCs w:val="21"/>
              </w:rPr>
            </w:pPr>
          </w:p>
        </w:tc>
        <w:tc>
          <w:tcPr>
            <w:tcW w:w="935" w:type="dxa"/>
            <w:vMerge w:val="continue"/>
          </w:tcPr>
          <w:p w14:paraId="59CC804F">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7E8F36C4">
            <w:pPr>
              <w:widowControl/>
              <w:jc w:val="left"/>
              <w:textAlignment w:val="center"/>
              <w:rPr>
                <w:rFonts w:ascii="宋体" w:hAnsi="宋体" w:cs="宋体"/>
                <w:bCs/>
                <w:color w:val="000000"/>
                <w:szCs w:val="21"/>
              </w:rPr>
            </w:pPr>
            <w:r>
              <w:rPr>
                <w:rFonts w:hint="eastAsia" w:ascii="宋体" w:hAnsi="宋体" w:cs="宋体"/>
                <w:bCs/>
                <w:color w:val="000000"/>
                <w:szCs w:val="21"/>
              </w:rPr>
              <w:t>8.最小基础率长:0.025U/h</w:t>
            </w:r>
            <w:r>
              <w:rPr>
                <w:rFonts w:hint="eastAsia"/>
                <w:bCs/>
                <w:szCs w:val="21"/>
              </w:rPr>
              <w:t>（需涵盖此范围）</w:t>
            </w:r>
            <w:r>
              <w:rPr>
                <w:rFonts w:hint="eastAsia" w:ascii="宋体" w:hAnsi="宋体" w:cs="宋体"/>
                <w:bCs/>
                <w:color w:val="000000"/>
                <w:szCs w:val="21"/>
              </w:rPr>
              <w:t xml:space="preserve">; </w:t>
            </w:r>
          </w:p>
        </w:tc>
        <w:tc>
          <w:tcPr>
            <w:tcW w:w="817" w:type="dxa"/>
            <w:shd w:val="clear" w:color="auto" w:fill="auto"/>
          </w:tcPr>
          <w:p w14:paraId="0A8F7463">
            <w:pPr>
              <w:adjustRightInd w:val="0"/>
              <w:snapToGrid w:val="0"/>
              <w:rPr>
                <w:rFonts w:asciiTheme="majorEastAsia" w:hAnsiTheme="majorEastAsia" w:eastAsiaTheme="majorEastAsia"/>
                <w:b/>
                <w:sz w:val="24"/>
                <w:szCs w:val="21"/>
              </w:rPr>
            </w:pPr>
          </w:p>
        </w:tc>
      </w:tr>
      <w:tr w14:paraId="1AC1F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F3D7FEB">
            <w:pPr>
              <w:adjustRightInd w:val="0"/>
              <w:snapToGrid w:val="0"/>
              <w:rPr>
                <w:rFonts w:asciiTheme="majorEastAsia" w:hAnsiTheme="majorEastAsia" w:eastAsiaTheme="majorEastAsia"/>
                <w:b/>
                <w:sz w:val="24"/>
                <w:szCs w:val="21"/>
              </w:rPr>
            </w:pPr>
          </w:p>
        </w:tc>
        <w:tc>
          <w:tcPr>
            <w:tcW w:w="935" w:type="dxa"/>
            <w:vMerge w:val="continue"/>
          </w:tcPr>
          <w:p w14:paraId="59A7ACBA">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1AC6FC70">
            <w:pPr>
              <w:widowControl/>
              <w:jc w:val="left"/>
              <w:textAlignment w:val="center"/>
              <w:rPr>
                <w:rFonts w:ascii="宋体" w:hAnsi="宋体" w:cs="宋体"/>
                <w:bCs/>
                <w:color w:val="000000"/>
                <w:szCs w:val="21"/>
              </w:rPr>
            </w:pPr>
            <w:r>
              <w:rPr>
                <w:rFonts w:hint="eastAsia" w:ascii="宋体" w:hAnsi="宋体" w:cs="宋体"/>
                <w:bCs/>
                <w:color w:val="000000"/>
                <w:szCs w:val="21"/>
              </w:rPr>
              <w:t>9.基础率分段:1-48 段（需涵盖此范围）</w:t>
            </w:r>
          </w:p>
        </w:tc>
        <w:tc>
          <w:tcPr>
            <w:tcW w:w="817" w:type="dxa"/>
            <w:shd w:val="clear" w:color="auto" w:fill="auto"/>
          </w:tcPr>
          <w:p w14:paraId="33FB7818">
            <w:pPr>
              <w:adjustRightInd w:val="0"/>
              <w:snapToGrid w:val="0"/>
              <w:rPr>
                <w:rFonts w:asciiTheme="majorEastAsia" w:hAnsiTheme="majorEastAsia" w:eastAsiaTheme="majorEastAsia"/>
                <w:b/>
                <w:sz w:val="24"/>
                <w:szCs w:val="21"/>
              </w:rPr>
            </w:pPr>
          </w:p>
        </w:tc>
      </w:tr>
      <w:tr w14:paraId="64E9B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F6600C">
            <w:pPr>
              <w:adjustRightInd w:val="0"/>
              <w:snapToGrid w:val="0"/>
              <w:rPr>
                <w:rFonts w:asciiTheme="majorEastAsia" w:hAnsiTheme="majorEastAsia" w:eastAsiaTheme="majorEastAsia"/>
                <w:b/>
                <w:sz w:val="24"/>
                <w:szCs w:val="21"/>
              </w:rPr>
            </w:pPr>
          </w:p>
        </w:tc>
        <w:tc>
          <w:tcPr>
            <w:tcW w:w="935" w:type="dxa"/>
            <w:vMerge w:val="continue"/>
          </w:tcPr>
          <w:p w14:paraId="01E2CD92">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4F8F67C3">
            <w:pPr>
              <w:widowControl/>
              <w:jc w:val="left"/>
              <w:textAlignment w:val="center"/>
              <w:rPr>
                <w:rFonts w:ascii="宋体" w:hAnsi="宋体" w:cs="宋体"/>
                <w:bCs/>
                <w:color w:val="000000"/>
                <w:szCs w:val="21"/>
              </w:rPr>
            </w:pPr>
            <w:r>
              <w:rPr>
                <w:rFonts w:hint="eastAsia" w:ascii="宋体" w:hAnsi="宋体" w:cs="宋体"/>
                <w:bCs/>
                <w:color w:val="000000"/>
                <w:szCs w:val="21"/>
              </w:rPr>
              <w:t xml:space="preserve">10.基础率预设:不少于三种输注预设 </w:t>
            </w:r>
          </w:p>
        </w:tc>
        <w:tc>
          <w:tcPr>
            <w:tcW w:w="817" w:type="dxa"/>
            <w:shd w:val="clear" w:color="auto" w:fill="auto"/>
          </w:tcPr>
          <w:p w14:paraId="0104DE35">
            <w:pPr>
              <w:adjustRightInd w:val="0"/>
              <w:snapToGrid w:val="0"/>
              <w:rPr>
                <w:rFonts w:asciiTheme="majorEastAsia" w:hAnsiTheme="majorEastAsia" w:eastAsiaTheme="majorEastAsia"/>
                <w:b/>
                <w:sz w:val="24"/>
                <w:szCs w:val="21"/>
              </w:rPr>
            </w:pPr>
          </w:p>
        </w:tc>
      </w:tr>
      <w:tr w14:paraId="04B3E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D22DA8">
            <w:pPr>
              <w:adjustRightInd w:val="0"/>
              <w:snapToGrid w:val="0"/>
              <w:rPr>
                <w:rFonts w:asciiTheme="majorEastAsia" w:hAnsiTheme="majorEastAsia" w:eastAsiaTheme="majorEastAsia"/>
                <w:b/>
                <w:sz w:val="24"/>
                <w:szCs w:val="21"/>
              </w:rPr>
            </w:pPr>
          </w:p>
        </w:tc>
        <w:tc>
          <w:tcPr>
            <w:tcW w:w="935" w:type="dxa"/>
            <w:vMerge w:val="continue"/>
          </w:tcPr>
          <w:p w14:paraId="4A569958">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0EC0DFA9">
            <w:pPr>
              <w:widowControl/>
              <w:jc w:val="left"/>
              <w:textAlignment w:val="center"/>
              <w:rPr>
                <w:rFonts w:ascii="宋体" w:hAnsi="宋体" w:cs="宋体"/>
                <w:bCs/>
                <w:color w:val="000000"/>
                <w:szCs w:val="21"/>
              </w:rPr>
            </w:pPr>
            <w:r>
              <w:rPr>
                <w:rFonts w:hint="eastAsia" w:ascii="宋体" w:hAnsi="宋体" w:cs="宋体"/>
                <w:bCs/>
                <w:color w:val="000000"/>
                <w:szCs w:val="21"/>
              </w:rPr>
              <w:t>11.大剂量输注方式:</w:t>
            </w:r>
            <w:r>
              <w:rPr>
                <w:rFonts w:hint="eastAsia" w:ascii="宋体" w:hAnsi="宋体" w:cs="宋体"/>
                <w:bCs/>
                <w:color w:val="000000"/>
                <w:szCs w:val="21"/>
                <w:lang w:val="en-US" w:eastAsia="zh-CN"/>
              </w:rPr>
              <w:t xml:space="preserve"> </w:t>
            </w:r>
            <w:r>
              <w:rPr>
                <w:rFonts w:hint="eastAsia" w:ascii="宋体" w:hAnsi="宋体" w:cs="宋体"/>
                <w:bCs/>
                <w:color w:val="000000"/>
                <w:szCs w:val="21"/>
              </w:rPr>
              <w:t>常规大剂量，延长双波大剂量</w:t>
            </w:r>
            <w:r>
              <w:rPr>
                <w:rFonts w:hint="eastAsia" w:ascii="宋体" w:hAnsi="宋体" w:cs="宋体"/>
                <w:bCs/>
                <w:color w:val="000000"/>
                <w:szCs w:val="21"/>
                <w:lang w:val="en-US" w:eastAsia="zh-CN"/>
              </w:rPr>
              <w:t>等</w:t>
            </w:r>
            <w:r>
              <w:rPr>
                <w:rFonts w:hint="eastAsia" w:ascii="宋体" w:hAnsi="宋体" w:cs="宋体"/>
                <w:bCs/>
                <w:color w:val="000000"/>
                <w:szCs w:val="21"/>
              </w:rPr>
              <w:t>。</w:t>
            </w:r>
          </w:p>
        </w:tc>
        <w:tc>
          <w:tcPr>
            <w:tcW w:w="817" w:type="dxa"/>
            <w:shd w:val="clear" w:color="auto" w:fill="auto"/>
          </w:tcPr>
          <w:p w14:paraId="2E9A8E20">
            <w:pPr>
              <w:adjustRightInd w:val="0"/>
              <w:snapToGrid w:val="0"/>
              <w:rPr>
                <w:rFonts w:asciiTheme="majorEastAsia" w:hAnsiTheme="majorEastAsia" w:eastAsiaTheme="majorEastAsia"/>
                <w:b/>
                <w:sz w:val="24"/>
                <w:szCs w:val="21"/>
              </w:rPr>
            </w:pPr>
          </w:p>
        </w:tc>
      </w:tr>
      <w:tr w14:paraId="65DB7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2022FD">
            <w:pPr>
              <w:adjustRightInd w:val="0"/>
              <w:snapToGrid w:val="0"/>
              <w:rPr>
                <w:rFonts w:asciiTheme="majorEastAsia" w:hAnsiTheme="majorEastAsia" w:eastAsiaTheme="majorEastAsia"/>
                <w:b/>
                <w:sz w:val="24"/>
                <w:szCs w:val="21"/>
              </w:rPr>
            </w:pPr>
          </w:p>
        </w:tc>
        <w:tc>
          <w:tcPr>
            <w:tcW w:w="935" w:type="dxa"/>
            <w:vMerge w:val="continue"/>
          </w:tcPr>
          <w:p w14:paraId="2C534FFC">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475AAB77">
            <w:pPr>
              <w:widowControl/>
              <w:jc w:val="left"/>
              <w:textAlignment w:val="center"/>
              <w:rPr>
                <w:rFonts w:ascii="宋体" w:hAnsi="宋体" w:cs="宋体"/>
                <w:bCs/>
                <w:color w:val="000000"/>
                <w:szCs w:val="21"/>
              </w:rPr>
            </w:pPr>
            <w:r>
              <w:rPr>
                <w:rFonts w:hint="eastAsia" w:ascii="宋体" w:hAnsi="宋体" w:cs="宋体"/>
                <w:bCs/>
                <w:color w:val="000000"/>
                <w:szCs w:val="21"/>
              </w:rPr>
              <w:t>1</w:t>
            </w:r>
            <w:r>
              <w:rPr>
                <w:rFonts w:hint="eastAsia" w:ascii="宋体" w:hAnsi="宋体" w:cs="宋体"/>
                <w:bCs/>
                <w:color w:val="000000"/>
                <w:szCs w:val="21"/>
                <w:lang w:val="en-US" w:eastAsia="zh-CN"/>
              </w:rPr>
              <w:t>2</w:t>
            </w:r>
            <w:r>
              <w:rPr>
                <w:rFonts w:hint="eastAsia" w:ascii="宋体" w:hAnsi="宋体" w:cs="宋体"/>
                <w:bCs/>
                <w:color w:val="000000"/>
                <w:szCs w:val="21"/>
              </w:rPr>
              <w:t>.大剂量增加量:0.025/0.05/0.1/0.5/1.0U或更多</w:t>
            </w:r>
          </w:p>
        </w:tc>
        <w:tc>
          <w:tcPr>
            <w:tcW w:w="817" w:type="dxa"/>
            <w:shd w:val="clear" w:color="auto" w:fill="auto"/>
          </w:tcPr>
          <w:p w14:paraId="52D951A3">
            <w:pPr>
              <w:adjustRightInd w:val="0"/>
              <w:snapToGrid w:val="0"/>
              <w:rPr>
                <w:rFonts w:asciiTheme="majorEastAsia" w:hAnsiTheme="majorEastAsia" w:eastAsiaTheme="majorEastAsia"/>
                <w:b/>
                <w:sz w:val="24"/>
                <w:szCs w:val="21"/>
              </w:rPr>
            </w:pPr>
          </w:p>
        </w:tc>
      </w:tr>
      <w:tr w14:paraId="4D52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9AF8807">
            <w:pPr>
              <w:adjustRightInd w:val="0"/>
              <w:snapToGrid w:val="0"/>
              <w:rPr>
                <w:rFonts w:asciiTheme="majorEastAsia" w:hAnsiTheme="majorEastAsia" w:eastAsiaTheme="majorEastAsia"/>
                <w:b/>
                <w:sz w:val="24"/>
                <w:szCs w:val="21"/>
              </w:rPr>
            </w:pPr>
          </w:p>
        </w:tc>
        <w:tc>
          <w:tcPr>
            <w:tcW w:w="935" w:type="dxa"/>
            <w:vMerge w:val="continue"/>
          </w:tcPr>
          <w:p w14:paraId="3BC20648">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058A69A8">
            <w:pPr>
              <w:widowControl/>
              <w:jc w:val="left"/>
              <w:textAlignment w:val="center"/>
              <w:rPr>
                <w:rFonts w:ascii="宋体" w:hAnsi="宋体" w:cs="宋体"/>
                <w:bCs/>
                <w:color w:val="000000"/>
                <w:szCs w:val="21"/>
              </w:rPr>
            </w:pPr>
            <w:r>
              <w:rPr>
                <w:rFonts w:hint="eastAsia" w:ascii="宋体" w:hAnsi="宋体" w:cs="宋体"/>
                <w:bCs/>
                <w:color w:val="000000"/>
                <w:szCs w:val="21"/>
              </w:rPr>
              <w:t>1</w:t>
            </w:r>
            <w:r>
              <w:rPr>
                <w:rFonts w:hint="eastAsia" w:ascii="宋体" w:hAnsi="宋体" w:cs="宋体"/>
                <w:bCs/>
                <w:color w:val="000000"/>
                <w:szCs w:val="21"/>
                <w:lang w:val="en-US" w:eastAsia="zh-CN"/>
              </w:rPr>
              <w:t>3</w:t>
            </w:r>
            <w:r>
              <w:rPr>
                <w:rFonts w:hint="eastAsia" w:ascii="宋体" w:hAnsi="宋体" w:cs="宋体"/>
                <w:bCs/>
                <w:color w:val="000000"/>
                <w:szCs w:val="21"/>
              </w:rPr>
              <w:t>.大剂量输注步长:0.025/0.05U或更多</w:t>
            </w:r>
          </w:p>
        </w:tc>
        <w:tc>
          <w:tcPr>
            <w:tcW w:w="817" w:type="dxa"/>
            <w:shd w:val="clear" w:color="auto" w:fill="auto"/>
          </w:tcPr>
          <w:p w14:paraId="2A3928EB">
            <w:pPr>
              <w:adjustRightInd w:val="0"/>
              <w:snapToGrid w:val="0"/>
              <w:rPr>
                <w:rFonts w:asciiTheme="majorEastAsia" w:hAnsiTheme="majorEastAsia" w:eastAsiaTheme="majorEastAsia"/>
                <w:b/>
                <w:sz w:val="24"/>
                <w:szCs w:val="21"/>
              </w:rPr>
            </w:pPr>
          </w:p>
        </w:tc>
      </w:tr>
      <w:tr w14:paraId="2C948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AC095DE">
            <w:pPr>
              <w:adjustRightInd w:val="0"/>
              <w:snapToGrid w:val="0"/>
              <w:rPr>
                <w:rFonts w:asciiTheme="majorEastAsia" w:hAnsiTheme="majorEastAsia" w:eastAsiaTheme="majorEastAsia"/>
                <w:b/>
                <w:sz w:val="24"/>
                <w:szCs w:val="21"/>
              </w:rPr>
            </w:pPr>
          </w:p>
        </w:tc>
        <w:tc>
          <w:tcPr>
            <w:tcW w:w="935" w:type="dxa"/>
            <w:vMerge w:val="continue"/>
          </w:tcPr>
          <w:p w14:paraId="5D9F6F82">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348C0559">
            <w:pPr>
              <w:widowControl/>
              <w:jc w:val="left"/>
              <w:textAlignment w:val="center"/>
              <w:rPr>
                <w:rFonts w:ascii="宋体" w:hAnsi="宋体" w:cs="宋体"/>
                <w:bCs/>
                <w:color w:val="000000"/>
                <w:szCs w:val="21"/>
              </w:rPr>
            </w:pPr>
            <w:r>
              <w:rPr>
                <w:rFonts w:hint="eastAsia" w:ascii="宋体" w:hAnsi="宋体" w:cs="宋体"/>
                <w:bCs/>
                <w:color w:val="000000"/>
                <w:szCs w:val="21"/>
              </w:rPr>
              <w:t>1</w:t>
            </w:r>
            <w:r>
              <w:rPr>
                <w:rFonts w:hint="eastAsia" w:ascii="宋体" w:hAnsi="宋体" w:cs="宋体"/>
                <w:bCs/>
                <w:color w:val="000000"/>
                <w:szCs w:val="21"/>
                <w:lang w:val="en-US" w:eastAsia="zh-CN"/>
              </w:rPr>
              <w:t>4</w:t>
            </w:r>
            <w:r>
              <w:rPr>
                <w:rFonts w:hint="eastAsia" w:ascii="宋体" w:hAnsi="宋体" w:cs="宋体"/>
                <w:bCs/>
                <w:color w:val="000000"/>
                <w:szCs w:val="21"/>
              </w:rPr>
              <w:t>.预设大剂量:不少于三种预设，可自定义名称</w:t>
            </w:r>
          </w:p>
        </w:tc>
        <w:tc>
          <w:tcPr>
            <w:tcW w:w="817" w:type="dxa"/>
            <w:shd w:val="clear" w:color="auto" w:fill="auto"/>
          </w:tcPr>
          <w:p w14:paraId="31AF1805">
            <w:pPr>
              <w:adjustRightInd w:val="0"/>
              <w:snapToGrid w:val="0"/>
              <w:rPr>
                <w:rFonts w:asciiTheme="majorEastAsia" w:hAnsiTheme="majorEastAsia" w:eastAsiaTheme="majorEastAsia"/>
                <w:b/>
                <w:sz w:val="24"/>
                <w:szCs w:val="21"/>
              </w:rPr>
            </w:pPr>
          </w:p>
        </w:tc>
      </w:tr>
      <w:tr w14:paraId="4D49B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shd w:val="clear" w:color="auto" w:fill="auto"/>
          </w:tcPr>
          <w:p w14:paraId="16DF5815">
            <w:pPr>
              <w:adjustRightInd w:val="0"/>
              <w:snapToGrid w:val="0"/>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2（）</w:t>
            </w:r>
          </w:p>
        </w:tc>
        <w:tc>
          <w:tcPr>
            <w:tcW w:w="935" w:type="dxa"/>
            <w:vMerge w:val="continue"/>
          </w:tcPr>
          <w:p w14:paraId="1471D96A">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6AD3F20C">
            <w:pPr>
              <w:widowControl/>
              <w:jc w:val="left"/>
              <w:textAlignment w:val="center"/>
              <w:rPr>
                <w:rFonts w:ascii="宋体" w:hAnsi="宋体" w:cs="宋体"/>
                <w:bCs/>
                <w:color w:val="000000"/>
                <w:szCs w:val="21"/>
              </w:rPr>
            </w:pPr>
            <w:r>
              <w:rPr>
                <w:rFonts w:hint="eastAsia" w:ascii="宋体" w:hAnsi="宋体" w:cs="宋体"/>
                <w:bCs/>
                <w:color w:val="000000"/>
                <w:szCs w:val="21"/>
              </w:rPr>
              <w:t>1</w:t>
            </w:r>
            <w:r>
              <w:rPr>
                <w:rFonts w:hint="eastAsia" w:ascii="宋体" w:hAnsi="宋体" w:cs="宋体"/>
                <w:bCs/>
                <w:color w:val="000000"/>
                <w:szCs w:val="21"/>
                <w:lang w:val="en-US" w:eastAsia="zh-CN"/>
              </w:rPr>
              <w:t>5</w:t>
            </w:r>
            <w:r>
              <w:rPr>
                <w:rFonts w:hint="eastAsia" w:ascii="宋体" w:hAnsi="宋体" w:cs="宋体"/>
                <w:bCs/>
                <w:color w:val="000000"/>
                <w:szCs w:val="21"/>
              </w:rPr>
              <w:t>.胰岛素输注阻塞阈值</w:t>
            </w:r>
            <w:r>
              <w:rPr>
                <w:rFonts w:hint="eastAsia" w:ascii="宋体" w:hAnsi="宋体" w:cs="宋体"/>
                <w:bCs/>
                <w:color w:val="000000"/>
                <w:szCs w:val="21"/>
                <w:lang w:val="en-US" w:eastAsia="zh-CN"/>
              </w:rPr>
              <w:t>达到</w:t>
            </w:r>
            <w:r>
              <w:rPr>
                <w:rFonts w:hint="eastAsia" w:ascii="宋体" w:hAnsi="宋体" w:cs="宋体"/>
                <w:bCs/>
                <w:color w:val="000000"/>
                <w:szCs w:val="21"/>
              </w:rPr>
              <w:t>2.</w:t>
            </w:r>
            <w:r>
              <w:rPr>
                <w:rFonts w:hint="eastAsia" w:ascii="宋体" w:hAnsi="宋体" w:cs="宋体"/>
                <w:bCs/>
                <w:color w:val="000000"/>
                <w:szCs w:val="21"/>
                <w:lang w:val="en-US" w:eastAsia="zh-CN"/>
              </w:rPr>
              <w:t>5</w:t>
            </w:r>
            <w:r>
              <w:rPr>
                <w:rFonts w:hint="eastAsia" w:ascii="宋体" w:hAnsi="宋体" w:cs="宋体"/>
                <w:bCs/>
                <w:color w:val="000000"/>
                <w:szCs w:val="21"/>
              </w:rPr>
              <w:t>U时会触发阻塞报警</w:t>
            </w:r>
          </w:p>
        </w:tc>
        <w:tc>
          <w:tcPr>
            <w:tcW w:w="817" w:type="dxa"/>
            <w:shd w:val="clear" w:color="auto" w:fill="auto"/>
          </w:tcPr>
          <w:p w14:paraId="6A07BE33">
            <w:pPr>
              <w:adjustRightInd w:val="0"/>
              <w:snapToGrid w:val="0"/>
              <w:rPr>
                <w:rFonts w:asciiTheme="majorEastAsia" w:hAnsiTheme="majorEastAsia" w:eastAsiaTheme="majorEastAsia"/>
                <w:b/>
                <w:sz w:val="24"/>
                <w:szCs w:val="21"/>
              </w:rPr>
            </w:pPr>
          </w:p>
        </w:tc>
      </w:tr>
      <w:tr w14:paraId="3C51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shd w:val="clear" w:color="auto" w:fill="auto"/>
          </w:tcPr>
          <w:p w14:paraId="4CC90FDE">
            <w:pPr>
              <w:adjustRightInd w:val="0"/>
              <w:snapToGrid w:val="0"/>
              <w:rPr>
                <w:rFonts w:asciiTheme="majorEastAsia" w:hAnsiTheme="majorEastAsia" w:eastAsiaTheme="majorEastAsia"/>
                <w:b/>
                <w:sz w:val="24"/>
                <w:szCs w:val="21"/>
              </w:rPr>
            </w:pPr>
          </w:p>
        </w:tc>
        <w:tc>
          <w:tcPr>
            <w:tcW w:w="935" w:type="dxa"/>
            <w:vMerge w:val="continue"/>
          </w:tcPr>
          <w:p w14:paraId="0D726725">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6C36FC25">
            <w:pPr>
              <w:widowControl/>
              <w:jc w:val="left"/>
              <w:textAlignment w:val="center"/>
              <w:rPr>
                <w:rFonts w:ascii="宋体" w:hAnsi="宋体" w:cs="宋体"/>
                <w:bCs/>
                <w:color w:val="000000"/>
                <w:szCs w:val="21"/>
              </w:rPr>
            </w:pPr>
            <w:r>
              <w:rPr>
                <w:rFonts w:hint="eastAsia" w:ascii="宋体" w:hAnsi="宋体" w:cs="宋体"/>
                <w:bCs/>
                <w:color w:val="000000"/>
                <w:szCs w:val="21"/>
              </w:rPr>
              <w:t>1</w:t>
            </w:r>
            <w:r>
              <w:rPr>
                <w:rFonts w:hint="eastAsia" w:ascii="宋体" w:hAnsi="宋体" w:cs="宋体"/>
                <w:bCs/>
                <w:color w:val="000000"/>
                <w:szCs w:val="21"/>
                <w:lang w:val="en-US" w:eastAsia="zh-CN"/>
              </w:rPr>
              <w:t>6</w:t>
            </w:r>
            <w:r>
              <w:rPr>
                <w:rFonts w:hint="eastAsia" w:ascii="宋体" w:hAnsi="宋体" w:cs="宋体"/>
                <w:bCs/>
                <w:color w:val="000000"/>
                <w:szCs w:val="21"/>
              </w:rPr>
              <w:t>.报警方式:至少包括声音</w:t>
            </w:r>
            <w:r>
              <w:rPr>
                <w:rFonts w:hint="eastAsia" w:ascii="宋体" w:hAnsi="宋体" w:cs="宋体"/>
                <w:bCs/>
                <w:color w:val="000000"/>
                <w:szCs w:val="21"/>
                <w:lang w:val="en-US" w:eastAsia="zh-CN"/>
              </w:rPr>
              <w:t>和或</w:t>
            </w:r>
            <w:r>
              <w:rPr>
                <w:rFonts w:hint="eastAsia" w:ascii="宋体" w:hAnsi="宋体" w:cs="宋体"/>
                <w:bCs/>
                <w:color w:val="000000"/>
                <w:szCs w:val="21"/>
              </w:rPr>
              <w:t>振动，</w:t>
            </w:r>
            <w:r>
              <w:rPr>
                <w:rFonts w:hint="eastAsia" w:ascii="宋体" w:hAnsi="宋体" w:cs="宋体"/>
                <w:bCs/>
                <w:color w:val="000000"/>
                <w:szCs w:val="21"/>
                <w:lang w:val="en-US" w:eastAsia="zh-CN"/>
              </w:rPr>
              <w:t>有</w:t>
            </w:r>
            <w:r>
              <w:rPr>
                <w:rFonts w:hint="eastAsia" w:ascii="宋体" w:hAnsi="宋体" w:cs="宋体"/>
                <w:bCs/>
                <w:color w:val="000000"/>
                <w:szCs w:val="21"/>
              </w:rPr>
              <w:t>报警弹窗</w:t>
            </w:r>
          </w:p>
        </w:tc>
        <w:tc>
          <w:tcPr>
            <w:tcW w:w="817" w:type="dxa"/>
            <w:shd w:val="clear" w:color="auto" w:fill="auto"/>
          </w:tcPr>
          <w:p w14:paraId="15EE65E9">
            <w:pPr>
              <w:adjustRightInd w:val="0"/>
              <w:snapToGrid w:val="0"/>
              <w:rPr>
                <w:rFonts w:asciiTheme="majorEastAsia" w:hAnsiTheme="majorEastAsia" w:eastAsiaTheme="majorEastAsia"/>
                <w:b/>
                <w:sz w:val="24"/>
                <w:szCs w:val="21"/>
              </w:rPr>
            </w:pPr>
          </w:p>
        </w:tc>
      </w:tr>
      <w:tr w14:paraId="3D79E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shd w:val="clear" w:color="auto" w:fill="auto"/>
          </w:tcPr>
          <w:p w14:paraId="67257877">
            <w:pPr>
              <w:adjustRightInd w:val="0"/>
              <w:snapToGrid w:val="0"/>
              <w:rPr>
                <w:rFonts w:asciiTheme="majorEastAsia" w:hAnsiTheme="majorEastAsia" w:eastAsiaTheme="majorEastAsia"/>
                <w:b/>
                <w:sz w:val="24"/>
                <w:szCs w:val="21"/>
              </w:rPr>
            </w:pPr>
          </w:p>
        </w:tc>
        <w:tc>
          <w:tcPr>
            <w:tcW w:w="935" w:type="dxa"/>
            <w:vMerge w:val="continue"/>
          </w:tcPr>
          <w:p w14:paraId="326B1E4C">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72D62BDA">
            <w:pPr>
              <w:widowControl/>
              <w:jc w:val="left"/>
              <w:textAlignment w:val="center"/>
              <w:rPr>
                <w:rFonts w:ascii="宋体" w:hAnsi="宋体" w:cs="宋体"/>
                <w:bCs/>
                <w:color w:val="000000"/>
                <w:szCs w:val="21"/>
              </w:rPr>
            </w:pPr>
            <w:r>
              <w:rPr>
                <w:rFonts w:hint="eastAsia" w:ascii="宋体" w:hAnsi="宋体" w:cs="宋体"/>
                <w:bCs/>
                <w:color w:val="000000"/>
                <w:szCs w:val="21"/>
              </w:rPr>
              <w:t>1</w:t>
            </w:r>
            <w:r>
              <w:rPr>
                <w:rFonts w:hint="eastAsia" w:ascii="宋体" w:hAnsi="宋体" w:cs="宋体"/>
                <w:bCs/>
                <w:color w:val="000000"/>
                <w:szCs w:val="21"/>
                <w:lang w:val="en-US" w:eastAsia="zh-CN"/>
              </w:rPr>
              <w:t>7</w:t>
            </w:r>
            <w:r>
              <w:rPr>
                <w:rFonts w:hint="eastAsia" w:ascii="宋体" w:hAnsi="宋体" w:cs="宋体"/>
                <w:bCs/>
                <w:color w:val="000000"/>
                <w:szCs w:val="21"/>
              </w:rPr>
              <w:t>.报警条目:至少包括(1)泵低药量;(2)药量耗尽;(3)泵低电量;(4)泵电量耗尽;(5)泵阻塞;(6)泵故障;</w:t>
            </w:r>
          </w:p>
        </w:tc>
        <w:tc>
          <w:tcPr>
            <w:tcW w:w="817" w:type="dxa"/>
            <w:shd w:val="clear" w:color="auto" w:fill="auto"/>
          </w:tcPr>
          <w:p w14:paraId="33156E45">
            <w:pPr>
              <w:adjustRightInd w:val="0"/>
              <w:snapToGrid w:val="0"/>
              <w:rPr>
                <w:rFonts w:asciiTheme="majorEastAsia" w:hAnsiTheme="majorEastAsia" w:eastAsiaTheme="majorEastAsia"/>
                <w:b/>
                <w:sz w:val="24"/>
                <w:szCs w:val="21"/>
              </w:rPr>
            </w:pPr>
          </w:p>
        </w:tc>
      </w:tr>
      <w:tr w14:paraId="27C4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shd w:val="clear" w:color="auto" w:fill="auto"/>
          </w:tcPr>
          <w:p w14:paraId="02CB4BD7">
            <w:pPr>
              <w:adjustRightInd w:val="0"/>
              <w:snapToGrid w:val="0"/>
              <w:rPr>
                <w:rFonts w:asciiTheme="majorEastAsia" w:hAnsiTheme="majorEastAsia" w:eastAsiaTheme="majorEastAsia"/>
                <w:b/>
                <w:sz w:val="24"/>
                <w:szCs w:val="21"/>
              </w:rPr>
            </w:pPr>
          </w:p>
        </w:tc>
        <w:tc>
          <w:tcPr>
            <w:tcW w:w="935" w:type="dxa"/>
            <w:vMerge w:val="continue"/>
          </w:tcPr>
          <w:p w14:paraId="39F51702">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428ACDA1">
            <w:pPr>
              <w:widowControl/>
              <w:jc w:val="left"/>
              <w:textAlignment w:val="center"/>
              <w:rPr>
                <w:rFonts w:ascii="宋体" w:hAnsi="宋体" w:cs="宋体"/>
                <w:bCs/>
                <w:color w:val="000000"/>
                <w:szCs w:val="21"/>
              </w:rPr>
            </w:pPr>
            <w:r>
              <w:rPr>
                <w:rFonts w:hint="eastAsia" w:ascii="宋体" w:hAnsi="宋体" w:cs="宋体"/>
                <w:bCs/>
                <w:color w:val="000000"/>
                <w:szCs w:val="21"/>
              </w:rPr>
              <w:t>1</w:t>
            </w:r>
            <w:r>
              <w:rPr>
                <w:rFonts w:hint="eastAsia" w:ascii="宋体" w:hAnsi="宋体" w:cs="宋体"/>
                <w:bCs/>
                <w:color w:val="000000"/>
                <w:szCs w:val="21"/>
                <w:lang w:val="en-US" w:eastAsia="zh-CN"/>
              </w:rPr>
              <w:t>8</w:t>
            </w:r>
            <w:r>
              <w:rPr>
                <w:rFonts w:hint="eastAsia" w:ascii="宋体" w:hAnsi="宋体" w:cs="宋体"/>
                <w:bCs/>
                <w:color w:val="000000"/>
                <w:szCs w:val="21"/>
              </w:rPr>
              <w:t>.历史记录</w:t>
            </w:r>
            <w:r>
              <w:rPr>
                <w:rFonts w:hint="eastAsia" w:ascii="宋体" w:hAnsi="宋体" w:cs="宋体"/>
                <w:bCs/>
                <w:color w:val="000000"/>
                <w:szCs w:val="21"/>
                <w:lang w:val="en-US" w:eastAsia="zh-CN"/>
              </w:rPr>
              <w:t>查看</w:t>
            </w:r>
            <w:r>
              <w:rPr>
                <w:rFonts w:hint="eastAsia" w:ascii="宋体" w:hAnsi="宋体" w:cs="宋体"/>
                <w:bCs/>
                <w:color w:val="000000"/>
                <w:szCs w:val="21"/>
              </w:rPr>
              <w:t>:(1)</w:t>
            </w:r>
            <w:r>
              <w:rPr>
                <w:rFonts w:hint="eastAsia" w:ascii="宋体" w:hAnsi="宋体" w:cs="宋体"/>
                <w:bCs/>
                <w:color w:val="auto"/>
                <w:szCs w:val="21"/>
                <w:shd w:val="clear" w:color="auto" w:fill="auto"/>
              </w:rPr>
              <w:t>便携式控制器: ≥</w:t>
            </w:r>
            <w:r>
              <w:rPr>
                <w:rFonts w:hint="eastAsia" w:ascii="宋体" w:hAnsi="宋体" w:cs="宋体"/>
                <w:bCs/>
                <w:color w:val="auto"/>
                <w:szCs w:val="21"/>
                <w:shd w:val="clear" w:color="auto" w:fill="auto"/>
                <w:lang w:val="en-US" w:eastAsia="zh-CN"/>
              </w:rPr>
              <w:t>500</w:t>
            </w:r>
            <w:r>
              <w:rPr>
                <w:rFonts w:hint="eastAsia" w:ascii="宋体" w:hAnsi="宋体" w:cs="宋体"/>
                <w:bCs/>
                <w:color w:val="auto"/>
                <w:szCs w:val="21"/>
                <w:shd w:val="clear" w:color="auto" w:fill="auto"/>
              </w:rPr>
              <w:t xml:space="preserve"> 条</w:t>
            </w:r>
            <w:r>
              <w:rPr>
                <w:rFonts w:hint="eastAsia"/>
                <w:shd w:val="clear" w:color="auto" w:fill="auto"/>
                <w:lang w:eastAsia="zh-CN"/>
              </w:rPr>
              <w:t>（</w:t>
            </w:r>
            <w:r>
              <w:rPr>
                <w:rFonts w:hint="eastAsia"/>
                <w:shd w:val="clear" w:color="auto" w:fill="auto"/>
                <w:lang w:val="en-US" w:eastAsia="zh-CN"/>
              </w:rPr>
              <w:t>2</w:t>
            </w:r>
            <w:r>
              <w:rPr>
                <w:rFonts w:hint="eastAsia"/>
                <w:shd w:val="clear" w:color="auto" w:fill="auto"/>
                <w:lang w:eastAsia="zh-CN"/>
              </w:rPr>
              <w:t>）</w:t>
            </w:r>
            <w:r>
              <w:rPr>
                <w:rFonts w:hint="eastAsia" w:ascii="宋体" w:hAnsi="宋体" w:cs="宋体"/>
                <w:bCs/>
                <w:color w:val="000000"/>
                <w:szCs w:val="21"/>
              </w:rPr>
              <w:t>手机 APP 控制器:</w:t>
            </w:r>
            <w:r>
              <w:rPr>
                <w:rFonts w:hint="eastAsia" w:ascii="宋体" w:hAnsi="宋体" w:cs="宋体"/>
                <w:bCs/>
                <w:color w:val="auto"/>
                <w:szCs w:val="21"/>
                <w:shd w:val="clear" w:color="auto" w:fill="auto"/>
              </w:rPr>
              <w:t>≥</w:t>
            </w:r>
            <w:r>
              <w:rPr>
                <w:rFonts w:hint="eastAsia" w:ascii="宋体" w:hAnsi="宋体" w:cs="宋体"/>
                <w:bCs/>
                <w:color w:val="000000"/>
                <w:szCs w:val="21"/>
              </w:rPr>
              <w:t>500 条</w:t>
            </w:r>
          </w:p>
        </w:tc>
        <w:tc>
          <w:tcPr>
            <w:tcW w:w="817" w:type="dxa"/>
            <w:shd w:val="clear" w:color="auto" w:fill="auto"/>
          </w:tcPr>
          <w:p w14:paraId="6E74867E">
            <w:pPr>
              <w:adjustRightInd w:val="0"/>
              <w:snapToGrid w:val="0"/>
              <w:rPr>
                <w:rFonts w:asciiTheme="majorEastAsia" w:hAnsiTheme="majorEastAsia" w:eastAsiaTheme="majorEastAsia"/>
                <w:b/>
                <w:sz w:val="24"/>
                <w:szCs w:val="21"/>
              </w:rPr>
            </w:pPr>
          </w:p>
        </w:tc>
      </w:tr>
      <w:tr w14:paraId="055C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shd w:val="clear" w:color="auto" w:fill="auto"/>
          </w:tcPr>
          <w:p w14:paraId="45F8CA4A">
            <w:pPr>
              <w:adjustRightInd w:val="0"/>
              <w:snapToGrid w:val="0"/>
              <w:rPr>
                <w:rFonts w:asciiTheme="majorEastAsia" w:hAnsiTheme="majorEastAsia" w:eastAsiaTheme="majorEastAsia"/>
                <w:b/>
                <w:sz w:val="24"/>
                <w:szCs w:val="21"/>
              </w:rPr>
            </w:pPr>
          </w:p>
        </w:tc>
        <w:tc>
          <w:tcPr>
            <w:tcW w:w="935" w:type="dxa"/>
            <w:vMerge w:val="continue"/>
            <w:shd w:val="clear" w:color="auto" w:fill="auto"/>
          </w:tcPr>
          <w:p w14:paraId="597E5555">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070A8351">
            <w:pPr>
              <w:widowControl/>
              <w:jc w:val="left"/>
              <w:textAlignment w:val="center"/>
              <w:rPr>
                <w:rFonts w:ascii="宋体" w:hAnsi="宋体" w:cs="宋体"/>
                <w:b/>
                <w:color w:val="000000"/>
                <w:szCs w:val="21"/>
              </w:rPr>
            </w:pPr>
            <w:r>
              <w:rPr>
                <w:rFonts w:hint="eastAsia" w:ascii="宋体" w:hAnsi="宋体" w:cs="宋体"/>
                <w:bCs/>
                <w:color w:val="000000"/>
                <w:szCs w:val="21"/>
                <w:lang w:val="en-US" w:eastAsia="zh-CN"/>
              </w:rPr>
              <w:t>19</w:t>
            </w:r>
            <w:r>
              <w:rPr>
                <w:rFonts w:hint="eastAsia" w:ascii="宋体" w:hAnsi="宋体" w:cs="宋体"/>
                <w:bCs/>
                <w:color w:val="000000"/>
                <w:szCs w:val="21"/>
              </w:rPr>
              <w:t>.</w:t>
            </w:r>
            <w:r>
              <w:rPr>
                <w:rFonts w:hint="eastAsia" w:ascii="宋体" w:hAnsi="宋体" w:cs="宋体"/>
                <w:bCs/>
                <w:szCs w:val="21"/>
              </w:rPr>
              <w:t>储药器容量≥3ml.</w:t>
            </w:r>
          </w:p>
        </w:tc>
        <w:tc>
          <w:tcPr>
            <w:tcW w:w="817" w:type="dxa"/>
            <w:shd w:val="clear" w:color="auto" w:fill="auto"/>
          </w:tcPr>
          <w:p w14:paraId="202DB11C">
            <w:pPr>
              <w:adjustRightInd w:val="0"/>
              <w:snapToGrid w:val="0"/>
              <w:rPr>
                <w:rFonts w:asciiTheme="majorEastAsia" w:hAnsiTheme="majorEastAsia" w:eastAsiaTheme="majorEastAsia"/>
                <w:b/>
                <w:sz w:val="24"/>
                <w:szCs w:val="21"/>
              </w:rPr>
            </w:pPr>
          </w:p>
        </w:tc>
      </w:tr>
      <w:tr w14:paraId="0922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62C9879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121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95C4DE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4DC5D40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合同签订后并接采购人通知_____日历日内</w:t>
            </w:r>
            <w:r>
              <w:rPr>
                <w:rFonts w:hint="eastAsia"/>
                <w:b/>
                <w:bCs/>
                <w:color w:val="FF0000"/>
                <w:sz w:val="22"/>
                <w:szCs w:val="28"/>
                <w:lang w:val="en-US" w:eastAsia="zh-CN"/>
              </w:rPr>
              <w:t>（填写的数值</w:t>
            </w:r>
            <w:r>
              <w:rPr>
                <w:rFonts w:hint="eastAsia"/>
                <w:b/>
                <w:bCs w:val="0"/>
                <w:color w:val="FF0000"/>
                <w:sz w:val="22"/>
                <w:szCs w:val="28"/>
                <w:lang w:val="en-US" w:eastAsia="zh-CN"/>
              </w:rPr>
              <w:t>≤</w:t>
            </w:r>
            <w:r>
              <w:rPr>
                <w:rFonts w:hint="eastAsia"/>
                <w:b/>
                <w:bCs/>
                <w:color w:val="FF0000"/>
                <w:sz w:val="22"/>
                <w:szCs w:val="28"/>
                <w:lang w:val="en-US" w:eastAsia="zh-CN"/>
              </w:rPr>
              <w:t>7 日历日内）</w:t>
            </w:r>
            <w:r>
              <w:rPr>
                <w:rFonts w:hint="eastAsia" w:asciiTheme="majorEastAsia" w:hAnsiTheme="majorEastAsia" w:eastAsiaTheme="majorEastAsia"/>
                <w:b/>
                <w:sz w:val="24"/>
                <w:szCs w:val="21"/>
              </w:rPr>
              <w:t>。</w:t>
            </w:r>
          </w:p>
        </w:tc>
      </w:tr>
      <w:tr w14:paraId="17F2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D0BE39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34AC6928">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20415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C89DAC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2DBD7A2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2E71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74F2D7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4476F9E7">
            <w:pPr>
              <w:adjustRightInd w:val="0"/>
              <w:snapToGrid w:val="0"/>
            </w:pPr>
            <w:r>
              <w:rPr>
                <w:rFonts w:hint="eastAsia"/>
              </w:rPr>
              <w:t>合同总价≥3万付款方式：</w:t>
            </w:r>
          </w:p>
          <w:p w14:paraId="309E70C1">
            <w:pPr>
              <w:adjustRightInd w:val="0"/>
              <w:snapToGrid w:val="0"/>
              <w:rPr>
                <w:rFonts w:hint="eastAsia"/>
              </w:rPr>
            </w:pPr>
            <w:r>
              <w:rPr>
                <w:rFonts w:hint="eastAsia"/>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0917B80F">
            <w:pPr>
              <w:adjustRightInd w:val="0"/>
              <w:snapToGrid w:val="0"/>
              <w:rPr>
                <w:rFonts w:hint="eastAsia"/>
              </w:rPr>
            </w:pPr>
            <w:r>
              <w:rPr>
                <w:rFonts w:hint="eastAsia"/>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6DA0DAD0">
            <w:pPr>
              <w:adjustRightInd w:val="0"/>
              <w:snapToGrid w:val="0"/>
              <w:rPr>
                <w:rFonts w:hint="eastAsia"/>
              </w:rPr>
            </w:pPr>
            <w:r>
              <w:rPr>
                <w:rFonts w:hint="eastAsia"/>
              </w:rPr>
              <w:t>合同总价＜3万付款方式：</w:t>
            </w:r>
          </w:p>
          <w:p w14:paraId="69CD09F8">
            <w:pPr>
              <w:adjustRightInd w:val="0"/>
              <w:snapToGrid w:val="0"/>
              <w:rPr>
                <w:rFonts w:asciiTheme="majorEastAsia" w:hAnsiTheme="majorEastAsia" w:eastAsiaTheme="majorEastAsia"/>
                <w:b/>
                <w:sz w:val="24"/>
                <w:szCs w:val="21"/>
              </w:rPr>
            </w:pPr>
            <w:r>
              <w:rPr>
                <w:rFonts w:hint="eastAsia"/>
              </w:rPr>
              <w:t>货到清点、安装调试验收合格正常使用后，出具全额发票，采购人凭中标人提供的完整资料，自发票到达采购人财务之日起10个工作日内，支付100%合同货款到中标人指定账户。</w:t>
            </w:r>
          </w:p>
        </w:tc>
      </w:tr>
      <w:tr w14:paraId="7D36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AEA27D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40DD80D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0629ADB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0A59C23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B3A1F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0B9FB5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2CC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C2BD0B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507EE6D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D04AC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3245641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5E8CC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46B34E2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D087FC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1042034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1FB7A55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1AAF6B1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7DD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F62F289">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5539774">
            <w:pPr>
              <w:adjustRightInd w:val="0"/>
              <w:snapToGrid w:val="0"/>
              <w:rPr>
                <w:rFonts w:asciiTheme="majorEastAsia" w:hAnsiTheme="majorEastAsia" w:eastAsiaTheme="majorEastAsia"/>
                <w:sz w:val="24"/>
                <w:szCs w:val="21"/>
              </w:rPr>
            </w:pPr>
          </w:p>
        </w:tc>
        <w:tc>
          <w:tcPr>
            <w:tcW w:w="8261" w:type="dxa"/>
            <w:gridSpan w:val="2"/>
          </w:tcPr>
          <w:p w14:paraId="4983108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u w:val="single"/>
                <w:lang w:val="en-US" w:eastAsia="zh-CN"/>
              </w:rPr>
              <w:t xml:space="preserve">   </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rPr>
              <w:t>年</w:t>
            </w:r>
            <w:r>
              <w:rPr>
                <w:rFonts w:hint="eastAsia"/>
                <w:b/>
                <w:bCs/>
                <w:color w:val="FF0000"/>
                <w:lang w:val="en-US" w:eastAsia="zh-CN"/>
              </w:rPr>
              <w:t>（填写的数值</w:t>
            </w:r>
            <w:r>
              <w:rPr>
                <w:rFonts w:hint="eastAsia"/>
                <w:b/>
                <w:bCs/>
                <w:color w:val="FF0000"/>
                <w:sz w:val="22"/>
                <w:szCs w:val="28"/>
                <w:lang w:val="en-US" w:eastAsia="zh-CN"/>
              </w:rPr>
              <w:t>≥</w:t>
            </w:r>
            <w:r>
              <w:rPr>
                <w:rFonts w:hint="eastAsia"/>
                <w:b/>
                <w:bCs/>
                <w:color w:val="FF0000"/>
                <w:lang w:val="en-US" w:eastAsia="zh-CN"/>
              </w:rPr>
              <w:t>5年）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44712EAF">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76A636D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112F67E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19BD1B9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341C2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64AB0AC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03729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62C8B3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23D375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507A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87346D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09A22A2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7227757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BA0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A684EA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13B12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828838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2501A46">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42541D2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7347DCF2">
      <w:pPr>
        <w:ind w:firstLine="150" w:firstLineChars="100"/>
        <w:rPr>
          <w:rFonts w:cs="方正小标宋简体" w:asciiTheme="majorEastAsia" w:hAnsiTheme="majorEastAsia" w:eastAsiaTheme="majorEastAsia"/>
          <w:sz w:val="15"/>
          <w:szCs w:val="15"/>
        </w:rPr>
      </w:pPr>
    </w:p>
    <w:p w14:paraId="55675C1F">
      <w:pPr>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68FE8840">
      <w:pPr>
        <w:pStyle w:val="3"/>
        <w:spacing w:line="240" w:lineRule="auto"/>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4807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9A2DC8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3C3B5B68">
            <w:pPr>
              <w:adjustRightInd w:val="0"/>
              <w:snapToGrid w:val="0"/>
              <w:rPr>
                <w:rFonts w:asciiTheme="majorEastAsia" w:hAnsiTheme="majorEastAsia" w:eastAsiaTheme="majorEastAsia"/>
                <w:b/>
                <w:sz w:val="24"/>
                <w:szCs w:val="21"/>
                <w:u w:val="single"/>
              </w:rPr>
            </w:pPr>
            <w:r>
              <w:rPr>
                <w:rFonts w:hint="eastAsia" w:asciiTheme="majorEastAsia" w:hAnsiTheme="majorEastAsia" w:eastAsiaTheme="majorEastAsia"/>
                <w:b/>
                <w:sz w:val="24"/>
                <w:szCs w:val="21"/>
              </w:rPr>
              <w:t>☑有配套耗材（是否专机专用：</w:t>
            </w:r>
            <w:bookmarkStart w:id="3" w:name="OLE_LINK4"/>
            <w:r>
              <w:rPr>
                <w:rFonts w:hint="eastAsia" w:asciiTheme="majorEastAsia" w:hAnsiTheme="majorEastAsia" w:eastAsiaTheme="majorEastAsia"/>
                <w:b/>
                <w:sz w:val="24"/>
                <w:szCs w:val="21"/>
              </w:rPr>
              <w:t>☑</w:t>
            </w:r>
            <w:bookmarkEnd w:id="3"/>
            <w:r>
              <w:rPr>
                <w:rFonts w:hint="eastAsia" w:asciiTheme="majorEastAsia" w:hAnsiTheme="majorEastAsia" w:eastAsiaTheme="majorEastAsia"/>
                <w:b/>
                <w:sz w:val="24"/>
                <w:szCs w:val="21"/>
              </w:rPr>
              <w:t>是 □否）（具体列明）：__</w:t>
            </w:r>
            <w:r>
              <w:rPr>
                <w:rFonts w:hint="eastAsia" w:asciiTheme="majorEastAsia" w:hAnsiTheme="majorEastAsia" w:eastAsiaTheme="majorEastAsia"/>
                <w:b/>
                <w:sz w:val="24"/>
                <w:szCs w:val="21"/>
                <w:u w:val="single"/>
              </w:rPr>
              <w:t>胰岛素泵用储药器/胰岛素泵用皮下输液器___________</w:t>
            </w:r>
          </w:p>
          <w:p w14:paraId="548BE47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554ED91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03FE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8B5FD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4131278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4B2979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3308A3D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0595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E8A1D6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095DD97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315A833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11C7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65D8FBF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2958488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w:t>
            </w:r>
            <w:r>
              <w:rPr>
                <w:rFonts w:hint="eastAsia" w:asciiTheme="majorEastAsia" w:hAnsiTheme="majorEastAsia" w:eastAsiaTheme="majorEastAsia"/>
                <w:b/>
                <w:sz w:val="24"/>
                <w:szCs w:val="21"/>
                <w:u w:val="single"/>
              </w:rPr>
              <w:t>支持配套智能管理系统，同时也支持配合控制器及手机APP使用</w:t>
            </w:r>
            <w:r>
              <w:rPr>
                <w:rFonts w:hint="eastAsia" w:asciiTheme="majorEastAsia" w:hAnsiTheme="majorEastAsia" w:eastAsiaTheme="majorEastAsia"/>
                <w:b/>
                <w:sz w:val="24"/>
                <w:szCs w:val="21"/>
              </w:rPr>
              <w:t>_</w:t>
            </w:r>
          </w:p>
          <w:p w14:paraId="1B91802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5E111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F054C4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13A5E80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1E176A0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04A3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733340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0A152AB8">
            <w:pPr>
              <w:adjustRightInd w:val="0"/>
              <w:snapToGrid w:val="0"/>
              <w:rPr>
                <w:rFonts w:ascii="宋体" w:hAnsi="宋体" w:cs="宋体"/>
                <w:bCs/>
                <w:color w:val="000000"/>
                <w:szCs w:val="21"/>
              </w:rPr>
            </w:pPr>
            <w:r>
              <w:rPr>
                <w:rFonts w:hint="eastAsia" w:ascii="宋体" w:hAnsi="宋体" w:cs="宋体"/>
                <w:bCs/>
                <w:color w:val="000000"/>
                <w:szCs w:val="21"/>
              </w:rPr>
              <w:t>5年</w:t>
            </w:r>
          </w:p>
        </w:tc>
      </w:tr>
      <w:tr w14:paraId="600D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6771E2A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00E6547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5E5E94B1">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74B38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3C7257D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18F2726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无</w:t>
            </w:r>
          </w:p>
        </w:tc>
      </w:tr>
    </w:tbl>
    <w:p w14:paraId="2FDA3916">
      <w:pPr>
        <w:adjustRightInd w:val="0"/>
        <w:snapToGrid w:val="0"/>
        <w:jc w:val="center"/>
        <w:rPr>
          <w:rFonts w:hint="eastAsia" w:cs="方正小标宋简体" w:asciiTheme="majorEastAsia" w:hAnsiTheme="majorEastAsia" w:eastAsiaTheme="majorEastAsia"/>
          <w:b/>
          <w:sz w:val="36"/>
          <w:szCs w:val="36"/>
        </w:rPr>
      </w:pPr>
    </w:p>
    <w:p w14:paraId="5D67F53F">
      <w:pPr>
        <w:adjustRightInd w:val="0"/>
        <w:snapToGrid w:val="0"/>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1034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840"/>
      </w:tblGrid>
      <w:tr w14:paraId="680E5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0CA69740">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0C68B7D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13423C1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1F7A0430">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6C45A6F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840" w:type="dxa"/>
            <w:vAlign w:val="center"/>
          </w:tcPr>
          <w:p w14:paraId="2EE47F5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5DB0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shd w:val="clear" w:color="auto" w:fill="auto"/>
          </w:tcPr>
          <w:p w14:paraId="49CF0A6B">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shd w:val="clear" w:color="auto" w:fill="auto"/>
          </w:tcPr>
          <w:p w14:paraId="7DEF29EB">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胰岛素泵马达</w:t>
            </w:r>
          </w:p>
        </w:tc>
        <w:tc>
          <w:tcPr>
            <w:tcW w:w="2005" w:type="dxa"/>
            <w:shd w:val="clear" w:color="auto" w:fill="auto"/>
          </w:tcPr>
          <w:p w14:paraId="04A3774E">
            <w:pPr>
              <w:widowControl/>
              <w:adjustRightInd w:val="0"/>
              <w:snapToGrid w:val="0"/>
              <w:rPr>
                <w:rFonts w:cs="方正小标宋简体" w:asciiTheme="majorEastAsia" w:hAnsiTheme="majorEastAsia" w:eastAsiaTheme="majorEastAsia"/>
                <w:sz w:val="24"/>
              </w:rPr>
            </w:pPr>
          </w:p>
        </w:tc>
        <w:tc>
          <w:tcPr>
            <w:tcW w:w="1843" w:type="dxa"/>
            <w:shd w:val="clear" w:color="auto" w:fill="auto"/>
          </w:tcPr>
          <w:p w14:paraId="380248DB">
            <w:pPr>
              <w:widowControl/>
              <w:adjustRightInd w:val="0"/>
              <w:snapToGrid w:val="0"/>
              <w:rPr>
                <w:rFonts w:cs="方正小标宋简体" w:asciiTheme="majorEastAsia" w:hAnsiTheme="majorEastAsia" w:eastAsiaTheme="majorEastAsia"/>
                <w:sz w:val="24"/>
              </w:rPr>
            </w:pPr>
          </w:p>
        </w:tc>
        <w:tc>
          <w:tcPr>
            <w:tcW w:w="1417" w:type="dxa"/>
            <w:shd w:val="clear" w:color="auto" w:fill="auto"/>
          </w:tcPr>
          <w:p w14:paraId="6899E461">
            <w:pPr>
              <w:widowControl/>
              <w:adjustRightInd w:val="0"/>
              <w:snapToGrid w:val="0"/>
              <w:rPr>
                <w:rFonts w:cs="方正小标宋简体" w:asciiTheme="majorEastAsia" w:hAnsiTheme="majorEastAsia" w:eastAsiaTheme="majorEastAsia"/>
                <w:sz w:val="24"/>
              </w:rPr>
            </w:pPr>
          </w:p>
        </w:tc>
        <w:tc>
          <w:tcPr>
            <w:tcW w:w="1840" w:type="dxa"/>
            <w:shd w:val="clear" w:color="auto" w:fill="auto"/>
          </w:tcPr>
          <w:p w14:paraId="1F325719">
            <w:pPr>
              <w:widowControl/>
              <w:adjustRightInd w:val="0"/>
              <w:snapToGrid w:val="0"/>
              <w:rPr>
                <w:rFonts w:cs="方正小标宋简体" w:asciiTheme="majorEastAsia" w:hAnsiTheme="majorEastAsia" w:eastAsiaTheme="majorEastAsia"/>
                <w:sz w:val="24"/>
              </w:rPr>
            </w:pPr>
          </w:p>
        </w:tc>
      </w:tr>
      <w:tr w14:paraId="6F2A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shd w:val="clear" w:color="auto" w:fill="auto"/>
          </w:tcPr>
          <w:p w14:paraId="01E11025">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2247" w:type="dxa"/>
            <w:shd w:val="clear" w:color="auto" w:fill="auto"/>
          </w:tcPr>
          <w:p w14:paraId="03CFFFC4">
            <w:pPr>
              <w:widowControl/>
              <w:adjustRightInd w:val="0"/>
              <w:snapToGrid w:val="0"/>
              <w:jc w:val="center"/>
              <w:rPr>
                <w:rFonts w:cs="方正小标宋简体" w:asciiTheme="majorEastAsia" w:hAnsiTheme="majorEastAsia" w:eastAsiaTheme="majorEastAsia"/>
                <w:sz w:val="24"/>
              </w:rPr>
            </w:pPr>
            <w:r>
              <w:rPr>
                <w:rFonts w:hint="eastAsia" w:ascii="Calibri" w:hAnsi="Calibri" w:cs="Calibri"/>
                <w:color w:val="000000"/>
                <w:sz w:val="24"/>
              </w:rPr>
              <w:t>胰岛素泵外壳</w:t>
            </w:r>
          </w:p>
        </w:tc>
        <w:tc>
          <w:tcPr>
            <w:tcW w:w="2005" w:type="dxa"/>
            <w:shd w:val="clear" w:color="auto" w:fill="auto"/>
          </w:tcPr>
          <w:p w14:paraId="6557DEE2">
            <w:pPr>
              <w:widowControl/>
              <w:adjustRightInd w:val="0"/>
              <w:snapToGrid w:val="0"/>
              <w:rPr>
                <w:rFonts w:cs="方正小标宋简体" w:asciiTheme="majorEastAsia" w:hAnsiTheme="majorEastAsia" w:eastAsiaTheme="majorEastAsia"/>
                <w:sz w:val="24"/>
              </w:rPr>
            </w:pPr>
          </w:p>
        </w:tc>
        <w:tc>
          <w:tcPr>
            <w:tcW w:w="1843" w:type="dxa"/>
            <w:shd w:val="clear" w:color="auto" w:fill="auto"/>
          </w:tcPr>
          <w:p w14:paraId="6F2D54D9">
            <w:pPr>
              <w:widowControl/>
              <w:adjustRightInd w:val="0"/>
              <w:snapToGrid w:val="0"/>
              <w:rPr>
                <w:rFonts w:cs="方正小标宋简体" w:asciiTheme="majorEastAsia" w:hAnsiTheme="majorEastAsia" w:eastAsiaTheme="majorEastAsia"/>
                <w:sz w:val="24"/>
              </w:rPr>
            </w:pPr>
          </w:p>
        </w:tc>
        <w:tc>
          <w:tcPr>
            <w:tcW w:w="1417" w:type="dxa"/>
            <w:shd w:val="clear" w:color="auto" w:fill="auto"/>
          </w:tcPr>
          <w:p w14:paraId="5CA30B4B">
            <w:pPr>
              <w:widowControl/>
              <w:adjustRightInd w:val="0"/>
              <w:snapToGrid w:val="0"/>
              <w:rPr>
                <w:rFonts w:cs="方正小标宋简体" w:asciiTheme="majorEastAsia" w:hAnsiTheme="majorEastAsia" w:eastAsiaTheme="majorEastAsia"/>
                <w:sz w:val="24"/>
              </w:rPr>
            </w:pPr>
          </w:p>
        </w:tc>
        <w:tc>
          <w:tcPr>
            <w:tcW w:w="1840" w:type="dxa"/>
            <w:shd w:val="clear" w:color="auto" w:fill="auto"/>
          </w:tcPr>
          <w:p w14:paraId="08F75E2F">
            <w:pPr>
              <w:widowControl/>
              <w:adjustRightInd w:val="0"/>
              <w:snapToGrid w:val="0"/>
              <w:rPr>
                <w:rFonts w:cs="方正小标宋简体" w:asciiTheme="majorEastAsia" w:hAnsiTheme="majorEastAsia" w:eastAsiaTheme="majorEastAsia"/>
                <w:sz w:val="24"/>
              </w:rPr>
            </w:pPr>
          </w:p>
        </w:tc>
      </w:tr>
      <w:tr w14:paraId="310C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shd w:val="clear" w:color="auto" w:fill="auto"/>
          </w:tcPr>
          <w:p w14:paraId="240202AF">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2247" w:type="dxa"/>
            <w:shd w:val="clear" w:color="auto" w:fill="auto"/>
          </w:tcPr>
          <w:p w14:paraId="45621BBD">
            <w:pPr>
              <w:widowControl/>
              <w:adjustRightInd w:val="0"/>
              <w:snapToGrid w:val="0"/>
              <w:jc w:val="center"/>
              <w:rPr>
                <w:rFonts w:cs="方正小标宋简体" w:asciiTheme="majorEastAsia" w:hAnsiTheme="majorEastAsia" w:eastAsiaTheme="majorEastAsia"/>
                <w:sz w:val="24"/>
              </w:rPr>
            </w:pPr>
            <w:r>
              <w:rPr>
                <w:rFonts w:hint="eastAsia" w:ascii="Calibri" w:hAnsi="Calibri" w:cs="Calibri"/>
                <w:color w:val="000000"/>
                <w:sz w:val="24"/>
              </w:rPr>
              <w:t>胰岛素泵控制器</w:t>
            </w:r>
          </w:p>
        </w:tc>
        <w:tc>
          <w:tcPr>
            <w:tcW w:w="2005" w:type="dxa"/>
            <w:shd w:val="clear" w:color="auto" w:fill="auto"/>
          </w:tcPr>
          <w:p w14:paraId="275B0BE9">
            <w:pPr>
              <w:widowControl/>
              <w:adjustRightInd w:val="0"/>
              <w:snapToGrid w:val="0"/>
              <w:rPr>
                <w:rFonts w:cs="方正小标宋简体" w:asciiTheme="majorEastAsia" w:hAnsiTheme="majorEastAsia" w:eastAsiaTheme="majorEastAsia"/>
                <w:sz w:val="24"/>
              </w:rPr>
            </w:pPr>
          </w:p>
        </w:tc>
        <w:tc>
          <w:tcPr>
            <w:tcW w:w="1843" w:type="dxa"/>
            <w:shd w:val="clear" w:color="auto" w:fill="auto"/>
          </w:tcPr>
          <w:p w14:paraId="3AB47680">
            <w:pPr>
              <w:widowControl/>
              <w:adjustRightInd w:val="0"/>
              <w:snapToGrid w:val="0"/>
              <w:rPr>
                <w:rFonts w:cs="方正小标宋简体" w:asciiTheme="majorEastAsia" w:hAnsiTheme="majorEastAsia" w:eastAsiaTheme="majorEastAsia"/>
                <w:sz w:val="24"/>
              </w:rPr>
            </w:pPr>
          </w:p>
        </w:tc>
        <w:tc>
          <w:tcPr>
            <w:tcW w:w="1417" w:type="dxa"/>
            <w:shd w:val="clear" w:color="auto" w:fill="auto"/>
          </w:tcPr>
          <w:p w14:paraId="0F84AE1C">
            <w:pPr>
              <w:widowControl/>
              <w:adjustRightInd w:val="0"/>
              <w:snapToGrid w:val="0"/>
              <w:rPr>
                <w:rFonts w:cs="方正小标宋简体" w:asciiTheme="majorEastAsia" w:hAnsiTheme="majorEastAsia" w:eastAsiaTheme="majorEastAsia"/>
                <w:sz w:val="24"/>
              </w:rPr>
            </w:pPr>
          </w:p>
        </w:tc>
        <w:tc>
          <w:tcPr>
            <w:tcW w:w="1840" w:type="dxa"/>
            <w:shd w:val="clear" w:color="auto" w:fill="auto"/>
          </w:tcPr>
          <w:p w14:paraId="2DD8CF31">
            <w:pPr>
              <w:widowControl/>
              <w:adjustRightInd w:val="0"/>
              <w:snapToGrid w:val="0"/>
              <w:rPr>
                <w:rFonts w:cs="方正小标宋简体" w:asciiTheme="majorEastAsia" w:hAnsiTheme="majorEastAsia" w:eastAsiaTheme="majorEastAsia"/>
                <w:sz w:val="24"/>
              </w:rPr>
            </w:pPr>
          </w:p>
        </w:tc>
      </w:tr>
      <w:tr w14:paraId="3B7FB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shd w:val="clear" w:color="auto" w:fill="auto"/>
          </w:tcPr>
          <w:p w14:paraId="2871A841">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4</w:t>
            </w:r>
          </w:p>
        </w:tc>
        <w:tc>
          <w:tcPr>
            <w:tcW w:w="2247" w:type="dxa"/>
            <w:shd w:val="clear" w:color="auto" w:fill="auto"/>
          </w:tcPr>
          <w:p w14:paraId="200A74F4">
            <w:pPr>
              <w:widowControl/>
              <w:adjustRightInd w:val="0"/>
              <w:snapToGrid w:val="0"/>
              <w:jc w:val="center"/>
              <w:rPr>
                <w:rFonts w:ascii="Calibri" w:hAnsi="Calibri" w:cs="Calibri"/>
                <w:color w:val="000000"/>
                <w:sz w:val="24"/>
              </w:rPr>
            </w:pPr>
            <w:r>
              <w:rPr>
                <w:rFonts w:hint="eastAsia" w:ascii="Calibri" w:hAnsi="Calibri" w:cs="Calibri"/>
                <w:color w:val="000000"/>
                <w:sz w:val="24"/>
              </w:rPr>
              <w:t>胰岛素泵电池</w:t>
            </w:r>
          </w:p>
        </w:tc>
        <w:tc>
          <w:tcPr>
            <w:tcW w:w="2005" w:type="dxa"/>
            <w:shd w:val="clear" w:color="auto" w:fill="auto"/>
          </w:tcPr>
          <w:p w14:paraId="27D05A5A">
            <w:pPr>
              <w:widowControl/>
              <w:adjustRightInd w:val="0"/>
              <w:snapToGrid w:val="0"/>
              <w:rPr>
                <w:rFonts w:cs="方正小标宋简体" w:asciiTheme="majorEastAsia" w:hAnsiTheme="majorEastAsia" w:eastAsiaTheme="majorEastAsia"/>
                <w:sz w:val="24"/>
              </w:rPr>
            </w:pPr>
          </w:p>
        </w:tc>
        <w:tc>
          <w:tcPr>
            <w:tcW w:w="1843" w:type="dxa"/>
            <w:shd w:val="clear" w:color="auto" w:fill="auto"/>
          </w:tcPr>
          <w:p w14:paraId="0DD204CB">
            <w:pPr>
              <w:widowControl/>
              <w:adjustRightInd w:val="0"/>
              <w:snapToGrid w:val="0"/>
              <w:rPr>
                <w:rFonts w:cs="方正小标宋简体" w:asciiTheme="majorEastAsia" w:hAnsiTheme="majorEastAsia" w:eastAsiaTheme="majorEastAsia"/>
                <w:sz w:val="24"/>
              </w:rPr>
            </w:pPr>
          </w:p>
        </w:tc>
        <w:tc>
          <w:tcPr>
            <w:tcW w:w="1417" w:type="dxa"/>
            <w:shd w:val="clear" w:color="auto" w:fill="auto"/>
          </w:tcPr>
          <w:p w14:paraId="183FD300">
            <w:pPr>
              <w:widowControl/>
              <w:adjustRightInd w:val="0"/>
              <w:snapToGrid w:val="0"/>
              <w:rPr>
                <w:rFonts w:cs="方正小标宋简体" w:asciiTheme="majorEastAsia" w:hAnsiTheme="majorEastAsia" w:eastAsiaTheme="majorEastAsia"/>
                <w:sz w:val="24"/>
              </w:rPr>
            </w:pPr>
          </w:p>
        </w:tc>
        <w:tc>
          <w:tcPr>
            <w:tcW w:w="1840" w:type="dxa"/>
            <w:shd w:val="clear" w:color="auto" w:fill="auto"/>
          </w:tcPr>
          <w:p w14:paraId="04471CC1">
            <w:pPr>
              <w:widowControl/>
              <w:adjustRightInd w:val="0"/>
              <w:snapToGrid w:val="0"/>
              <w:rPr>
                <w:rFonts w:cs="方正小标宋简体" w:asciiTheme="majorEastAsia" w:hAnsiTheme="majorEastAsia" w:eastAsiaTheme="majorEastAsia"/>
                <w:sz w:val="24"/>
              </w:rPr>
            </w:pPr>
          </w:p>
        </w:tc>
      </w:tr>
    </w:tbl>
    <w:p w14:paraId="20866024">
      <w:pPr>
        <w:adjustRightInd w:val="0"/>
        <w:snapToGrid w:val="0"/>
        <w:jc w:val="center"/>
        <w:rPr>
          <w:rFonts w:asciiTheme="majorEastAsia" w:hAnsiTheme="majorEastAsia" w:eastAsiaTheme="majorEastAsia"/>
          <w:b/>
          <w:sz w:val="24"/>
          <w:szCs w:val="21"/>
        </w:rPr>
      </w:pPr>
    </w:p>
    <w:tbl>
      <w:tblPr>
        <w:tblStyle w:val="10"/>
        <w:tblW w:w="10350"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4109"/>
        <w:gridCol w:w="2605"/>
        <w:gridCol w:w="2665"/>
      </w:tblGrid>
      <w:tr w14:paraId="775D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vAlign w:val="center"/>
          </w:tcPr>
          <w:p w14:paraId="5A5B252C">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59AF8E78">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192AF51F">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65" w:type="dxa"/>
            <w:vAlign w:val="center"/>
          </w:tcPr>
          <w:p w14:paraId="2CFDB151">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4BB4C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vAlign w:val="center"/>
          </w:tcPr>
          <w:p w14:paraId="1BE903C8">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3FAE7E4D">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687133C2">
            <w:pPr>
              <w:widowControl/>
              <w:jc w:val="center"/>
              <w:rPr>
                <w:rFonts w:cs="方正小标宋简体" w:asciiTheme="majorEastAsia" w:hAnsiTheme="majorEastAsia" w:eastAsiaTheme="majorEastAsia"/>
                <w:sz w:val="24"/>
              </w:rPr>
            </w:pPr>
          </w:p>
        </w:tc>
        <w:tc>
          <w:tcPr>
            <w:tcW w:w="2665" w:type="dxa"/>
            <w:vAlign w:val="center"/>
          </w:tcPr>
          <w:p w14:paraId="01902879">
            <w:pPr>
              <w:widowControl/>
              <w:jc w:val="center"/>
              <w:rPr>
                <w:rFonts w:cs="方正小标宋简体" w:asciiTheme="majorEastAsia" w:hAnsiTheme="majorEastAsia" w:eastAsiaTheme="majorEastAsia"/>
                <w:sz w:val="24"/>
              </w:rPr>
            </w:pPr>
          </w:p>
        </w:tc>
      </w:tr>
    </w:tbl>
    <w:p w14:paraId="3D34970C">
      <w:pPr>
        <w:widowControl/>
        <w:rPr>
          <w:rFonts w:cs="方正小标宋简体" w:asciiTheme="majorEastAsia" w:hAnsiTheme="majorEastAsia" w:eastAsiaTheme="majorEastAsia"/>
          <w:sz w:val="10"/>
          <w:szCs w:val="10"/>
        </w:rPr>
      </w:pPr>
    </w:p>
    <w:p w14:paraId="58366B30">
      <w:pPr>
        <w:widowControl/>
        <w:rPr>
          <w:rFonts w:cs="方正小标宋简体" w:asciiTheme="majorEastAsia" w:hAnsiTheme="majorEastAsia" w:eastAsiaTheme="majorEastAsia"/>
          <w:sz w:val="10"/>
          <w:szCs w:val="10"/>
        </w:rPr>
      </w:pPr>
    </w:p>
    <w:tbl>
      <w:tblPr>
        <w:tblStyle w:val="9"/>
        <w:tblW w:w="103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8"/>
        <w:gridCol w:w="3133"/>
        <w:gridCol w:w="1731"/>
        <w:gridCol w:w="1743"/>
        <w:gridCol w:w="2682"/>
      </w:tblGrid>
      <w:tr w14:paraId="4FB9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028" w:type="dxa"/>
            <w:shd w:val="clear" w:color="auto" w:fill="auto"/>
            <w:noWrap/>
            <w:vAlign w:val="center"/>
          </w:tcPr>
          <w:p w14:paraId="08B9F8A8">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15A573CB">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60DA2C9F">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7BBFBDD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61DF74C3">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24CC707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5A8B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028" w:type="dxa"/>
            <w:shd w:val="clear" w:color="auto" w:fill="auto"/>
            <w:vAlign w:val="center"/>
          </w:tcPr>
          <w:p w14:paraId="1FE8C511">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F294A8A">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胰岛素泵用储药器</w:t>
            </w:r>
          </w:p>
        </w:tc>
        <w:tc>
          <w:tcPr>
            <w:tcW w:w="1731" w:type="dxa"/>
            <w:shd w:val="clear" w:color="auto" w:fill="auto"/>
            <w:vAlign w:val="center"/>
          </w:tcPr>
          <w:p w14:paraId="449B6101">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25B3E728">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200</w:t>
            </w:r>
          </w:p>
        </w:tc>
        <w:tc>
          <w:tcPr>
            <w:tcW w:w="2682" w:type="dxa"/>
            <w:shd w:val="clear" w:color="auto" w:fill="auto"/>
            <w:vAlign w:val="center"/>
          </w:tcPr>
          <w:p w14:paraId="3978F3E5">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25</w:t>
            </w:r>
          </w:p>
        </w:tc>
      </w:tr>
      <w:tr w14:paraId="2A74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028" w:type="dxa"/>
            <w:shd w:val="clear" w:color="auto" w:fill="auto"/>
            <w:vAlign w:val="center"/>
          </w:tcPr>
          <w:p w14:paraId="4F463C4B">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w:t>
            </w:r>
          </w:p>
        </w:tc>
        <w:tc>
          <w:tcPr>
            <w:tcW w:w="3133" w:type="dxa"/>
            <w:shd w:val="clear" w:color="auto" w:fill="auto"/>
            <w:vAlign w:val="center"/>
          </w:tcPr>
          <w:p w14:paraId="2B5D949B">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胰岛素泵用皮下输液器</w:t>
            </w:r>
          </w:p>
        </w:tc>
        <w:tc>
          <w:tcPr>
            <w:tcW w:w="1731" w:type="dxa"/>
            <w:shd w:val="clear" w:color="auto" w:fill="auto"/>
            <w:vAlign w:val="center"/>
          </w:tcPr>
          <w:p w14:paraId="29C34642">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61E46387">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100</w:t>
            </w:r>
          </w:p>
        </w:tc>
        <w:tc>
          <w:tcPr>
            <w:tcW w:w="2682" w:type="dxa"/>
            <w:shd w:val="clear" w:color="auto" w:fill="auto"/>
            <w:vAlign w:val="center"/>
          </w:tcPr>
          <w:p w14:paraId="1A2134F2">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65</w:t>
            </w:r>
          </w:p>
        </w:tc>
      </w:tr>
    </w:tbl>
    <w:p w14:paraId="046C29FC">
      <w:pPr>
        <w:widowControl/>
        <w:rPr>
          <w:rFonts w:cs="方正小标宋简体" w:asciiTheme="majorEastAsia" w:hAnsiTheme="majorEastAsia" w:eastAsiaTheme="majorEastAsia"/>
          <w:sz w:val="10"/>
          <w:szCs w:val="10"/>
        </w:rPr>
      </w:pPr>
      <w:bookmarkStart w:id="4" w:name="_GoBack"/>
      <w:bookmarkEnd w:id="4"/>
    </w:p>
    <w:sectPr>
      <w:footerReference r:id="rId3" w:type="default"/>
      <w:pgSz w:w="11906" w:h="16838"/>
      <w:pgMar w:top="284" w:right="851" w:bottom="284" w:left="851" w:header="113"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E254562-041D-4EE7-8D9F-8FB1CAA3F152}"/>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0DF4BA6B">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4FF3DDEA">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403"/>
    <w:rsid w:val="00005907"/>
    <w:rsid w:val="000076B0"/>
    <w:rsid w:val="00007F09"/>
    <w:rsid w:val="00014A66"/>
    <w:rsid w:val="000170C1"/>
    <w:rsid w:val="00021B63"/>
    <w:rsid w:val="00022431"/>
    <w:rsid w:val="00024E35"/>
    <w:rsid w:val="00027536"/>
    <w:rsid w:val="00027A10"/>
    <w:rsid w:val="0003257D"/>
    <w:rsid w:val="00042E91"/>
    <w:rsid w:val="00047765"/>
    <w:rsid w:val="00053A06"/>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33652"/>
    <w:rsid w:val="0024191C"/>
    <w:rsid w:val="002437C3"/>
    <w:rsid w:val="00244C7F"/>
    <w:rsid w:val="00262E90"/>
    <w:rsid w:val="002850D0"/>
    <w:rsid w:val="002956A8"/>
    <w:rsid w:val="0029701C"/>
    <w:rsid w:val="00297C31"/>
    <w:rsid w:val="002B3785"/>
    <w:rsid w:val="002C73B3"/>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04B7"/>
    <w:rsid w:val="004F46AD"/>
    <w:rsid w:val="004F6661"/>
    <w:rsid w:val="00504B0F"/>
    <w:rsid w:val="00511DC2"/>
    <w:rsid w:val="00523CD5"/>
    <w:rsid w:val="005275A8"/>
    <w:rsid w:val="00535190"/>
    <w:rsid w:val="0053721B"/>
    <w:rsid w:val="00542363"/>
    <w:rsid w:val="00543959"/>
    <w:rsid w:val="0055112D"/>
    <w:rsid w:val="00553925"/>
    <w:rsid w:val="005666F4"/>
    <w:rsid w:val="005668B8"/>
    <w:rsid w:val="005675B0"/>
    <w:rsid w:val="005772ED"/>
    <w:rsid w:val="00590721"/>
    <w:rsid w:val="00597CA2"/>
    <w:rsid w:val="005C211C"/>
    <w:rsid w:val="005C239D"/>
    <w:rsid w:val="005C57CC"/>
    <w:rsid w:val="005D1F81"/>
    <w:rsid w:val="00603257"/>
    <w:rsid w:val="0060593D"/>
    <w:rsid w:val="006231CE"/>
    <w:rsid w:val="00624404"/>
    <w:rsid w:val="00626039"/>
    <w:rsid w:val="00650C14"/>
    <w:rsid w:val="00651D42"/>
    <w:rsid w:val="00654133"/>
    <w:rsid w:val="00662021"/>
    <w:rsid w:val="00662B11"/>
    <w:rsid w:val="00672311"/>
    <w:rsid w:val="006C7CF0"/>
    <w:rsid w:val="006D3D0D"/>
    <w:rsid w:val="006D571D"/>
    <w:rsid w:val="006F726F"/>
    <w:rsid w:val="007024B9"/>
    <w:rsid w:val="007130B5"/>
    <w:rsid w:val="00716C4F"/>
    <w:rsid w:val="007246DD"/>
    <w:rsid w:val="00750A3D"/>
    <w:rsid w:val="007554DF"/>
    <w:rsid w:val="00793785"/>
    <w:rsid w:val="00793EA3"/>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5FB4"/>
    <w:rsid w:val="00876B02"/>
    <w:rsid w:val="008802B6"/>
    <w:rsid w:val="008964A3"/>
    <w:rsid w:val="008B260C"/>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425E1"/>
    <w:rsid w:val="00A619BE"/>
    <w:rsid w:val="00A903C7"/>
    <w:rsid w:val="00AA4B4A"/>
    <w:rsid w:val="00AA6962"/>
    <w:rsid w:val="00AB2610"/>
    <w:rsid w:val="00AF5FA9"/>
    <w:rsid w:val="00AF7A87"/>
    <w:rsid w:val="00B01564"/>
    <w:rsid w:val="00B06C01"/>
    <w:rsid w:val="00B21F51"/>
    <w:rsid w:val="00B22795"/>
    <w:rsid w:val="00B25EF8"/>
    <w:rsid w:val="00B445A0"/>
    <w:rsid w:val="00B63890"/>
    <w:rsid w:val="00B74119"/>
    <w:rsid w:val="00B82233"/>
    <w:rsid w:val="00BA17A1"/>
    <w:rsid w:val="00BA52C8"/>
    <w:rsid w:val="00BA5B17"/>
    <w:rsid w:val="00BC4EC7"/>
    <w:rsid w:val="00BC5AE8"/>
    <w:rsid w:val="00BF1CC2"/>
    <w:rsid w:val="00BF69AA"/>
    <w:rsid w:val="00C02B5D"/>
    <w:rsid w:val="00C03748"/>
    <w:rsid w:val="00C05356"/>
    <w:rsid w:val="00C11198"/>
    <w:rsid w:val="00C13828"/>
    <w:rsid w:val="00C16F6C"/>
    <w:rsid w:val="00C21053"/>
    <w:rsid w:val="00C27C58"/>
    <w:rsid w:val="00C32BEC"/>
    <w:rsid w:val="00C35949"/>
    <w:rsid w:val="00C46532"/>
    <w:rsid w:val="00C52EBE"/>
    <w:rsid w:val="00C55020"/>
    <w:rsid w:val="00C619DD"/>
    <w:rsid w:val="00C67D6C"/>
    <w:rsid w:val="00C77FD8"/>
    <w:rsid w:val="00C815B1"/>
    <w:rsid w:val="00CF09E5"/>
    <w:rsid w:val="00D05083"/>
    <w:rsid w:val="00D5343F"/>
    <w:rsid w:val="00D54D59"/>
    <w:rsid w:val="00D647C2"/>
    <w:rsid w:val="00D976F6"/>
    <w:rsid w:val="00DA5379"/>
    <w:rsid w:val="00DA6EC9"/>
    <w:rsid w:val="00DB1E59"/>
    <w:rsid w:val="00DB4D7A"/>
    <w:rsid w:val="00DB528F"/>
    <w:rsid w:val="00DC4CC7"/>
    <w:rsid w:val="00DC7DA0"/>
    <w:rsid w:val="00DF5E92"/>
    <w:rsid w:val="00E052D9"/>
    <w:rsid w:val="00E1520C"/>
    <w:rsid w:val="00E35AFC"/>
    <w:rsid w:val="00E61E29"/>
    <w:rsid w:val="00E93F8F"/>
    <w:rsid w:val="00EB4339"/>
    <w:rsid w:val="00EC5034"/>
    <w:rsid w:val="00ED7224"/>
    <w:rsid w:val="00EE1087"/>
    <w:rsid w:val="00EF0BF4"/>
    <w:rsid w:val="00F0149B"/>
    <w:rsid w:val="00F07294"/>
    <w:rsid w:val="00F1549D"/>
    <w:rsid w:val="00F225D8"/>
    <w:rsid w:val="00F23DB0"/>
    <w:rsid w:val="00F30025"/>
    <w:rsid w:val="00F464BC"/>
    <w:rsid w:val="00F60CB5"/>
    <w:rsid w:val="00F6377E"/>
    <w:rsid w:val="00F65BCF"/>
    <w:rsid w:val="00F6788A"/>
    <w:rsid w:val="00F67B60"/>
    <w:rsid w:val="00F81403"/>
    <w:rsid w:val="00F83533"/>
    <w:rsid w:val="00F945B0"/>
    <w:rsid w:val="00FA24C8"/>
    <w:rsid w:val="00FB421E"/>
    <w:rsid w:val="00FC40CA"/>
    <w:rsid w:val="00FD0656"/>
    <w:rsid w:val="00FD23ED"/>
    <w:rsid w:val="00FF30DB"/>
    <w:rsid w:val="042A3A72"/>
    <w:rsid w:val="052B64DB"/>
    <w:rsid w:val="0611217C"/>
    <w:rsid w:val="07AE3385"/>
    <w:rsid w:val="0E7466EE"/>
    <w:rsid w:val="0F8E7447"/>
    <w:rsid w:val="0F96499D"/>
    <w:rsid w:val="105A40DF"/>
    <w:rsid w:val="10BC5375"/>
    <w:rsid w:val="10BC5ECB"/>
    <w:rsid w:val="119B6051"/>
    <w:rsid w:val="12A25084"/>
    <w:rsid w:val="12CC7AF2"/>
    <w:rsid w:val="13CD0F80"/>
    <w:rsid w:val="142B2292"/>
    <w:rsid w:val="15FB47D0"/>
    <w:rsid w:val="19A66D0D"/>
    <w:rsid w:val="1A385FE8"/>
    <w:rsid w:val="1B9A1FBE"/>
    <w:rsid w:val="1E12700E"/>
    <w:rsid w:val="1FBF453A"/>
    <w:rsid w:val="21971856"/>
    <w:rsid w:val="21EA1D42"/>
    <w:rsid w:val="22E10C1D"/>
    <w:rsid w:val="268A48F2"/>
    <w:rsid w:val="286D7229"/>
    <w:rsid w:val="2B252436"/>
    <w:rsid w:val="2CC11130"/>
    <w:rsid w:val="2D574FAB"/>
    <w:rsid w:val="317A6C85"/>
    <w:rsid w:val="359B56E2"/>
    <w:rsid w:val="35CE4E24"/>
    <w:rsid w:val="366D6BB6"/>
    <w:rsid w:val="39D42FB0"/>
    <w:rsid w:val="3CB11983"/>
    <w:rsid w:val="3CF4186F"/>
    <w:rsid w:val="3EB2662C"/>
    <w:rsid w:val="40F167F2"/>
    <w:rsid w:val="44184095"/>
    <w:rsid w:val="445F60B6"/>
    <w:rsid w:val="48E34328"/>
    <w:rsid w:val="4A2F038B"/>
    <w:rsid w:val="4D996786"/>
    <w:rsid w:val="4E280CF3"/>
    <w:rsid w:val="4F0973FC"/>
    <w:rsid w:val="4F732AC8"/>
    <w:rsid w:val="51737946"/>
    <w:rsid w:val="55F01BA9"/>
    <w:rsid w:val="566D4594"/>
    <w:rsid w:val="58242AE0"/>
    <w:rsid w:val="58AB396B"/>
    <w:rsid w:val="59EF5441"/>
    <w:rsid w:val="5BDE3A84"/>
    <w:rsid w:val="5C483C8E"/>
    <w:rsid w:val="61F8244A"/>
    <w:rsid w:val="62645A1A"/>
    <w:rsid w:val="663B31C1"/>
    <w:rsid w:val="66AC0259"/>
    <w:rsid w:val="6AFD60D5"/>
    <w:rsid w:val="6C6E48EB"/>
    <w:rsid w:val="6E4E0530"/>
    <w:rsid w:val="6F633413"/>
    <w:rsid w:val="6F9E571F"/>
    <w:rsid w:val="7135696F"/>
    <w:rsid w:val="73374A1C"/>
    <w:rsid w:val="738F7392"/>
    <w:rsid w:val="753C7269"/>
    <w:rsid w:val="762C283F"/>
    <w:rsid w:val="767D5D1E"/>
    <w:rsid w:val="76E03ABB"/>
    <w:rsid w:val="76F916ED"/>
    <w:rsid w:val="7A6F030F"/>
    <w:rsid w:val="7A89169D"/>
    <w:rsid w:val="7A9814B1"/>
    <w:rsid w:val="7B9B28DB"/>
    <w:rsid w:val="7C980B71"/>
    <w:rsid w:val="7CD765D8"/>
    <w:rsid w:val="7D494C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99"/>
    <w:pPr>
      <w:jc w:val="left"/>
    </w:pPr>
  </w:style>
  <w:style w:type="paragraph" w:styleId="3">
    <w:name w:val="Body Text"/>
    <w:basedOn w:val="1"/>
    <w:link w:val="23"/>
    <w:qFormat/>
    <w:uiPriority w:val="0"/>
    <w:pPr>
      <w:adjustRightInd w:val="0"/>
      <w:snapToGrid w:val="0"/>
      <w:spacing w:line="500" w:lineRule="atLeast"/>
    </w:pPr>
    <w:rPr>
      <w:rFonts w:ascii="宋体"/>
      <w:bCs/>
      <w:sz w:val="28"/>
    </w:rPr>
  </w:style>
  <w:style w:type="paragraph" w:styleId="4">
    <w:name w:val="Plain Text"/>
    <w:basedOn w:val="1"/>
    <w:link w:val="18"/>
    <w:unhideWhenUsed/>
    <w:qFormat/>
    <w:uiPriority w:val="99"/>
    <w:rPr>
      <w:rFonts w:ascii="宋体" w:hAnsi="Courier New" w:cs="Courier New"/>
      <w:szCs w:val="21"/>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2"/>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paragraph" w:customStyle="1" w:styleId="14">
    <w:name w:val="表格文字"/>
    <w:basedOn w:val="1"/>
    <w:qFormat/>
    <w:uiPriority w:val="0"/>
    <w:pPr>
      <w:spacing w:before="25" w:after="25"/>
      <w:jc w:val="left"/>
    </w:pPr>
    <w:rPr>
      <w:bCs/>
      <w:spacing w:val="10"/>
      <w:kern w:val="0"/>
      <w:sz w:val="24"/>
      <w:szCs w:val="20"/>
    </w:rPr>
  </w:style>
  <w:style w:type="character" w:customStyle="1" w:styleId="15">
    <w:name w:val="页眉 字符"/>
    <w:basedOn w:val="11"/>
    <w:link w:val="7"/>
    <w:qFormat/>
    <w:uiPriority w:val="99"/>
    <w:rPr>
      <w:sz w:val="18"/>
      <w:szCs w:val="18"/>
    </w:rPr>
  </w:style>
  <w:style w:type="character" w:customStyle="1" w:styleId="16">
    <w:name w:val="页脚 字符"/>
    <w:basedOn w:val="11"/>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字符"/>
    <w:basedOn w:val="11"/>
    <w:link w:val="4"/>
    <w:qFormat/>
    <w:uiPriority w:val="99"/>
    <w:rPr>
      <w:rFonts w:ascii="宋体" w:hAnsi="Courier New" w:eastAsia="宋体" w:cs="Courier New"/>
      <w:szCs w:val="21"/>
    </w:rPr>
  </w:style>
  <w:style w:type="paragraph" w:customStyle="1" w:styleId="19">
    <w:name w:val="样式1 Char Char"/>
    <w:basedOn w:val="1"/>
    <w:next w:val="4"/>
    <w:qFormat/>
    <w:uiPriority w:val="0"/>
    <w:pPr>
      <w:spacing w:line="360" w:lineRule="auto"/>
      <w:ind w:firstLine="516" w:firstLineChars="215"/>
    </w:pPr>
    <w:rPr>
      <w:sz w:val="24"/>
    </w:rPr>
  </w:style>
  <w:style w:type="character" w:customStyle="1" w:styleId="20">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1">
    <w:name w:val="批注文字 字符"/>
    <w:basedOn w:val="11"/>
    <w:link w:val="2"/>
    <w:qFormat/>
    <w:uiPriority w:val="99"/>
    <w:rPr>
      <w:rFonts w:ascii="Times New Roman" w:hAnsi="Times New Roman" w:eastAsia="宋体" w:cs="Times New Roman"/>
      <w:kern w:val="2"/>
      <w:sz w:val="21"/>
      <w:szCs w:val="24"/>
    </w:rPr>
  </w:style>
  <w:style w:type="character" w:customStyle="1" w:styleId="22">
    <w:name w:val="批注主题 字符"/>
    <w:basedOn w:val="21"/>
    <w:link w:val="8"/>
    <w:semiHidden/>
    <w:qFormat/>
    <w:uiPriority w:val="99"/>
    <w:rPr>
      <w:rFonts w:ascii="Times New Roman" w:hAnsi="Times New Roman" w:eastAsia="宋体" w:cs="Times New Roman"/>
      <w:b/>
      <w:bCs/>
      <w:kern w:val="2"/>
      <w:sz w:val="21"/>
      <w:szCs w:val="24"/>
    </w:rPr>
  </w:style>
  <w:style w:type="character" w:customStyle="1" w:styleId="23">
    <w:name w:val="正文文本 字符"/>
    <w:basedOn w:val="11"/>
    <w:link w:val="3"/>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5">
    <w:name w:val="Table Paragraph"/>
    <w:basedOn w:val="1"/>
    <w:qFormat/>
    <w:uiPriority w:val="1"/>
    <w:rPr>
      <w:rFonts w:ascii="宋体" w:hAnsi="宋体" w:cs="宋体"/>
    </w:rPr>
  </w:style>
  <w:style w:type="paragraph" w:customStyle="1" w:styleId="26">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5233</Words>
  <Characters>5485</Characters>
  <Lines>39</Lines>
  <Paragraphs>11</Paragraphs>
  <TotalTime>1</TotalTime>
  <ScaleCrop>false</ScaleCrop>
  <LinksUpToDate>false</LinksUpToDate>
  <CharactersWithSpaces>5586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2025-07-05T16:18:00Z</dcterms:created>
  <dc:creator>陈蕾</dc:creator>
  <cp:lastModifiedBy>5J1</cp:lastModifiedBy>
  <dcterms:modified xsi:type="dcterms:W3CDTF">2026-04-14T07:55:51Z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12B6826E48504355AE59FAF4ADFC3F06_13</vt:lpwstr>
  </property>
  <property fmtid="{D5CDD505-2E9C-101B-9397-08002B2CF9AE}" pid="4" name="KSOTemplateDocerSaveRecord">
    <vt:lpwstr>eyJoZGlkIjoiZDI0NjZlNzU2NTJmNmJhY2FhMzg3MGIyZDZiY2MwYWQiLCJ1c2VySWQiOiI0MDk2MjcxNDUifQ==</vt:lpwstr>
  </property>
</Properties>
</file>