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1032510"/>
            <wp:effectExtent l="0" t="0" r="1270" b="381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1032510"/>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医用灌注吸引平台等共7个设备及配套专机专用耗材</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6</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0" w:leftChars="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hAnsi="宋体"/>
          <w:color w:val="000000"/>
          <w:kern w:val="0"/>
          <w:sz w:val="24"/>
          <w:szCs w:val="22"/>
          <w:lang w:val="en-US" w:eastAsia="zh-CN"/>
        </w:rPr>
        <w:t>医用灌注吸引平台等共7个设备</w:t>
      </w:r>
      <w:r>
        <w:rPr>
          <w:rFonts w:hint="eastAsia" w:ascii="Times New Roman" w:hAnsi="宋体" w:cs="Times New Roman"/>
          <w:b/>
          <w:bCs/>
          <w:color w:val="000000"/>
          <w:kern w:val="0"/>
          <w:sz w:val="24"/>
          <w:szCs w:val="22"/>
          <w:lang w:val="en-US" w:eastAsia="zh-CN"/>
        </w:rPr>
        <w:t>及配套专机专用耗材</w:t>
      </w:r>
      <w:r>
        <w:rPr>
          <w:rFonts w:hint="eastAsia" w:ascii="Times New Roman" w:hAnsi="宋体" w:cs="Times New Roman"/>
          <w:b/>
          <w:bCs/>
          <w:color w:val="000000"/>
          <w:kern w:val="0"/>
          <w:sz w:val="24"/>
          <w:szCs w:val="22"/>
          <w:lang w:eastAsia="zh-CN"/>
        </w:rPr>
        <w:t>采购</w:t>
      </w:r>
      <w:r>
        <w:rPr>
          <w:rFonts w:hint="eastAsia" w:ascii="Times New Roman" w:hAnsi="宋体" w:cs="Times New Roman"/>
          <w:b/>
          <w:bCs/>
          <w:color w:val="000000"/>
          <w:kern w:val="0"/>
          <w:sz w:val="24"/>
          <w:szCs w:val="22"/>
        </w:rPr>
        <w:t>项目</w:t>
      </w:r>
      <w:r>
        <w:rPr>
          <w:rFonts w:hint="eastAsia" w:ascii="Times New Roman" w:hAnsi="宋体" w:cs="Times New Roman"/>
          <w:color w:val="000000"/>
          <w:kern w:val="0"/>
          <w:sz w:val="24"/>
          <w:szCs w:val="22"/>
        </w:rPr>
        <w:t>拟议价采购</w:t>
      </w:r>
      <w:r>
        <w:rPr>
          <w:rFonts w:ascii="Times New Roman" w:hAnsi="宋体" w:cs="Times New Roman"/>
          <w:color w:val="000000"/>
          <w:kern w:val="0"/>
          <w:sz w:val="24"/>
          <w:szCs w:val="22"/>
        </w:rPr>
        <w:t>，欢迎符合本次采购文件要求的供</w:t>
      </w:r>
      <w:r>
        <w:rPr>
          <w:rFonts w:hAnsi="宋体"/>
          <w:color w:val="000000"/>
          <w:kern w:val="0"/>
          <w:sz w:val="24"/>
          <w:szCs w:val="22"/>
        </w:rPr>
        <w:t>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0880" w:type="dxa"/>
        <w:jc w:val="center"/>
        <w:tblLayout w:type="fixed"/>
        <w:tblCellMar>
          <w:top w:w="0" w:type="dxa"/>
          <w:left w:w="0" w:type="dxa"/>
          <w:bottom w:w="0" w:type="dxa"/>
          <w:right w:w="0" w:type="dxa"/>
        </w:tblCellMar>
      </w:tblPr>
      <w:tblGrid>
        <w:gridCol w:w="10880"/>
      </w:tblGrid>
      <w:tr w14:paraId="50CAF81E">
        <w:tblPrEx>
          <w:tblCellMar>
            <w:top w:w="0" w:type="dxa"/>
            <w:left w:w="0" w:type="dxa"/>
            <w:bottom w:w="0" w:type="dxa"/>
            <w:right w:w="0" w:type="dxa"/>
          </w:tblCellMar>
        </w:tblPrEx>
        <w:trPr>
          <w:trHeight w:val="1135" w:hRule="atLeast"/>
          <w:jc w:val="center"/>
        </w:trPr>
        <w:tc>
          <w:tcPr>
            <w:tcW w:w="10880" w:type="dxa"/>
            <w:shd w:val="clear" w:color="auto" w:fill="auto"/>
            <w:tcMar>
              <w:top w:w="30" w:type="dxa"/>
              <w:left w:w="30" w:type="dxa"/>
              <w:bottom w:w="30" w:type="dxa"/>
              <w:right w:w="30" w:type="dxa"/>
            </w:tcMar>
          </w:tcPr>
          <w:p w14:paraId="103BB4D5">
            <w:pPr>
              <w:pStyle w:val="42"/>
              <w:keepNext w:val="0"/>
              <w:keepLines w:val="0"/>
              <w:widowControl/>
              <w:numPr>
                <w:ilvl w:val="0"/>
                <w:numId w:val="4"/>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b/>
                <w:bCs/>
                <w:color w:val="000000"/>
                <w:kern w:val="0"/>
                <w:sz w:val="24"/>
              </w:rPr>
            </w:pPr>
            <w:r>
              <w:rPr>
                <w:rFonts w:hint="default" w:ascii="Times New Roman" w:hAnsi="宋体"/>
                <w:b/>
                <w:bCs/>
                <w:color w:val="000000"/>
                <w:kern w:val="0"/>
                <w:sz w:val="24"/>
              </w:rPr>
              <w:t>采购项目名称：</w:t>
            </w:r>
            <w:r>
              <w:rPr>
                <w:rFonts w:hint="eastAsia" w:hAnsi="宋体"/>
                <w:color w:val="000000"/>
                <w:kern w:val="0"/>
                <w:sz w:val="24"/>
                <w:szCs w:val="22"/>
                <w:lang w:val="en-US" w:eastAsia="zh-CN"/>
              </w:rPr>
              <w:t>医用灌注吸引平台等共7个设备</w:t>
            </w:r>
            <w:r>
              <w:rPr>
                <w:rFonts w:hint="eastAsia" w:ascii="Times New Roman" w:hAnsi="宋体" w:cs="Times New Roman"/>
                <w:b/>
                <w:bCs/>
                <w:color w:val="000000"/>
                <w:kern w:val="0"/>
                <w:sz w:val="24"/>
                <w:szCs w:val="22"/>
                <w:lang w:val="en-US" w:eastAsia="zh-CN"/>
              </w:rPr>
              <w:t>及配套专机专用耗材</w:t>
            </w:r>
            <w:r>
              <w:rPr>
                <w:rFonts w:hint="eastAsia" w:ascii="Times New Roman" w:hAnsi="宋体" w:cs="Times New Roman"/>
                <w:b/>
                <w:bCs/>
                <w:color w:val="000000"/>
                <w:kern w:val="0"/>
                <w:sz w:val="24"/>
                <w:szCs w:val="22"/>
                <w:lang w:eastAsia="zh-CN"/>
              </w:rPr>
              <w:t>采购</w:t>
            </w:r>
            <w:r>
              <w:rPr>
                <w:rFonts w:hint="eastAsia" w:ascii="Times New Roman" w:hAnsi="宋体" w:cs="Times New Roman"/>
                <w:b/>
                <w:bCs/>
                <w:color w:val="000000"/>
                <w:kern w:val="0"/>
                <w:sz w:val="24"/>
                <w:szCs w:val="22"/>
              </w:rPr>
              <w:t>项目</w:t>
            </w:r>
          </w:p>
          <w:p w14:paraId="0D770892">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w:t>
            </w:r>
            <w:r>
              <w:rPr>
                <w:rFonts w:hint="eastAsia" w:ascii="Times New Roman" w:hAnsi="宋体" w:cs="Times New Roman"/>
                <w:color w:val="000000"/>
                <w:kern w:val="0"/>
                <w:sz w:val="24"/>
                <w:szCs w:val="22"/>
                <w:lang w:val="en-US" w:eastAsia="zh-CN" w:bidi="ar-SA"/>
              </w:rPr>
              <w:t>耗材</w:t>
            </w:r>
          </w:p>
          <w:p w14:paraId="6316FAA6">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135"/>
              <w:gridCol w:w="1261"/>
              <w:gridCol w:w="1466"/>
              <w:gridCol w:w="1066"/>
              <w:gridCol w:w="551"/>
              <w:gridCol w:w="675"/>
              <w:gridCol w:w="835"/>
              <w:gridCol w:w="940"/>
              <w:gridCol w:w="1131"/>
              <w:gridCol w:w="969"/>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77"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534"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3"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690"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01"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5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17"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3"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2"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2"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56"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77"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534" w:type="pct"/>
                  <w:vAlign w:val="center"/>
                </w:tcPr>
                <w:p w14:paraId="0A41960F">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泌尿外科</w:t>
                  </w:r>
                </w:p>
              </w:tc>
              <w:tc>
                <w:tcPr>
                  <w:tcW w:w="593" w:type="pct"/>
                  <w:vAlign w:val="center"/>
                </w:tcPr>
                <w:p w14:paraId="6CA564E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08</w:t>
                  </w:r>
                </w:p>
              </w:tc>
              <w:tc>
                <w:tcPr>
                  <w:tcW w:w="690" w:type="pct"/>
                  <w:vAlign w:val="center"/>
                </w:tcPr>
                <w:p w14:paraId="73CF1B3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医用灌注吸引平台</w:t>
                  </w:r>
                </w:p>
              </w:tc>
              <w:tc>
                <w:tcPr>
                  <w:tcW w:w="501" w:type="pct"/>
                  <w:vAlign w:val="center"/>
                </w:tcPr>
                <w:p w14:paraId="15CB0B2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59" w:type="pct"/>
                  <w:vAlign w:val="center"/>
                </w:tcPr>
                <w:p w14:paraId="6FD15FB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17" w:type="pct"/>
                  <w:vAlign w:val="center"/>
                </w:tcPr>
                <w:p w14:paraId="73A0B74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vAlign w:val="center"/>
                </w:tcPr>
                <w:p w14:paraId="6759E7F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442" w:type="pct"/>
                  <w:vAlign w:val="center"/>
                </w:tcPr>
                <w:p w14:paraId="20B095D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532" w:type="pct"/>
                  <w:vAlign w:val="center"/>
                </w:tcPr>
                <w:p w14:paraId="03011DE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7D128A5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534" w:type="pct"/>
                  <w:vAlign w:val="center"/>
                </w:tcPr>
                <w:p w14:paraId="0DEE9B4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肝胆外科</w:t>
                  </w:r>
                </w:p>
              </w:tc>
              <w:tc>
                <w:tcPr>
                  <w:tcW w:w="593" w:type="pct"/>
                  <w:vAlign w:val="center"/>
                </w:tcPr>
                <w:p w14:paraId="48DBC54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14</w:t>
                  </w:r>
                </w:p>
              </w:tc>
              <w:tc>
                <w:tcPr>
                  <w:tcW w:w="690" w:type="pct"/>
                  <w:shd w:val="clear" w:color="auto" w:fill="auto"/>
                  <w:vAlign w:val="center"/>
                </w:tcPr>
                <w:p w14:paraId="4C9E888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等离子体手术系统</w:t>
                  </w:r>
                </w:p>
              </w:tc>
              <w:tc>
                <w:tcPr>
                  <w:tcW w:w="501" w:type="pct"/>
                  <w:shd w:val="clear" w:color="auto" w:fill="auto"/>
                  <w:vAlign w:val="center"/>
                </w:tcPr>
                <w:p w14:paraId="0BE9C21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59" w:type="pct"/>
                  <w:shd w:val="clear" w:color="auto" w:fill="auto"/>
                  <w:vAlign w:val="center"/>
                </w:tcPr>
                <w:p w14:paraId="52151EC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17" w:type="pct"/>
                  <w:shd w:val="clear" w:color="auto" w:fill="auto"/>
                  <w:vAlign w:val="center"/>
                </w:tcPr>
                <w:p w14:paraId="7897506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68F3EF8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2" w:type="pct"/>
                  <w:shd w:val="clear" w:color="auto" w:fill="auto"/>
                  <w:vAlign w:val="center"/>
                </w:tcPr>
                <w:p w14:paraId="2616425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2" w:type="pct"/>
                  <w:shd w:val="clear" w:color="auto" w:fill="auto"/>
                  <w:vAlign w:val="center"/>
                </w:tcPr>
                <w:p w14:paraId="4630166A">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29C3B59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2BF3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77" w:type="pct"/>
                  <w:vAlign w:val="center"/>
                </w:tcPr>
                <w:p w14:paraId="2AEF80EC">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534" w:type="pct"/>
                  <w:vAlign w:val="center"/>
                </w:tcPr>
                <w:p w14:paraId="686473C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心脏大血管外科</w:t>
                  </w:r>
                </w:p>
              </w:tc>
              <w:tc>
                <w:tcPr>
                  <w:tcW w:w="593" w:type="pct"/>
                  <w:vAlign w:val="center"/>
                </w:tcPr>
                <w:p w14:paraId="2FEFE6E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26</w:t>
                  </w:r>
                </w:p>
              </w:tc>
              <w:tc>
                <w:tcPr>
                  <w:tcW w:w="690" w:type="pct"/>
                  <w:shd w:val="clear" w:color="auto" w:fill="auto"/>
                  <w:vAlign w:val="center"/>
                </w:tcPr>
                <w:p w14:paraId="1F7058F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患者升温系统</w:t>
                  </w:r>
                </w:p>
              </w:tc>
              <w:tc>
                <w:tcPr>
                  <w:tcW w:w="501" w:type="pct"/>
                  <w:shd w:val="clear" w:color="auto" w:fill="auto"/>
                  <w:vAlign w:val="center"/>
                </w:tcPr>
                <w:p w14:paraId="0E5F687A">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允许</w:t>
                  </w:r>
                </w:p>
                <w:p w14:paraId="2224D9F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进口</w:t>
                  </w:r>
                </w:p>
              </w:tc>
              <w:tc>
                <w:tcPr>
                  <w:tcW w:w="259" w:type="pct"/>
                  <w:shd w:val="clear" w:color="auto" w:fill="auto"/>
                  <w:vAlign w:val="center"/>
                </w:tcPr>
                <w:p w14:paraId="5EE996F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17" w:type="pct"/>
                  <w:shd w:val="clear" w:color="auto" w:fill="auto"/>
                  <w:vAlign w:val="center"/>
                </w:tcPr>
                <w:p w14:paraId="78C92AE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2FA5D9D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4.5</w:t>
                  </w:r>
                </w:p>
              </w:tc>
              <w:tc>
                <w:tcPr>
                  <w:tcW w:w="442" w:type="pct"/>
                  <w:shd w:val="clear" w:color="auto" w:fill="auto"/>
                  <w:vAlign w:val="center"/>
                </w:tcPr>
                <w:p w14:paraId="69C568C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4.5</w:t>
                  </w:r>
                </w:p>
              </w:tc>
              <w:tc>
                <w:tcPr>
                  <w:tcW w:w="532" w:type="pct"/>
                  <w:shd w:val="clear" w:color="auto" w:fill="auto"/>
                  <w:vAlign w:val="center"/>
                </w:tcPr>
                <w:p w14:paraId="644C4DB7">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2B195C7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4571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77" w:type="pct"/>
                  <w:vAlign w:val="center"/>
                </w:tcPr>
                <w:p w14:paraId="7178486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534" w:type="pct"/>
                  <w:vAlign w:val="center"/>
                </w:tcPr>
                <w:p w14:paraId="1199760E">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心脏大血管外科</w:t>
                  </w:r>
                </w:p>
              </w:tc>
              <w:tc>
                <w:tcPr>
                  <w:tcW w:w="593" w:type="pct"/>
                  <w:vAlign w:val="center"/>
                </w:tcPr>
                <w:p w14:paraId="33BA318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27</w:t>
                  </w:r>
                </w:p>
              </w:tc>
              <w:tc>
                <w:tcPr>
                  <w:tcW w:w="690" w:type="pct"/>
                  <w:shd w:val="clear" w:color="auto" w:fill="auto"/>
                  <w:vAlign w:val="center"/>
                </w:tcPr>
                <w:p w14:paraId="2B3455B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负压治疗仪</w:t>
                  </w:r>
                </w:p>
              </w:tc>
              <w:tc>
                <w:tcPr>
                  <w:tcW w:w="501" w:type="pct"/>
                  <w:shd w:val="clear" w:color="auto" w:fill="auto"/>
                  <w:vAlign w:val="center"/>
                </w:tcPr>
                <w:p w14:paraId="12C6384F">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允许</w:t>
                  </w:r>
                </w:p>
                <w:p w14:paraId="1684CE2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进口</w:t>
                  </w:r>
                </w:p>
              </w:tc>
              <w:tc>
                <w:tcPr>
                  <w:tcW w:w="259" w:type="pct"/>
                  <w:shd w:val="clear" w:color="auto" w:fill="auto"/>
                  <w:vAlign w:val="center"/>
                </w:tcPr>
                <w:p w14:paraId="2EDC48D0">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17" w:type="pct"/>
                  <w:shd w:val="clear" w:color="auto" w:fill="auto"/>
                  <w:vAlign w:val="center"/>
                </w:tcPr>
                <w:p w14:paraId="2B8B1814">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4D4EEF8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0.5</w:t>
                  </w:r>
                </w:p>
              </w:tc>
              <w:tc>
                <w:tcPr>
                  <w:tcW w:w="442" w:type="pct"/>
                  <w:shd w:val="clear" w:color="auto" w:fill="auto"/>
                  <w:vAlign w:val="center"/>
                </w:tcPr>
                <w:p w14:paraId="6E16C20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0.5</w:t>
                  </w:r>
                </w:p>
              </w:tc>
              <w:tc>
                <w:tcPr>
                  <w:tcW w:w="532" w:type="pct"/>
                  <w:shd w:val="clear" w:color="auto" w:fill="auto"/>
                  <w:vAlign w:val="center"/>
                </w:tcPr>
                <w:p w14:paraId="5DC540A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6C83ADB4">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64FF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77" w:type="pct"/>
                  <w:vAlign w:val="center"/>
                </w:tcPr>
                <w:p w14:paraId="18F2E0D4">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534" w:type="pct"/>
                  <w:vAlign w:val="center"/>
                </w:tcPr>
                <w:p w14:paraId="2E5926D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新生儿科</w:t>
                  </w:r>
                </w:p>
              </w:tc>
              <w:tc>
                <w:tcPr>
                  <w:tcW w:w="593" w:type="pct"/>
                  <w:vAlign w:val="center"/>
                </w:tcPr>
                <w:p w14:paraId="5F219F09">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29</w:t>
                  </w:r>
                </w:p>
              </w:tc>
              <w:tc>
                <w:tcPr>
                  <w:tcW w:w="690" w:type="pct"/>
                  <w:shd w:val="clear" w:color="auto" w:fill="auto"/>
                  <w:vAlign w:val="center"/>
                </w:tcPr>
                <w:p w14:paraId="2B52221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新生儿持续正压通气系统</w:t>
                  </w:r>
                </w:p>
              </w:tc>
              <w:tc>
                <w:tcPr>
                  <w:tcW w:w="501" w:type="pct"/>
                  <w:shd w:val="clear" w:color="auto" w:fill="auto"/>
                  <w:vAlign w:val="center"/>
                </w:tcPr>
                <w:p w14:paraId="54E6ACFE">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59" w:type="pct"/>
                  <w:shd w:val="clear" w:color="auto" w:fill="auto"/>
                  <w:vAlign w:val="center"/>
                </w:tcPr>
                <w:p w14:paraId="423022B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6</w:t>
                  </w:r>
                </w:p>
              </w:tc>
              <w:tc>
                <w:tcPr>
                  <w:tcW w:w="317" w:type="pct"/>
                  <w:shd w:val="clear" w:color="auto" w:fill="auto"/>
                  <w:vAlign w:val="center"/>
                </w:tcPr>
                <w:p w14:paraId="05CFE17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3C1B00F0">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2.8</w:t>
                  </w:r>
                </w:p>
              </w:tc>
              <w:tc>
                <w:tcPr>
                  <w:tcW w:w="442" w:type="pct"/>
                  <w:shd w:val="clear" w:color="auto" w:fill="auto"/>
                  <w:vAlign w:val="center"/>
                </w:tcPr>
                <w:p w14:paraId="25F24D8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16.8</w:t>
                  </w:r>
                </w:p>
              </w:tc>
              <w:tc>
                <w:tcPr>
                  <w:tcW w:w="532" w:type="pct"/>
                  <w:shd w:val="clear" w:color="auto" w:fill="auto"/>
                  <w:vAlign w:val="center"/>
                </w:tcPr>
                <w:p w14:paraId="7B31A49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0F84E2E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6CBE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77" w:type="pct"/>
                  <w:vAlign w:val="center"/>
                </w:tcPr>
                <w:p w14:paraId="5FE2205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6</w:t>
                  </w:r>
                </w:p>
              </w:tc>
              <w:tc>
                <w:tcPr>
                  <w:tcW w:w="534" w:type="pct"/>
                  <w:vAlign w:val="center"/>
                </w:tcPr>
                <w:p w14:paraId="647D1BA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r>
                    <w:rPr>
                      <w:rFonts w:hint="default" w:cs="Times New Roman" w:asciiTheme="majorEastAsia" w:hAnsiTheme="majorEastAsia" w:eastAsiaTheme="majorEastAsia"/>
                      <w:kern w:val="2"/>
                      <w:sz w:val="24"/>
                      <w:szCs w:val="21"/>
                      <w:lang w:val="en-US" w:eastAsia="zh-CN" w:bidi="ar-SA"/>
                    </w:rPr>
                    <w:t>—</w:t>
                  </w:r>
                  <w:r>
                    <w:rPr>
                      <w:rFonts w:hint="eastAsia" w:cs="Times New Roman" w:asciiTheme="majorEastAsia" w:hAnsiTheme="majorEastAsia" w:eastAsiaTheme="majorEastAsia"/>
                      <w:kern w:val="2"/>
                      <w:sz w:val="24"/>
                      <w:szCs w:val="21"/>
                      <w:lang w:val="en-US" w:eastAsia="zh-CN" w:bidi="ar-SA"/>
                    </w:rPr>
                    <w:t>口岸社康</w:t>
                  </w:r>
                </w:p>
              </w:tc>
              <w:tc>
                <w:tcPr>
                  <w:tcW w:w="593" w:type="pct"/>
                  <w:vAlign w:val="center"/>
                </w:tcPr>
                <w:p w14:paraId="1D6A5F8A">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36</w:t>
                  </w:r>
                </w:p>
              </w:tc>
              <w:tc>
                <w:tcPr>
                  <w:tcW w:w="690" w:type="pct"/>
                  <w:shd w:val="clear" w:color="auto" w:fill="auto"/>
                  <w:vAlign w:val="center"/>
                </w:tcPr>
                <w:p w14:paraId="22B6B94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牙科综合治疗台</w:t>
                  </w:r>
                </w:p>
              </w:tc>
              <w:tc>
                <w:tcPr>
                  <w:tcW w:w="501" w:type="pct"/>
                  <w:shd w:val="clear" w:color="auto" w:fill="auto"/>
                  <w:vAlign w:val="center"/>
                </w:tcPr>
                <w:p w14:paraId="79DF9166">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59" w:type="pct"/>
                  <w:shd w:val="clear" w:color="auto" w:fill="auto"/>
                  <w:vAlign w:val="center"/>
                </w:tcPr>
                <w:p w14:paraId="6021F08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2</w:t>
                  </w:r>
                </w:p>
              </w:tc>
              <w:tc>
                <w:tcPr>
                  <w:tcW w:w="317" w:type="pct"/>
                  <w:shd w:val="clear" w:color="auto" w:fill="auto"/>
                  <w:vAlign w:val="center"/>
                </w:tcPr>
                <w:p w14:paraId="467159A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套</w:t>
                  </w:r>
                </w:p>
              </w:tc>
              <w:tc>
                <w:tcPr>
                  <w:tcW w:w="393" w:type="pct"/>
                  <w:shd w:val="clear" w:color="auto" w:fill="auto"/>
                  <w:vAlign w:val="center"/>
                </w:tcPr>
                <w:p w14:paraId="39E7D1B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8.6</w:t>
                  </w:r>
                </w:p>
              </w:tc>
              <w:tc>
                <w:tcPr>
                  <w:tcW w:w="442" w:type="pct"/>
                  <w:shd w:val="clear" w:color="auto" w:fill="auto"/>
                  <w:vAlign w:val="center"/>
                </w:tcPr>
                <w:p w14:paraId="763899C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17.2</w:t>
                  </w:r>
                </w:p>
              </w:tc>
              <w:tc>
                <w:tcPr>
                  <w:tcW w:w="532" w:type="pct"/>
                  <w:shd w:val="clear" w:color="auto" w:fill="auto"/>
                  <w:vAlign w:val="center"/>
                </w:tcPr>
                <w:p w14:paraId="1ECD0C75">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5FD1D4B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1760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277" w:type="pct"/>
                  <w:vAlign w:val="center"/>
                </w:tcPr>
                <w:p w14:paraId="16ABE8FD">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7</w:t>
                  </w:r>
                </w:p>
              </w:tc>
              <w:tc>
                <w:tcPr>
                  <w:tcW w:w="534" w:type="pct"/>
                  <w:vAlign w:val="center"/>
                </w:tcPr>
                <w:p w14:paraId="543AADC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社管中心-口岸社康</w:t>
                  </w:r>
                </w:p>
              </w:tc>
              <w:tc>
                <w:tcPr>
                  <w:tcW w:w="593" w:type="pct"/>
                  <w:vAlign w:val="center"/>
                </w:tcPr>
                <w:p w14:paraId="27A0C3B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46</w:t>
                  </w:r>
                </w:p>
              </w:tc>
              <w:tc>
                <w:tcPr>
                  <w:tcW w:w="690" w:type="pct"/>
                  <w:shd w:val="clear" w:color="auto" w:fill="auto"/>
                  <w:vAlign w:val="center"/>
                </w:tcPr>
                <w:p w14:paraId="7D3ED3F6">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中医定向透药治疗仪</w:t>
                  </w:r>
                </w:p>
              </w:tc>
              <w:tc>
                <w:tcPr>
                  <w:tcW w:w="501" w:type="pct"/>
                  <w:shd w:val="clear" w:color="auto" w:fill="auto"/>
                  <w:vAlign w:val="center"/>
                </w:tcPr>
                <w:p w14:paraId="09F3CC8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59" w:type="pct"/>
                  <w:shd w:val="clear" w:color="auto" w:fill="auto"/>
                  <w:vAlign w:val="center"/>
                </w:tcPr>
                <w:p w14:paraId="589EFFE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17" w:type="pct"/>
                  <w:shd w:val="clear" w:color="auto" w:fill="auto"/>
                  <w:vAlign w:val="center"/>
                </w:tcPr>
                <w:p w14:paraId="23A69A7F">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48A816FA">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442" w:type="pct"/>
                  <w:shd w:val="clear" w:color="auto" w:fill="auto"/>
                  <w:vAlign w:val="center"/>
                </w:tcPr>
                <w:p w14:paraId="10C662A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532" w:type="pct"/>
                  <w:shd w:val="clear" w:color="auto" w:fill="auto"/>
                  <w:vAlign w:val="center"/>
                </w:tcPr>
                <w:p w14:paraId="5907B43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4E0A2B1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0C8F44ED">
            <w:pPr>
              <w:keepNext w:val="0"/>
              <w:keepLines w:val="0"/>
              <w:suppressLineNumbers w:val="0"/>
              <w:spacing w:before="0" w:beforeAutospacing="0" w:after="0" w:afterAutospacing="0"/>
              <w:ind w:left="0" w:right="0"/>
              <w:rPr>
                <w:rFonts w:hint="eastAsia" w:hAnsi="宋体"/>
                <w:b/>
                <w:bCs/>
                <w:color w:val="000000"/>
                <w:kern w:val="0"/>
                <w:sz w:val="24"/>
              </w:rPr>
            </w:pPr>
          </w:p>
          <w:p w14:paraId="4729466D">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highlight w:val="yellow"/>
              </w:rPr>
            </w:pP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报名时间：202</w:t>
            </w:r>
            <w:r>
              <w:rPr>
                <w:rFonts w:hint="eastAsia" w:ascii="Times New Roman" w:hAnsi="宋体"/>
                <w:b/>
                <w:bCs/>
                <w:color w:val="000000"/>
                <w:kern w:val="0"/>
                <w:sz w:val="24"/>
                <w:highlight w:val="yellow"/>
                <w:lang w:val="en-US" w:eastAsia="zh-CN"/>
              </w:rPr>
              <w:t>6</w:t>
            </w:r>
            <w:r>
              <w:rPr>
                <w:rFonts w:hint="eastAsia" w:ascii="Times New Roman" w:hAnsi="宋体"/>
                <w:b/>
                <w:bCs/>
                <w:color w:val="000000"/>
                <w:kern w:val="0"/>
                <w:sz w:val="24"/>
                <w:highlight w:val="yellow"/>
              </w:rPr>
              <w:t>年</w:t>
            </w:r>
            <w:r>
              <w:rPr>
                <w:rFonts w:hint="eastAsia" w:ascii="Times New Roman" w:hAnsi="宋体"/>
                <w:b/>
                <w:bCs/>
                <w:color w:val="000000"/>
                <w:kern w:val="0"/>
                <w:sz w:val="24"/>
                <w:highlight w:val="yellow"/>
                <w:lang w:val="en-US" w:eastAsia="zh-CN"/>
              </w:rPr>
              <w:t>4</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22</w:t>
            </w:r>
            <w:r>
              <w:rPr>
                <w:rFonts w:hint="eastAsia" w:ascii="Times New Roman" w:hAnsi="宋体"/>
                <w:b/>
                <w:bCs/>
                <w:color w:val="000000"/>
                <w:kern w:val="0"/>
                <w:sz w:val="24"/>
                <w:highlight w:val="yellow"/>
              </w:rPr>
              <w:t>日至</w:t>
            </w:r>
            <w:r>
              <w:rPr>
                <w:rFonts w:hint="eastAsia" w:ascii="Times New Roman" w:hAnsi="宋体"/>
                <w:b/>
                <w:bCs/>
                <w:color w:val="000000"/>
                <w:kern w:val="0"/>
                <w:sz w:val="24"/>
                <w:highlight w:val="yellow"/>
                <w:lang w:val="en-US" w:eastAsia="zh-CN"/>
              </w:rPr>
              <w:t>4</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24</w:t>
            </w:r>
            <w:r>
              <w:rPr>
                <w:rFonts w:hint="eastAsia" w:ascii="Times New Roman" w:hAnsi="宋体"/>
                <w:b/>
                <w:bCs/>
                <w:color w:val="000000"/>
                <w:kern w:val="0"/>
                <w:sz w:val="24"/>
                <w:highlight w:val="yellow"/>
              </w:rPr>
              <w:t>日下午17:00截止。</w:t>
            </w:r>
          </w:p>
          <w:p w14:paraId="082AC764">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lang w:eastAsia="zh-CN"/>
              </w:rPr>
            </w:pPr>
            <w:r>
              <w:rPr>
                <w:rFonts w:hint="eastAsia" w:ascii="Times New Roman" w:hAnsi="宋体"/>
                <w:b/>
                <w:bCs/>
                <w:color w:val="000000"/>
                <w:kern w:val="0"/>
                <w:sz w:val="24"/>
              </w:rPr>
              <w:t>6.报名方式：拟参与议价的供应商将以下资料打包压缩发至zdby314@163.com， 报名邮件主题格式为：**公司 + 【】设备及配套专机专用</w:t>
            </w:r>
            <w:r>
              <w:rPr>
                <w:rFonts w:hint="eastAsia" w:ascii="Times New Roman" w:hAnsi="宋体"/>
                <w:b/>
                <w:bCs/>
                <w:color w:val="000000"/>
                <w:kern w:val="0"/>
                <w:sz w:val="24"/>
                <w:lang w:val="en-US" w:eastAsia="zh-CN"/>
              </w:rPr>
              <w:t>耗材/</w:t>
            </w:r>
            <w:r>
              <w:rPr>
                <w:rFonts w:hint="eastAsia" w:ascii="Times New Roman" w:hAnsi="宋体"/>
                <w:b/>
                <w:bCs/>
                <w:color w:val="000000"/>
                <w:kern w:val="0"/>
                <w:sz w:val="24"/>
              </w:rPr>
              <w:t>试剂项目</w:t>
            </w:r>
            <w:r>
              <w:rPr>
                <w:rFonts w:hint="eastAsia" w:ascii="Times New Roman" w:hAnsi="宋体"/>
                <w:b/>
                <w:bCs/>
                <w:color w:val="000000"/>
                <w:kern w:val="0"/>
                <w:sz w:val="24"/>
                <w:lang w:eastAsia="zh-CN"/>
              </w:rPr>
              <w:t>。</w:t>
            </w:r>
          </w:p>
          <w:p w14:paraId="0FA1D7D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rPr>
            </w:pPr>
            <w:r>
              <w:rPr>
                <w:rFonts w:hint="eastAsia" w:ascii="Times New Roman" w:hAnsi="宋体"/>
                <w:b/>
                <w:bCs/>
                <w:color w:val="000000"/>
                <w:kern w:val="0"/>
                <w:sz w:val="24"/>
              </w:rPr>
              <w:t>（1）报名表（加盖公章）含PDF和文档版；</w:t>
            </w:r>
          </w:p>
          <w:p w14:paraId="756BF50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10）提供至少1份所投产品同品牌型号的有效业绩。①业绩证明材料包括载明所投品牌型号的合同或中标通知书或结果公告或发票或验收报告；②如同一型号下有不同配置组合的，提供的合同需含配</w:t>
            </w:r>
            <w:r>
              <w:rPr>
                <w:rFonts w:hint="eastAsia" w:hAnsi="宋体"/>
                <w:b/>
                <w:bCs/>
                <w:color w:val="000000"/>
                <w:kern w:val="0"/>
                <w:sz w:val="24"/>
                <w:lang w:val="en-US" w:eastAsia="zh-CN"/>
              </w:rPr>
              <w:t>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hAnsi="宋体"/>
                <w:b/>
                <w:bCs/>
                <w:color w:val="000000"/>
                <w:kern w:val="0"/>
                <w:sz w:val="24"/>
                <w:lang w:val="en-US" w:eastAsia="zh-CN"/>
              </w:rPr>
              <w:t>（11）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1CDA17BE">
            <w:pPr>
              <w:pStyle w:val="42"/>
              <w:keepNext w:val="0"/>
              <w:keepLines w:val="0"/>
              <w:widowControl/>
              <w:suppressLineNumbers w:val="0"/>
              <w:adjustRightInd w:val="0"/>
              <w:snapToGrid w:val="0"/>
              <w:spacing w:before="0" w:beforeAutospacing="0" w:after="0" w:afterAutospacing="0" w:line="520" w:lineRule="atLeast"/>
              <w:ind w:left="0" w:right="0"/>
              <w:rPr>
                <w:rFonts w:hint="default" w:hAnsi="宋体"/>
                <w:b/>
                <w:bCs/>
                <w:color w:val="000000"/>
                <w:kern w:val="0"/>
                <w:sz w:val="24"/>
                <w:lang w:val="en-US" w:eastAsia="zh-CN"/>
              </w:rPr>
            </w:pPr>
            <w:r>
              <w:rPr>
                <w:rFonts w:hint="eastAsia" w:hAnsi="宋体"/>
                <w:b/>
                <w:bCs/>
                <w:color w:val="000000"/>
                <w:kern w:val="0"/>
                <w:sz w:val="24"/>
                <w:lang w:val="en-US" w:eastAsia="zh-CN"/>
              </w:rPr>
              <w:t>7. 填写报名表（报名表禁止报价）：</w:t>
            </w:r>
          </w:p>
          <w:tbl>
            <w:tblPr>
              <w:tblStyle w:val="26"/>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62"/>
              <w:gridCol w:w="602"/>
              <w:gridCol w:w="486"/>
              <w:gridCol w:w="467"/>
              <w:gridCol w:w="840"/>
              <w:gridCol w:w="1179"/>
              <w:gridCol w:w="1016"/>
              <w:gridCol w:w="1060"/>
              <w:gridCol w:w="840"/>
              <w:gridCol w:w="1003"/>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875"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8"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1"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4"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8"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875"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8"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875"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8"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875"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8"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875"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8"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875"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8"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03"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875"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20"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875"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8"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875"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8"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3"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875"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8"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0" w:right="0" w:firstLine="480" w:firstLineChars="2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4</w:t>
            </w:r>
            <w:r>
              <w:rPr>
                <w:rFonts w:hint="eastAsia" w:hAnsi="宋体"/>
                <w:b/>
                <w:bCs/>
                <w:color w:val="000000"/>
                <w:kern w:val="0"/>
                <w:sz w:val="24"/>
                <w:u w:val="single"/>
              </w:rPr>
              <w:t>月</w:t>
            </w:r>
            <w:r>
              <w:rPr>
                <w:rFonts w:hint="eastAsia" w:hAnsi="宋体"/>
                <w:b/>
                <w:bCs/>
                <w:color w:val="000000"/>
                <w:kern w:val="0"/>
                <w:sz w:val="24"/>
                <w:u w:val="single"/>
                <w:lang w:val="en-US" w:eastAsia="zh-CN"/>
              </w:rPr>
              <w:t>29</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周三</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上午8:30</w:t>
            </w:r>
            <w:r>
              <w:rPr>
                <w:rFonts w:hint="eastAsia" w:hAnsi="宋体"/>
                <w:b/>
                <w:bCs/>
                <w:color w:val="000000"/>
                <w:kern w:val="0"/>
                <w:sz w:val="24"/>
                <w:u w:val="single"/>
              </w:rPr>
              <w:t>（</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407</w:t>
            </w:r>
            <w:r>
              <w:rPr>
                <w:rFonts w:hint="eastAsia" w:hAnsi="宋体"/>
                <w:color w:val="000000"/>
                <w:kern w:val="0"/>
                <w:sz w:val="24"/>
              </w:rPr>
              <w:t>会议室</w:t>
            </w:r>
          </w:p>
          <w:p w14:paraId="73EA2436">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1</w:t>
            </w:r>
            <w:r>
              <w:rPr>
                <w:rFonts w:hint="eastAsia" w:hAnsi="宋体"/>
                <w:color w:val="000000"/>
                <w:kern w:val="0"/>
                <w:sz w:val="24"/>
                <w:lang w:eastAsia="zh-CN"/>
              </w:rPr>
              <w:t>）</w:t>
            </w:r>
            <w:r>
              <w:rPr>
                <w:rFonts w:hint="default" w:hAnsi="宋体"/>
                <w:color w:val="000000"/>
                <w:kern w:val="0"/>
                <w:sz w:val="24"/>
              </w:rPr>
              <w:t>联系单位：中山大学附属第八医院（深圳福田）</w:t>
            </w:r>
            <w:r>
              <w:rPr>
                <w:rFonts w:hint="eastAsia" w:hAnsi="宋体"/>
                <w:color w:val="000000"/>
                <w:kern w:val="0"/>
                <w:sz w:val="24"/>
              </w:rPr>
              <w:t>招标采购管理办公室</w:t>
            </w:r>
          </w:p>
          <w:p w14:paraId="71DB5920">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lang w:val="en-US" w:eastAsia="zh-CN"/>
              </w:rPr>
            </w:pPr>
            <w:r>
              <w:rPr>
                <w:rFonts w:hint="eastAsia" w:hAnsi="宋体"/>
                <w:color w:val="000000"/>
                <w:kern w:val="0"/>
                <w:sz w:val="24"/>
                <w:lang w:eastAsia="zh-CN"/>
              </w:rPr>
              <w:t>（</w:t>
            </w:r>
            <w:r>
              <w:rPr>
                <w:rFonts w:hint="eastAsia" w:hAnsi="宋体"/>
                <w:color w:val="000000"/>
                <w:kern w:val="0"/>
                <w:sz w:val="24"/>
                <w:lang w:val="en-US" w:eastAsia="zh-CN"/>
              </w:rPr>
              <w:t>2</w:t>
            </w:r>
            <w:r>
              <w:rPr>
                <w:rFonts w:hint="eastAsia" w:hAnsi="宋体"/>
                <w:color w:val="000000"/>
                <w:kern w:val="0"/>
                <w:sz w:val="24"/>
                <w:lang w:eastAsia="zh-CN"/>
              </w:rPr>
              <w:t>）</w:t>
            </w:r>
            <w:r>
              <w:rPr>
                <w:rFonts w:hint="default" w:hAnsi="宋体"/>
                <w:color w:val="000000"/>
                <w:kern w:val="0"/>
                <w:sz w:val="24"/>
              </w:rPr>
              <w:t>联系地址：深圳市福田区福华路福星北小区92号中山大学附属第八医院(深圳福田)行政楼</w:t>
            </w:r>
            <w:r>
              <w:rPr>
                <w:rFonts w:hint="eastAsia" w:hAnsi="宋体"/>
                <w:color w:val="000000"/>
                <w:kern w:val="0"/>
                <w:sz w:val="24"/>
              </w:rPr>
              <w:t>3</w:t>
            </w:r>
            <w:r>
              <w:rPr>
                <w:rFonts w:hint="eastAsia" w:hAnsi="宋体"/>
                <w:color w:val="000000"/>
                <w:kern w:val="0"/>
                <w:sz w:val="24"/>
                <w:lang w:val="en-US" w:eastAsia="zh-CN"/>
              </w:rPr>
              <w:t>14</w:t>
            </w:r>
          </w:p>
          <w:p w14:paraId="1219B7AC">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3</w:t>
            </w:r>
            <w:r>
              <w:rPr>
                <w:rFonts w:hint="eastAsia" w:hAnsi="宋体"/>
                <w:color w:val="000000"/>
                <w:kern w:val="0"/>
                <w:sz w:val="24"/>
                <w:lang w:eastAsia="zh-CN"/>
              </w:rPr>
              <w:t>）</w:t>
            </w:r>
            <w:r>
              <w:rPr>
                <w:rFonts w:hint="default" w:hAnsi="宋体"/>
                <w:color w:val="000000"/>
                <w:kern w:val="0"/>
                <w:sz w:val="24"/>
              </w:rPr>
              <w:t>联系人：</w:t>
            </w:r>
            <w:r>
              <w:rPr>
                <w:rFonts w:hint="eastAsia" w:hAnsi="宋体"/>
                <w:color w:val="000000"/>
                <w:kern w:val="0"/>
                <w:sz w:val="24"/>
                <w:lang w:val="en-US" w:eastAsia="zh-CN"/>
              </w:rPr>
              <w:t>余</w:t>
            </w:r>
            <w:r>
              <w:rPr>
                <w:rFonts w:hint="default" w:hAnsi="宋体"/>
                <w:color w:val="000000"/>
                <w:kern w:val="0"/>
                <w:sz w:val="24"/>
              </w:rPr>
              <w:t>老师</w:t>
            </w:r>
          </w:p>
          <w:p w14:paraId="5B304B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4</w:t>
            </w:r>
            <w:r>
              <w:rPr>
                <w:rFonts w:hint="eastAsia" w:hAnsi="宋体"/>
                <w:color w:val="000000"/>
                <w:kern w:val="0"/>
                <w:sz w:val="24"/>
                <w:lang w:eastAsia="zh-CN"/>
              </w:rPr>
              <w:t>）</w:t>
            </w:r>
            <w:r>
              <w:rPr>
                <w:rFonts w:hint="default" w:hAnsi="宋体"/>
                <w:color w:val="000000"/>
                <w:kern w:val="0"/>
                <w:sz w:val="24"/>
              </w:rPr>
              <w:t>联系电话：</w:t>
            </w:r>
            <w:r>
              <w:rPr>
                <w:rFonts w:hint="eastAsia" w:hAnsi="宋体"/>
                <w:color w:val="000000"/>
                <w:kern w:val="0"/>
                <w:sz w:val="24"/>
              </w:rPr>
              <w:t>0755-82</w:t>
            </w:r>
            <w:r>
              <w:rPr>
                <w:rFonts w:hint="eastAsia" w:hAnsi="宋体"/>
                <w:color w:val="000000"/>
                <w:kern w:val="0"/>
                <w:sz w:val="24"/>
                <w:lang w:val="en-US" w:eastAsia="zh-CN"/>
              </w:rPr>
              <w:t>711569</w:t>
            </w:r>
          </w:p>
          <w:p w14:paraId="193906C2">
            <w:pPr>
              <w:keepNext w:val="0"/>
              <w:keepLines w:val="0"/>
              <w:suppressLineNumbers w:val="0"/>
              <w:adjustRightInd w:val="0"/>
              <w:snapToGrid w:val="0"/>
              <w:spacing w:before="0" w:beforeAutospacing="0" w:after="0" w:afterAutospacing="0" w:line="520" w:lineRule="atLeast"/>
              <w:ind w:left="2200" w:right="0"/>
              <w:jc w:val="right"/>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righ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2026年4月22日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A94FB74">
      <w:pPr>
        <w:jc w:val="center"/>
      </w:pPr>
      <w:r>
        <w:rPr>
          <w:rFonts w:hint="eastAsia" w:asciiTheme="majorEastAsia" w:hAnsiTheme="majorEastAsia" w:eastAsiaTheme="majorEastAsia" w:cstheme="majorEastAsia"/>
          <w:kern w:val="0"/>
          <w:sz w:val="44"/>
          <w:szCs w:val="36"/>
        </w:rPr>
        <w:t>第二章 采购项目需求</w:t>
      </w: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firstLine="480"/>
        <w:rPr>
          <w:rFonts w:hint="eastAsia" w:ascii="宋体" w:hAnsi="宋体" w:cs="宋体"/>
          <w:sz w:val="24"/>
          <w:highlight w:val="yellow"/>
        </w:rPr>
      </w:pPr>
      <w:r>
        <w:rPr>
          <w:rFonts w:hint="eastAsia" w:ascii="宋体" w:hAnsi="宋体" w:cs="宋体"/>
          <w:sz w:val="24"/>
          <w:highlight w:val="yellow"/>
        </w:rPr>
        <w:t>（3）如开标时以上证件有效期剩余不足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pStyle w:val="42"/>
        <w:adjustRightInd w:val="0"/>
        <w:snapToGrid w:val="0"/>
        <w:spacing w:line="520" w:lineRule="atLeast"/>
        <w:ind w:firstLine="480"/>
        <w:rPr>
          <w:rFonts w:hint="eastAsia" w:ascii="宋体" w:hAnsi="宋体" w:cs="宋体"/>
          <w:b/>
          <w:bCs/>
          <w:sz w:val="24"/>
        </w:rPr>
      </w:pPr>
      <w:r>
        <w:rPr>
          <w:rFonts w:hint="eastAsia" w:ascii="宋体" w:hAnsi="宋体" w:cs="宋体"/>
          <w:b/>
          <w:bCs/>
          <w:sz w:val="24"/>
        </w:rPr>
        <w:t>13.</w:t>
      </w:r>
      <w:r>
        <w:rPr>
          <w:rFonts w:hint="eastAsia" w:ascii="宋体" w:hAnsi="宋体" w:cs="宋体"/>
          <w:b/>
          <w:bCs/>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default" w:ascii="宋体" w:hAnsi="宋体" w:cs="宋体"/>
          <w:b/>
          <w:bCs/>
          <w:sz w:val="24"/>
          <w:highlight w:val="yellow"/>
          <w:lang w:val="en-US" w:eastAsia="zh-CN"/>
        </w:rPr>
      </w:pPr>
      <w:r>
        <w:rPr>
          <w:rFonts w:hint="eastAsia" w:ascii="宋体" w:hAnsi="宋体" w:cs="宋体"/>
          <w:b/>
          <w:bCs/>
          <w:sz w:val="24"/>
          <w:highlight w:val="yellow"/>
          <w:lang w:eastAsia="zh-CN"/>
        </w:rPr>
        <w:t>（一）</w:t>
      </w:r>
      <w:r>
        <w:rPr>
          <w:rFonts w:hint="eastAsia" w:ascii="宋体" w:hAnsi="宋体" w:cs="宋体"/>
          <w:b/>
          <w:bCs/>
          <w:sz w:val="24"/>
          <w:highlight w:val="yellow"/>
          <w:lang w:val="en-US" w:eastAsia="zh-CN"/>
        </w:rPr>
        <w:t>项目需求见附件1-7</w:t>
      </w:r>
      <w:bookmarkStart w:id="23" w:name="_GoBack"/>
      <w:bookmarkEnd w:id="23"/>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9128_WPSOffice_Level1"/>
      <w:bookmarkStart w:id="3" w:name="_Toc22206"/>
      <w:bookmarkStart w:id="4" w:name="_Toc24338"/>
      <w:bookmarkStart w:id="5" w:name="_Toc435115056"/>
      <w:bookmarkStart w:id="6" w:name="_Toc57128626"/>
      <w:bookmarkStart w:id="7" w:name="_Toc435514851"/>
      <w:bookmarkStart w:id="8" w:name="_Toc83073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4852"/>
      <w:bookmarkStart w:id="10" w:name="_Toc435515292"/>
      <w:bookmarkStart w:id="11" w:name="_Toc8080"/>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641"/>
        <w:gridCol w:w="1389"/>
        <w:gridCol w:w="1389"/>
        <w:gridCol w:w="1434"/>
        <w:gridCol w:w="1116"/>
        <w:gridCol w:w="1118"/>
        <w:gridCol w:w="1119"/>
      </w:tblGrid>
      <w:tr w14:paraId="047B6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0"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41"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7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7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763"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594"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59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c>
          <w:tcPr>
            <w:tcW w:w="595" w:type="pct"/>
            <w:shd w:val="clear" w:color="auto" w:fill="EEECE1"/>
            <w:vAlign w:val="center"/>
          </w:tcPr>
          <w:p w14:paraId="3C506C9B">
            <w:pPr>
              <w:keepNext w:val="0"/>
              <w:keepLines w:val="0"/>
              <w:widowControl/>
              <w:suppressLineNumbers w:val="0"/>
              <w:spacing w:before="0" w:beforeAutospacing="0" w:after="0" w:afterAutospacing="0"/>
              <w:ind w:left="0" w:right="0"/>
              <w:jc w:val="center"/>
              <w:rPr>
                <w:rFonts w:hint="eastAsia" w:ascii="宋体" w:hAnsi="宋体" w:eastAsia="宋体" w:cs="宋体"/>
                <w:b/>
                <w:szCs w:val="21"/>
                <w:lang w:val="en-US" w:eastAsia="zh-CN"/>
              </w:rPr>
            </w:pPr>
            <w:r>
              <w:rPr>
                <w:rFonts w:hint="eastAsia" w:ascii="宋体" w:hAnsi="宋体" w:cs="宋体"/>
                <w:b/>
                <w:szCs w:val="21"/>
                <w:lang w:val="en-US" w:eastAsia="zh-CN"/>
              </w:rPr>
              <w:t>质保期</w:t>
            </w:r>
          </w:p>
        </w:tc>
      </w:tr>
      <w:tr w14:paraId="0F0F1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41"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763"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4"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6965AB48">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3777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41"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763"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4"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5" w:type="pct"/>
            <w:tcBorders>
              <w:top w:val="single" w:color="auto" w:sz="4" w:space="0"/>
              <w:left w:val="single" w:color="auto" w:sz="4" w:space="0"/>
              <w:bottom w:val="single" w:color="auto" w:sz="4" w:space="0"/>
              <w:right w:val="single" w:color="auto" w:sz="12" w:space="0"/>
            </w:tcBorders>
            <w:shd w:val="clear" w:color="auto" w:fill="EEECE1"/>
            <w:vAlign w:val="center"/>
          </w:tcPr>
          <w:p w14:paraId="142E0218">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420" w:type="pct"/>
        <w:tblInd w:w="0" w:type="dxa"/>
        <w:tblLayout w:type="fixed"/>
        <w:tblCellMar>
          <w:top w:w="0" w:type="dxa"/>
          <w:left w:w="108" w:type="dxa"/>
          <w:bottom w:w="0" w:type="dxa"/>
          <w:right w:w="108" w:type="dxa"/>
        </w:tblCellMar>
      </w:tblPr>
      <w:tblGrid>
        <w:gridCol w:w="612"/>
        <w:gridCol w:w="2021"/>
        <w:gridCol w:w="930"/>
        <w:gridCol w:w="865"/>
        <w:gridCol w:w="1323"/>
        <w:gridCol w:w="1216"/>
        <w:gridCol w:w="417"/>
        <w:gridCol w:w="611"/>
        <w:gridCol w:w="399"/>
        <w:gridCol w:w="417"/>
        <w:gridCol w:w="401"/>
        <w:gridCol w:w="975"/>
      </w:tblGrid>
      <w:tr w14:paraId="05FE46BC">
        <w:tblPrEx>
          <w:tblCellMar>
            <w:top w:w="0" w:type="dxa"/>
            <w:left w:w="108" w:type="dxa"/>
            <w:bottom w:w="0" w:type="dxa"/>
            <w:right w:w="108" w:type="dxa"/>
          </w:tblCellMar>
        </w:tblPrEx>
        <w:trPr>
          <w:trHeight w:val="1624"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3306" w:hRule="atLeast"/>
        </w:trPr>
        <w:tc>
          <w:tcPr>
            <w:tcW w:w="30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991"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56"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24"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49"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59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04"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299"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195"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04"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196"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478"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58" w:hRule="atLeast"/>
        </w:trPr>
        <w:tc>
          <w:tcPr>
            <w:tcW w:w="30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991"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56"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24"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49"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59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609" w:hRule="atLeast"/>
        </w:trPr>
        <w:tc>
          <w:tcPr>
            <w:tcW w:w="30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991"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56"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24"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49"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59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114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909"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11"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57128632"/>
      <w:bookmarkStart w:id="16" w:name="_Toc435515295"/>
      <w:bookmarkStart w:id="17" w:name="_Toc435514855"/>
      <w:bookmarkStart w:id="18" w:name="_Toc275865606"/>
      <w:bookmarkStart w:id="19" w:name="_Toc24650"/>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99CAA92">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08CA15ED"/>
    <w:multiLevelType w:val="singleLevel"/>
    <w:tmpl w:val="08CA15ED"/>
    <w:lvl w:ilvl="0" w:tentative="0">
      <w:start w:val="2"/>
      <w:numFmt w:val="decimal"/>
      <w:suff w:val="space"/>
      <w:lvlText w:val="%1."/>
      <w:lvlJc w:val="left"/>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DDD6AFA"/>
    <w:multiLevelType w:val="singleLevel"/>
    <w:tmpl w:val="4DDD6AFA"/>
    <w:lvl w:ilvl="0" w:tentative="0">
      <w:start w:val="1"/>
      <w:numFmt w:val="decimal"/>
      <w:lvlText w:val="%1."/>
      <w:lvlJc w:val="left"/>
      <w:pPr>
        <w:tabs>
          <w:tab w:val="left" w:pos="312"/>
        </w:tabs>
      </w:p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19398EE"/>
    <w:multiLevelType w:val="singleLevel"/>
    <w:tmpl w:val="719398EE"/>
    <w:lvl w:ilvl="0" w:tentative="0">
      <w:start w:val="1"/>
      <w:numFmt w:val="decimal"/>
      <w:lvlText w:val="%1."/>
      <w:lvlJc w:val="left"/>
      <w:pPr>
        <w:tabs>
          <w:tab w:val="left" w:pos="312"/>
        </w:tabs>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2"/>
  </w:num>
  <w:num w:numId="3">
    <w:abstractNumId w:val="3"/>
  </w:num>
  <w:num w:numId="4">
    <w:abstractNumId w:val="16"/>
  </w:num>
  <w:num w:numId="5">
    <w:abstractNumId w:val="6"/>
  </w:num>
  <w:num w:numId="6">
    <w:abstractNumId w:val="4"/>
  </w:num>
  <w:num w:numId="7">
    <w:abstractNumId w:val="1"/>
  </w:num>
  <w:num w:numId="8">
    <w:abstractNumId w:val="11"/>
  </w:num>
  <w:num w:numId="9">
    <w:abstractNumId w:val="17"/>
  </w:num>
  <w:num w:numId="10">
    <w:abstractNumId w:val="5"/>
  </w:num>
  <w:num w:numId="11">
    <w:abstractNumId w:val="13"/>
  </w:num>
  <w:num w:numId="12">
    <w:abstractNumId w:val="14"/>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0"/>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3405F"/>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BB5A85"/>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B55198"/>
    <w:rsid w:val="06D32584"/>
    <w:rsid w:val="06D870D9"/>
    <w:rsid w:val="06F3181D"/>
    <w:rsid w:val="070B300A"/>
    <w:rsid w:val="07117EF5"/>
    <w:rsid w:val="071F2612"/>
    <w:rsid w:val="07286A75"/>
    <w:rsid w:val="075449B1"/>
    <w:rsid w:val="075E138C"/>
    <w:rsid w:val="0776134C"/>
    <w:rsid w:val="07D35EAA"/>
    <w:rsid w:val="07ED4C9D"/>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04526"/>
    <w:rsid w:val="09D45935"/>
    <w:rsid w:val="09E34211"/>
    <w:rsid w:val="09EF6C13"/>
    <w:rsid w:val="0A0E4CD5"/>
    <w:rsid w:val="0A1B3564"/>
    <w:rsid w:val="0A1C108A"/>
    <w:rsid w:val="0A3C34DB"/>
    <w:rsid w:val="0A447AD0"/>
    <w:rsid w:val="0A4D25F0"/>
    <w:rsid w:val="0A7E1D45"/>
    <w:rsid w:val="0B0B3158"/>
    <w:rsid w:val="0B226B74"/>
    <w:rsid w:val="0B4D3BF1"/>
    <w:rsid w:val="0B752F96"/>
    <w:rsid w:val="0B9F1F73"/>
    <w:rsid w:val="0BCD4D32"/>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5E7EC3"/>
    <w:rsid w:val="0E7106D6"/>
    <w:rsid w:val="0E7771D7"/>
    <w:rsid w:val="0EA31D7A"/>
    <w:rsid w:val="0EBE4E06"/>
    <w:rsid w:val="0ECC57AB"/>
    <w:rsid w:val="0F227B67"/>
    <w:rsid w:val="0F3C22CB"/>
    <w:rsid w:val="0F3E7ACF"/>
    <w:rsid w:val="0F587009"/>
    <w:rsid w:val="0F6A2898"/>
    <w:rsid w:val="0F73799F"/>
    <w:rsid w:val="0F8D5E19"/>
    <w:rsid w:val="0FBD50BE"/>
    <w:rsid w:val="0FC316D6"/>
    <w:rsid w:val="0FC92171"/>
    <w:rsid w:val="0FCE1079"/>
    <w:rsid w:val="0FD146C5"/>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2D20E80"/>
    <w:rsid w:val="130D010A"/>
    <w:rsid w:val="134578A4"/>
    <w:rsid w:val="13772741"/>
    <w:rsid w:val="137912FC"/>
    <w:rsid w:val="137A57A0"/>
    <w:rsid w:val="13845891"/>
    <w:rsid w:val="13A07846"/>
    <w:rsid w:val="13A740BB"/>
    <w:rsid w:val="13D84274"/>
    <w:rsid w:val="13DB2ED1"/>
    <w:rsid w:val="13F60B9E"/>
    <w:rsid w:val="141259D8"/>
    <w:rsid w:val="142B4CEC"/>
    <w:rsid w:val="145A737F"/>
    <w:rsid w:val="14636234"/>
    <w:rsid w:val="14795A57"/>
    <w:rsid w:val="14972381"/>
    <w:rsid w:val="14991C55"/>
    <w:rsid w:val="14C16F90"/>
    <w:rsid w:val="14C447F8"/>
    <w:rsid w:val="14E05AD6"/>
    <w:rsid w:val="14E86739"/>
    <w:rsid w:val="14FF7435"/>
    <w:rsid w:val="152534E9"/>
    <w:rsid w:val="152A0AFF"/>
    <w:rsid w:val="15761F97"/>
    <w:rsid w:val="158915A8"/>
    <w:rsid w:val="15C34AB0"/>
    <w:rsid w:val="15CE3B81"/>
    <w:rsid w:val="15EA58AF"/>
    <w:rsid w:val="162639BD"/>
    <w:rsid w:val="16A14DF1"/>
    <w:rsid w:val="16BC7E7D"/>
    <w:rsid w:val="16BE59A3"/>
    <w:rsid w:val="17142067"/>
    <w:rsid w:val="176D73C9"/>
    <w:rsid w:val="17716EB9"/>
    <w:rsid w:val="17873B7F"/>
    <w:rsid w:val="178A7F7B"/>
    <w:rsid w:val="17A27073"/>
    <w:rsid w:val="17AA4A46"/>
    <w:rsid w:val="17AF3703"/>
    <w:rsid w:val="17B374D2"/>
    <w:rsid w:val="17DB7767"/>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0D5F40"/>
    <w:rsid w:val="19213EB6"/>
    <w:rsid w:val="1924380D"/>
    <w:rsid w:val="193625E9"/>
    <w:rsid w:val="19616ABA"/>
    <w:rsid w:val="19810F0A"/>
    <w:rsid w:val="19DE0AF8"/>
    <w:rsid w:val="19F32565"/>
    <w:rsid w:val="19FE255B"/>
    <w:rsid w:val="1A0F6516"/>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B2B53"/>
    <w:rsid w:val="1BDC3FE6"/>
    <w:rsid w:val="1BF63E31"/>
    <w:rsid w:val="1BFC2ACA"/>
    <w:rsid w:val="1C273FEB"/>
    <w:rsid w:val="1C636B36"/>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0423C1"/>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970926"/>
    <w:rsid w:val="20D44015"/>
    <w:rsid w:val="20D913B0"/>
    <w:rsid w:val="21132D8F"/>
    <w:rsid w:val="21525448"/>
    <w:rsid w:val="216677C8"/>
    <w:rsid w:val="216B672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17526A"/>
    <w:rsid w:val="24254F2A"/>
    <w:rsid w:val="243948BB"/>
    <w:rsid w:val="24637B8A"/>
    <w:rsid w:val="24796A19"/>
    <w:rsid w:val="24831FDA"/>
    <w:rsid w:val="249064A5"/>
    <w:rsid w:val="24A0493A"/>
    <w:rsid w:val="24B02CB6"/>
    <w:rsid w:val="24FE5317"/>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7B5563"/>
    <w:rsid w:val="298A3E0B"/>
    <w:rsid w:val="298B3C5F"/>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AFF0777"/>
    <w:rsid w:val="2B0F45C8"/>
    <w:rsid w:val="2B1D580B"/>
    <w:rsid w:val="2B2D2CA0"/>
    <w:rsid w:val="2B2F40E1"/>
    <w:rsid w:val="2C210A56"/>
    <w:rsid w:val="2C212804"/>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BA4FD6"/>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8866E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284F1B"/>
    <w:rsid w:val="384F0C4E"/>
    <w:rsid w:val="386C12AB"/>
    <w:rsid w:val="38A741F5"/>
    <w:rsid w:val="38C70290"/>
    <w:rsid w:val="38D22A8D"/>
    <w:rsid w:val="38F27F4A"/>
    <w:rsid w:val="391A56D5"/>
    <w:rsid w:val="39213C0B"/>
    <w:rsid w:val="392534B4"/>
    <w:rsid w:val="392F4087"/>
    <w:rsid w:val="393C0949"/>
    <w:rsid w:val="39467462"/>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5D7CBE"/>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2109E"/>
    <w:rsid w:val="43566A95"/>
    <w:rsid w:val="435C1F1C"/>
    <w:rsid w:val="43882D11"/>
    <w:rsid w:val="43A51B15"/>
    <w:rsid w:val="43C024AB"/>
    <w:rsid w:val="43CE2E1A"/>
    <w:rsid w:val="43CF0940"/>
    <w:rsid w:val="44130C4C"/>
    <w:rsid w:val="441B5933"/>
    <w:rsid w:val="448C6831"/>
    <w:rsid w:val="448D170C"/>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7BA69C9"/>
    <w:rsid w:val="480C3F11"/>
    <w:rsid w:val="481B40DC"/>
    <w:rsid w:val="481E44AF"/>
    <w:rsid w:val="484315B6"/>
    <w:rsid w:val="48531B40"/>
    <w:rsid w:val="485E2293"/>
    <w:rsid w:val="48792F12"/>
    <w:rsid w:val="487B1097"/>
    <w:rsid w:val="4880045B"/>
    <w:rsid w:val="489751D3"/>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3E026D"/>
    <w:rsid w:val="50416722"/>
    <w:rsid w:val="5042188F"/>
    <w:rsid w:val="507408A5"/>
    <w:rsid w:val="5081196D"/>
    <w:rsid w:val="50887115"/>
    <w:rsid w:val="508F28B3"/>
    <w:rsid w:val="50E21CB3"/>
    <w:rsid w:val="50EF617E"/>
    <w:rsid w:val="510734C7"/>
    <w:rsid w:val="510E3B5C"/>
    <w:rsid w:val="511860D0"/>
    <w:rsid w:val="51402E7D"/>
    <w:rsid w:val="515E50B1"/>
    <w:rsid w:val="518C579C"/>
    <w:rsid w:val="519D3E2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E7DEA"/>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7371C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AB81CD6"/>
    <w:rsid w:val="5B2F01EA"/>
    <w:rsid w:val="5B89229B"/>
    <w:rsid w:val="5B8D4F11"/>
    <w:rsid w:val="5BA5225B"/>
    <w:rsid w:val="5BCB77E7"/>
    <w:rsid w:val="5BD91F04"/>
    <w:rsid w:val="5BF565D3"/>
    <w:rsid w:val="5C9F314E"/>
    <w:rsid w:val="5CC606DB"/>
    <w:rsid w:val="5CD61363"/>
    <w:rsid w:val="5CE272F5"/>
    <w:rsid w:val="5CF02AE3"/>
    <w:rsid w:val="5D340B88"/>
    <w:rsid w:val="5D5A13D3"/>
    <w:rsid w:val="5D6952E9"/>
    <w:rsid w:val="5D7B7338"/>
    <w:rsid w:val="5D9F2CDA"/>
    <w:rsid w:val="5DB42C29"/>
    <w:rsid w:val="5DC34C1A"/>
    <w:rsid w:val="5DCC6434"/>
    <w:rsid w:val="5DE54B90"/>
    <w:rsid w:val="5DED7EE9"/>
    <w:rsid w:val="5E1A2A6A"/>
    <w:rsid w:val="5E257683"/>
    <w:rsid w:val="5E6006BB"/>
    <w:rsid w:val="5E850121"/>
    <w:rsid w:val="5E85045A"/>
    <w:rsid w:val="5E9A1E1F"/>
    <w:rsid w:val="5EBA6D77"/>
    <w:rsid w:val="5EF157B7"/>
    <w:rsid w:val="5F0059FA"/>
    <w:rsid w:val="5F3D27AA"/>
    <w:rsid w:val="5F5B298C"/>
    <w:rsid w:val="5F6B7317"/>
    <w:rsid w:val="5F97010C"/>
    <w:rsid w:val="5FC92290"/>
    <w:rsid w:val="600C62D6"/>
    <w:rsid w:val="60BF59C1"/>
    <w:rsid w:val="60C310C2"/>
    <w:rsid w:val="60CC64DC"/>
    <w:rsid w:val="60E03D35"/>
    <w:rsid w:val="61671D60"/>
    <w:rsid w:val="6189617B"/>
    <w:rsid w:val="618A14CD"/>
    <w:rsid w:val="61932B55"/>
    <w:rsid w:val="61C64FCE"/>
    <w:rsid w:val="61D21A19"/>
    <w:rsid w:val="61DC44FC"/>
    <w:rsid w:val="624E3F67"/>
    <w:rsid w:val="62653937"/>
    <w:rsid w:val="6269688F"/>
    <w:rsid w:val="629848C7"/>
    <w:rsid w:val="62AF39BF"/>
    <w:rsid w:val="62FB6C04"/>
    <w:rsid w:val="62FD297C"/>
    <w:rsid w:val="63223AF7"/>
    <w:rsid w:val="6322532A"/>
    <w:rsid w:val="633B61E5"/>
    <w:rsid w:val="63C84FD1"/>
    <w:rsid w:val="640E2967"/>
    <w:rsid w:val="6411372A"/>
    <w:rsid w:val="64340620"/>
    <w:rsid w:val="64426793"/>
    <w:rsid w:val="64630F05"/>
    <w:rsid w:val="64664551"/>
    <w:rsid w:val="647361C7"/>
    <w:rsid w:val="64AD3F2E"/>
    <w:rsid w:val="64CF20F6"/>
    <w:rsid w:val="64E02555"/>
    <w:rsid w:val="64FD6C64"/>
    <w:rsid w:val="6509385A"/>
    <w:rsid w:val="655C79E3"/>
    <w:rsid w:val="657A208C"/>
    <w:rsid w:val="658E3D60"/>
    <w:rsid w:val="65A05841"/>
    <w:rsid w:val="65E9368C"/>
    <w:rsid w:val="65EB11B2"/>
    <w:rsid w:val="65EC0A86"/>
    <w:rsid w:val="65F41D31"/>
    <w:rsid w:val="66140709"/>
    <w:rsid w:val="661F70AE"/>
    <w:rsid w:val="6672542F"/>
    <w:rsid w:val="6687372F"/>
    <w:rsid w:val="668E341A"/>
    <w:rsid w:val="67220BBC"/>
    <w:rsid w:val="67281F92"/>
    <w:rsid w:val="672C7CD4"/>
    <w:rsid w:val="6748639C"/>
    <w:rsid w:val="67517AE5"/>
    <w:rsid w:val="676A6106"/>
    <w:rsid w:val="678418BE"/>
    <w:rsid w:val="680622D3"/>
    <w:rsid w:val="68103815"/>
    <w:rsid w:val="68120C78"/>
    <w:rsid w:val="68460921"/>
    <w:rsid w:val="685B53D9"/>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BFD39ED"/>
    <w:rsid w:val="6C21592D"/>
    <w:rsid w:val="6C4176F4"/>
    <w:rsid w:val="6C437DA9"/>
    <w:rsid w:val="6C684BAE"/>
    <w:rsid w:val="6CE40709"/>
    <w:rsid w:val="6CF40E7E"/>
    <w:rsid w:val="6D266F73"/>
    <w:rsid w:val="6D3D707A"/>
    <w:rsid w:val="6D5E495F"/>
    <w:rsid w:val="6D873C6A"/>
    <w:rsid w:val="6DB602F7"/>
    <w:rsid w:val="6DF40E20"/>
    <w:rsid w:val="6DF57072"/>
    <w:rsid w:val="6E070B53"/>
    <w:rsid w:val="6E546034"/>
    <w:rsid w:val="6E5F7FBC"/>
    <w:rsid w:val="6E753D0F"/>
    <w:rsid w:val="6E922B12"/>
    <w:rsid w:val="6EB1360C"/>
    <w:rsid w:val="6EC23BEB"/>
    <w:rsid w:val="6ED30A35"/>
    <w:rsid w:val="6F4056E9"/>
    <w:rsid w:val="6F73728D"/>
    <w:rsid w:val="6F8A5598"/>
    <w:rsid w:val="6F926779"/>
    <w:rsid w:val="6FCB4E7E"/>
    <w:rsid w:val="6FF00C7D"/>
    <w:rsid w:val="700160B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42F18"/>
    <w:rsid w:val="739667B7"/>
    <w:rsid w:val="73C60B68"/>
    <w:rsid w:val="73D6524F"/>
    <w:rsid w:val="73F676A0"/>
    <w:rsid w:val="73FC0C3E"/>
    <w:rsid w:val="742835D1"/>
    <w:rsid w:val="744321B9"/>
    <w:rsid w:val="7463460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8D3E30"/>
    <w:rsid w:val="77D777E8"/>
    <w:rsid w:val="77E141C3"/>
    <w:rsid w:val="781C169F"/>
    <w:rsid w:val="785250C1"/>
    <w:rsid w:val="786B4870"/>
    <w:rsid w:val="787D213D"/>
    <w:rsid w:val="78882890"/>
    <w:rsid w:val="78A551F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332F87"/>
    <w:rsid w:val="7B4E7D55"/>
    <w:rsid w:val="7B5F3D7C"/>
    <w:rsid w:val="7B71338B"/>
    <w:rsid w:val="7BB21B01"/>
    <w:rsid w:val="7BDD499F"/>
    <w:rsid w:val="7C221CC7"/>
    <w:rsid w:val="7C354EFC"/>
    <w:rsid w:val="7C5C4760"/>
    <w:rsid w:val="7C8D3A42"/>
    <w:rsid w:val="7C9E2682"/>
    <w:rsid w:val="7CA828C1"/>
    <w:rsid w:val="7D4E22FA"/>
    <w:rsid w:val="7D7A4E9D"/>
    <w:rsid w:val="7D9F7EBB"/>
    <w:rsid w:val="7DBE2549"/>
    <w:rsid w:val="7E5E5C24"/>
    <w:rsid w:val="7E6E4CD3"/>
    <w:rsid w:val="7EAB1087"/>
    <w:rsid w:val="7EDC7492"/>
    <w:rsid w:val="7EE169A9"/>
    <w:rsid w:val="7EE66563"/>
    <w:rsid w:val="7F030EC3"/>
    <w:rsid w:val="7F0D5A81"/>
    <w:rsid w:val="7F0F5AB9"/>
    <w:rsid w:val="7F130275"/>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78</Pages>
  <Words>4044</Words>
  <Characters>4308</Characters>
  <Lines>1</Lines>
  <Paragraphs>1</Paragraphs>
  <TotalTime>6</TotalTime>
  <ScaleCrop>false</ScaleCrop>
  <LinksUpToDate>false</LinksUpToDate>
  <CharactersWithSpaces>4434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5J1</cp:lastModifiedBy>
  <cp:lastPrinted>2024-12-04T08:08:00Z</cp:lastPrinted>
  <dcterms:modified xsi:type="dcterms:W3CDTF">2026-04-22T06:44:37Z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AEFA6BC620CE471BA67EBB8F70D323BF_13</vt:lpwstr>
  </property>
  <property fmtid="{D5CDD505-2E9C-101B-9397-08002B2CF9AE}" pid="4" name="KSOTemplateDocerSaveRecord">
    <vt:lpwstr>eyJoZGlkIjoiZDI0NjZlNzU2NTJmNmJhY2FhMzg3MGIyZDZiY2MwYWQiLCJ1c2VySWQiOiI0MDk2MjcxNDUifQ==</vt:lpwstr>
  </property>
</Properties>
</file>