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546"/>
        <w:gridCol w:w="1954"/>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36</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一</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85"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063"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912"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36</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247</w:t>
            </w:r>
          </w:p>
        </w:tc>
        <w:tc>
          <w:tcPr>
            <w:tcW w:w="2546" w:type="dxa"/>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梅毒及肺支检测试剂</w:t>
            </w:r>
          </w:p>
        </w:tc>
        <w:tc>
          <w:tcPr>
            <w:tcW w:w="1063"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36</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zdbycgb@163</w:t>
      </w:r>
      <w:r>
        <w:rPr>
          <w:rFonts w:hint="eastAsia"/>
          <w:color w:val="000000" w:themeColor="text1"/>
          <w:szCs w:val="21"/>
          <w:highlight w:val="none"/>
          <w14:textFill>
            <w14:solidFill>
              <w14:schemeClr w14:val="tx1"/>
            </w14:solidFill>
          </w14:textFill>
        </w:rPr>
        <w:t>.com，由招采办完成资质预审，只有通过资格审核的投标人方可准备投标资料参加投标。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29</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bookmarkStart w:id="33" w:name="_GoBack"/>
      <w:bookmarkEnd w:id="33"/>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36</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36</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12月31</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5年院办通685号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详见附件一：《2025年第36期医用试剂采购目录（2025年第一批立项试剂）》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left="425" w:leftChars="0" w:hanging="425" w:firstLineChars="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left="425" w:leftChars="0" w:hanging="425"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left="425" w:leftChars="0" w:hanging="425" w:firstLineChars="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0"/>
        </w:numPr>
        <w:adjustRightInd w:val="0"/>
        <w:snapToGrid w:val="0"/>
        <w:spacing w:line="360" w:lineRule="auto"/>
        <w:jc w:val="left"/>
        <w:rPr>
          <w:rFonts w:hint="eastAsia"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5AC73CD0">
      <w:pPr>
        <w:numPr>
          <w:ilvl w:val="0"/>
          <w:numId w:val="0"/>
        </w:numPr>
        <w:adjustRightInd w:val="0"/>
        <w:snapToGrid w:val="0"/>
        <w:spacing w:line="360" w:lineRule="auto"/>
        <w:rPr>
          <w:rFonts w:hint="eastAsia" w:ascii="宋体" w:hAnsi="宋体" w:eastAsia="宋体" w:cs="宋体"/>
          <w:kern w:val="0"/>
          <w:sz w:val="24"/>
          <w:szCs w:val="22"/>
          <w:lang w:eastAsia="zh-CN"/>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4</w:t>
      </w:r>
      <w:r>
        <w:rPr>
          <w:rFonts w:hint="eastAsia" w:ascii="宋体" w:hAnsi="宋体" w:eastAsia="宋体" w:cs="宋体"/>
          <w:kern w:val="0"/>
          <w:sz w:val="24"/>
          <w:szCs w:val="22"/>
          <w:lang w:eastAsia="zh-CN"/>
        </w:rPr>
        <w:t>）</w:t>
      </w:r>
      <w:r>
        <w:rPr>
          <w:rFonts w:hint="eastAsia" w:ascii="宋体" w:hAnsi="宋体" w:eastAsia="宋体" w:cs="宋体"/>
          <w:b/>
          <w:bCs/>
          <w:sz w:val="24"/>
          <w:highlight w:val="yellow"/>
          <w:lang w:val="en-US" w:eastAsia="zh-CN"/>
        </w:rPr>
        <w:t>原在库品牌投标原相同注册证产品不可超原在库价。</w:t>
      </w:r>
    </w:p>
    <w:p w14:paraId="38D08A55">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left="425" w:leftChars="0" w:hanging="425"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3"/>
        </w:numPr>
        <w:spacing w:before="260" w:after="260"/>
        <w:jc w:val="center"/>
        <w:outlineLvl w:val="1"/>
        <w:rPr>
          <w:rFonts w:eastAsia="宋体"/>
          <w:b/>
          <w:bCs/>
          <w:kern w:val="0"/>
          <w:sz w:val="30"/>
          <w:szCs w:val="30"/>
        </w:rPr>
      </w:pPr>
      <w:bookmarkStart w:id="7" w:name="_Toc15209"/>
      <w:bookmarkStart w:id="8" w:name="_Toc57128621"/>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4"/>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10</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229E79B9">
      <w:pPr>
        <w:pStyle w:val="44"/>
        <w:widowControl/>
        <w:numPr>
          <w:ilvl w:val="0"/>
          <w:numId w:val="17"/>
        </w:numPr>
        <w:spacing w:line="360" w:lineRule="auto"/>
        <w:ind w:firstLineChars="0"/>
        <w:jc w:val="left"/>
        <w:rPr>
          <w:b/>
          <w:bCs/>
          <w:color w:val="000000" w:themeColor="text1"/>
          <w:szCs w:val="21"/>
          <w:highlight w:val="yellow"/>
          <w14:textFill>
            <w14:solidFill>
              <w14:schemeClr w14:val="tx1"/>
            </w14:solidFill>
          </w14:textFill>
        </w:rPr>
      </w:pP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择优评审法:经延期后不足3家有效投标供应商报名的，我院有权按照择优评审的方式与报名供应商进行议价谈判。</w:t>
      </w:r>
    </w:p>
    <w:p w14:paraId="441B4AFB">
      <w:pPr>
        <w:pStyle w:val="44"/>
        <w:widowControl/>
        <w:numPr>
          <w:ilvl w:val="0"/>
          <w:numId w:val="0"/>
        </w:numPr>
        <w:spacing w:line="360" w:lineRule="auto"/>
        <w:ind w:left="420" w:leftChars="200" w:firstLine="0"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7E4A1F1A">
      <w:pPr>
        <w:pStyle w:val="44"/>
        <w:widowControl/>
        <w:numPr>
          <w:ilvl w:val="0"/>
          <w:numId w:val="17"/>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8"/>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会签评审报告</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5"/>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2"/>
        </w:numPr>
        <w:jc w:val="center"/>
        <w:outlineLvl w:val="0"/>
        <w:rPr>
          <w:rFonts w:ascii="方正小标宋简体" w:hAnsi="方正小标宋简体" w:eastAsia="方正小标宋简体" w:cs="方正小标宋简体"/>
          <w:kern w:val="0"/>
          <w:sz w:val="44"/>
          <w:szCs w:val="36"/>
        </w:rPr>
      </w:pPr>
      <w:bookmarkStart w:id="13" w:name="_Toc3265"/>
      <w:bookmarkStart w:id="14" w:name="_Toc100052408"/>
      <w:bookmarkStart w:id="15" w:name="_Toc73521586"/>
      <w:bookmarkStart w:id="16" w:name="_Toc73517679"/>
      <w:bookmarkStart w:id="17" w:name="_Toc73521674"/>
      <w:bookmarkStart w:id="18" w:name="_Toc73518157"/>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21587"/>
      <w:bookmarkStart w:id="20" w:name="_Toc73521675"/>
      <w:bookmarkStart w:id="21" w:name="_Toc73518158"/>
      <w:bookmarkStart w:id="22" w:name="_Toc73517680"/>
      <w:bookmarkStart w:id="23" w:name="_Toc100052409"/>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18160"/>
      <w:bookmarkStart w:id="25" w:name="_Toc100052410"/>
      <w:bookmarkStart w:id="26" w:name="_Toc73517682"/>
      <w:bookmarkStart w:id="27" w:name="_Toc73521677"/>
      <w:bookmarkStart w:id="28" w:name="_Toc73521589"/>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4"/>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7"/>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7"/>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5"/>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0"/>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3"/>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4"/>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5"/>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5"/>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5"/>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5"/>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5"/>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5"/>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5"/>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5"/>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6"/>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6"/>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6"/>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8692076"/>
    <w:multiLevelType w:val="singleLevel"/>
    <w:tmpl w:val="58692076"/>
    <w:lvl w:ilvl="0" w:tentative="0">
      <w:start w:val="1"/>
      <w:numFmt w:val="decimal"/>
      <w:lvlText w:val="%1."/>
      <w:lvlJc w:val="left"/>
      <w:pPr>
        <w:ind w:left="425" w:hanging="425"/>
      </w:pPr>
      <w:rPr>
        <w:rFonts w:hint="default"/>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75661D6F"/>
    <w:multiLevelType w:val="singleLevel"/>
    <w:tmpl w:val="75661D6F"/>
    <w:lvl w:ilvl="0" w:tentative="0">
      <w:start w:val="1"/>
      <w:numFmt w:val="chineseCounting"/>
      <w:suff w:val="nothing"/>
      <w:lvlText w:val="%1、"/>
      <w:lvlJc w:val="left"/>
      <w:rPr>
        <w:rFonts w:hint="eastAsia"/>
      </w:rPr>
    </w:lvl>
  </w:abstractNum>
  <w:abstractNum w:abstractNumId="36">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8"/>
  </w:num>
  <w:num w:numId="9">
    <w:abstractNumId w:val="5"/>
  </w:num>
  <w:num w:numId="10">
    <w:abstractNumId w:val="29"/>
  </w:num>
  <w:num w:numId="11">
    <w:abstractNumId w:val="22"/>
  </w:num>
  <w:num w:numId="12">
    <w:abstractNumId w:val="31"/>
  </w:num>
  <w:num w:numId="13">
    <w:abstractNumId w:val="14"/>
  </w:num>
  <w:num w:numId="14">
    <w:abstractNumId w:val="19"/>
  </w:num>
  <w:num w:numId="15">
    <w:abstractNumId w:val="13"/>
  </w:num>
  <w:num w:numId="16">
    <w:abstractNumId w:val="36"/>
  </w:num>
  <w:num w:numId="17">
    <w:abstractNumId w:val="21"/>
  </w:num>
  <w:num w:numId="18">
    <w:abstractNumId w:val="2"/>
  </w:num>
  <w:num w:numId="19">
    <w:abstractNumId w:val="33"/>
  </w:num>
  <w:num w:numId="20">
    <w:abstractNumId w:val="26"/>
  </w:num>
  <w:num w:numId="21">
    <w:abstractNumId w:val="27"/>
  </w:num>
  <w:num w:numId="22">
    <w:abstractNumId w:val="20"/>
  </w:num>
  <w:num w:numId="23">
    <w:abstractNumId w:val="25"/>
  </w:num>
  <w:num w:numId="24">
    <w:abstractNumId w:val="17"/>
  </w:num>
  <w:num w:numId="25">
    <w:abstractNumId w:val="24"/>
  </w:num>
  <w:num w:numId="26">
    <w:abstractNumId w:val="16"/>
  </w:num>
  <w:num w:numId="27">
    <w:abstractNumId w:val="30"/>
  </w:num>
  <w:num w:numId="28">
    <w:abstractNumId w:val="12"/>
  </w:num>
  <w:num w:numId="29">
    <w:abstractNumId w:val="9"/>
  </w:num>
  <w:num w:numId="30">
    <w:abstractNumId w:val="35"/>
  </w:num>
  <w:num w:numId="31">
    <w:abstractNumId w:val="1"/>
  </w:num>
  <w:num w:numId="32">
    <w:abstractNumId w:val="18"/>
  </w:num>
  <w:num w:numId="33">
    <w:abstractNumId w:val="23"/>
  </w:num>
  <w:num w:numId="34">
    <w:abstractNumId w:val="7"/>
  </w:num>
  <w:num w:numId="35">
    <w:abstractNumId w:val="15"/>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7803A8"/>
    <w:rsid w:val="09FA4319"/>
    <w:rsid w:val="0A263C68"/>
    <w:rsid w:val="0A5667CD"/>
    <w:rsid w:val="0A7B2255"/>
    <w:rsid w:val="0AC34EE7"/>
    <w:rsid w:val="0AD32091"/>
    <w:rsid w:val="0B535DB9"/>
    <w:rsid w:val="0BD92FE7"/>
    <w:rsid w:val="0BDA52BF"/>
    <w:rsid w:val="0BE3052D"/>
    <w:rsid w:val="0BE95409"/>
    <w:rsid w:val="0C14471F"/>
    <w:rsid w:val="0C9B09CE"/>
    <w:rsid w:val="0CF87812"/>
    <w:rsid w:val="0D1A3FA7"/>
    <w:rsid w:val="0D7416BC"/>
    <w:rsid w:val="0DEE717A"/>
    <w:rsid w:val="0E09608E"/>
    <w:rsid w:val="0E52151F"/>
    <w:rsid w:val="0E622818"/>
    <w:rsid w:val="0E740D74"/>
    <w:rsid w:val="0EBB3AA4"/>
    <w:rsid w:val="0F543075"/>
    <w:rsid w:val="0F9B2F12"/>
    <w:rsid w:val="0FAD08ED"/>
    <w:rsid w:val="0FDC71D5"/>
    <w:rsid w:val="0FFC1742"/>
    <w:rsid w:val="10480E2B"/>
    <w:rsid w:val="10A23C41"/>
    <w:rsid w:val="1119533D"/>
    <w:rsid w:val="114D3D2F"/>
    <w:rsid w:val="115002B9"/>
    <w:rsid w:val="116F4196"/>
    <w:rsid w:val="11DA5698"/>
    <w:rsid w:val="12025D64"/>
    <w:rsid w:val="12203AAF"/>
    <w:rsid w:val="12301B77"/>
    <w:rsid w:val="127537FB"/>
    <w:rsid w:val="13531FC1"/>
    <w:rsid w:val="137837D5"/>
    <w:rsid w:val="13C01B62"/>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6830CB"/>
    <w:rsid w:val="19AC4E36"/>
    <w:rsid w:val="19AE757F"/>
    <w:rsid w:val="19C134CB"/>
    <w:rsid w:val="19F17905"/>
    <w:rsid w:val="1A3F7CB9"/>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21151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08240B"/>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002E1"/>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5DB3E1A"/>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5B0C95"/>
    <w:rsid w:val="4EDB63EB"/>
    <w:rsid w:val="4EF852D8"/>
    <w:rsid w:val="4F1D463C"/>
    <w:rsid w:val="4F1F51CB"/>
    <w:rsid w:val="4F2D3BEC"/>
    <w:rsid w:val="4F791EF0"/>
    <w:rsid w:val="4FDF1192"/>
    <w:rsid w:val="50285C77"/>
    <w:rsid w:val="50637FC5"/>
    <w:rsid w:val="50827466"/>
    <w:rsid w:val="50B05655"/>
    <w:rsid w:val="50BC39B4"/>
    <w:rsid w:val="50C56D57"/>
    <w:rsid w:val="512027DB"/>
    <w:rsid w:val="51B8369A"/>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305DA"/>
    <w:rsid w:val="573E4B0A"/>
    <w:rsid w:val="575D6588"/>
    <w:rsid w:val="576C677A"/>
    <w:rsid w:val="577473DD"/>
    <w:rsid w:val="579B576B"/>
    <w:rsid w:val="57C40364"/>
    <w:rsid w:val="57E119D2"/>
    <w:rsid w:val="57ED67F5"/>
    <w:rsid w:val="581077A8"/>
    <w:rsid w:val="589F634B"/>
    <w:rsid w:val="592E63F2"/>
    <w:rsid w:val="59462FFB"/>
    <w:rsid w:val="59CC1F32"/>
    <w:rsid w:val="5A004D68"/>
    <w:rsid w:val="5AC3366B"/>
    <w:rsid w:val="5B04316E"/>
    <w:rsid w:val="5B2D4472"/>
    <w:rsid w:val="5B6029F2"/>
    <w:rsid w:val="5BF127CD"/>
    <w:rsid w:val="5C272923"/>
    <w:rsid w:val="5CCB7A9F"/>
    <w:rsid w:val="5CDC2A8F"/>
    <w:rsid w:val="5D875085"/>
    <w:rsid w:val="5D924A61"/>
    <w:rsid w:val="5D95161D"/>
    <w:rsid w:val="5DF57CF4"/>
    <w:rsid w:val="5E24435E"/>
    <w:rsid w:val="5E3E6996"/>
    <w:rsid w:val="5E905B16"/>
    <w:rsid w:val="5E934DA7"/>
    <w:rsid w:val="5EED3477"/>
    <w:rsid w:val="5F571A0E"/>
    <w:rsid w:val="600A2643"/>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7DF0AF2"/>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0E4000"/>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17308</Words>
  <Characters>17628</Characters>
  <Lines>220</Lines>
  <Paragraphs>61</Paragraphs>
  <TotalTime>7</TotalTime>
  <ScaleCrop>false</ScaleCrop>
  <LinksUpToDate>false</LinksUpToDate>
  <CharactersWithSpaces>18340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2025-12-30T07:17:51Z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