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0A203">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1621B23">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68E03C85">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37583AB">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2F7EE018">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4F52557">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 门诊部1</w:t>
      </w:r>
      <w:r>
        <w:rPr>
          <w:rFonts w:asciiTheme="majorEastAsia" w:hAnsiTheme="majorEastAsia" w:eastAsiaTheme="majorEastAsia"/>
          <w:b/>
          <w:color w:val="000000"/>
          <w:sz w:val="24"/>
          <w:szCs w:val="21"/>
        </w:rPr>
        <w:t>+</w:t>
      </w:r>
      <w:r>
        <w:rPr>
          <w:rFonts w:hint="eastAsia" w:asciiTheme="majorEastAsia" w:hAnsiTheme="majorEastAsia" w:eastAsiaTheme="majorEastAsia"/>
          <w:b/>
          <w:color w:val="000000"/>
          <w:sz w:val="24"/>
          <w:szCs w:val="21"/>
        </w:rPr>
        <w:t xml:space="preserve">特诊门诊1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23AA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35C568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4EB9B5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26E4ED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041F069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8C1C33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42B6DE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1CA3B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EA0053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超声波身高体重秤</w:t>
            </w:r>
          </w:p>
        </w:tc>
        <w:tc>
          <w:tcPr>
            <w:tcW w:w="1559" w:type="dxa"/>
            <w:gridSpan w:val="3"/>
            <w:vAlign w:val="center"/>
          </w:tcPr>
          <w:p w14:paraId="3E13C7D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4D5E25D1">
            <w:pPr>
              <w:jc w:val="center"/>
              <w:rPr>
                <w:rFonts w:asciiTheme="majorEastAsia" w:hAnsiTheme="majorEastAsia" w:eastAsiaTheme="majorEastAsia"/>
                <w:sz w:val="24"/>
                <w:szCs w:val="21"/>
              </w:rPr>
            </w:pPr>
            <w:r>
              <w:rPr>
                <w:rFonts w:asciiTheme="majorEastAsia" w:hAnsiTheme="majorEastAsia" w:eastAsiaTheme="majorEastAsia"/>
                <w:sz w:val="24"/>
                <w:szCs w:val="21"/>
              </w:rPr>
              <w:t>2</w:t>
            </w:r>
          </w:p>
        </w:tc>
        <w:tc>
          <w:tcPr>
            <w:tcW w:w="915" w:type="dxa"/>
            <w:gridSpan w:val="2"/>
            <w:vAlign w:val="center"/>
          </w:tcPr>
          <w:p w14:paraId="1068B58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tcPr>
          <w:p w14:paraId="3473B0FA">
            <w:pPr>
              <w:jc w:val="center"/>
              <w:rPr>
                <w:rFonts w:asciiTheme="majorEastAsia" w:hAnsiTheme="majorEastAsia" w:eastAsiaTheme="majorEastAsia"/>
                <w:sz w:val="24"/>
                <w:szCs w:val="21"/>
              </w:rPr>
            </w:pPr>
            <w:r>
              <w:rPr>
                <w:rFonts w:asciiTheme="majorEastAsia" w:hAnsiTheme="majorEastAsia" w:eastAsiaTheme="majorEastAsia"/>
                <w:sz w:val="24"/>
                <w:szCs w:val="21"/>
              </w:rPr>
              <w:t>1.9</w:t>
            </w:r>
          </w:p>
        </w:tc>
        <w:tc>
          <w:tcPr>
            <w:tcW w:w="2055" w:type="dxa"/>
            <w:gridSpan w:val="2"/>
            <w:vAlign w:val="center"/>
          </w:tcPr>
          <w:p w14:paraId="7ECCD880">
            <w:pPr>
              <w:jc w:val="center"/>
              <w:rPr>
                <w:rFonts w:asciiTheme="majorEastAsia" w:hAnsiTheme="majorEastAsia" w:eastAsiaTheme="majorEastAsia"/>
                <w:sz w:val="24"/>
                <w:szCs w:val="21"/>
              </w:rPr>
            </w:pPr>
            <w:r>
              <w:rPr>
                <w:rFonts w:asciiTheme="majorEastAsia" w:hAnsiTheme="majorEastAsia" w:eastAsiaTheme="majorEastAsia"/>
                <w:sz w:val="24"/>
                <w:szCs w:val="21"/>
              </w:rPr>
              <w:t>3.8</w:t>
            </w:r>
          </w:p>
        </w:tc>
      </w:tr>
      <w:tr w14:paraId="033CD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53" w:type="dxa"/>
            <w:gridSpan w:val="2"/>
            <w:vAlign w:val="center"/>
          </w:tcPr>
          <w:p w14:paraId="183CE5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176CD3C">
            <w:pPr>
              <w:pStyle w:val="8"/>
              <w:widowControl/>
              <w:ind w:firstLine="480" w:firstLineChars="200"/>
              <w:jc w:val="left"/>
              <w:rPr>
                <w:rFonts w:asciiTheme="majorEastAsia" w:hAnsiTheme="majorEastAsia" w:eastAsiaTheme="majorEastAsia"/>
                <w:szCs w:val="21"/>
              </w:rPr>
            </w:pPr>
            <w:r>
              <w:rPr>
                <w:rFonts w:hint="eastAsia" w:ascii="宋体" w:hAnsi="宋体" w:cs="宋体"/>
                <w:color w:val="404040"/>
                <w:shd w:val="clear" w:color="auto" w:fill="FFFFFF"/>
              </w:rPr>
              <w:t>综合（特需）门诊为临床科室，承担特需门诊及保健门诊业务，需要对患者及保健对象的身高、体重、体重指数等基础数据做相关测量，以评估病情、指导用药，进行健康管理。</w:t>
            </w:r>
          </w:p>
        </w:tc>
      </w:tr>
      <w:tr w14:paraId="1D0D1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2364783C">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3768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724C6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609E189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51B596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366E505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384320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622AD5C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05CB637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12F324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1B70F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2C51491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7F9E6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6297869">
            <w:pPr>
              <w:jc w:val="center"/>
              <w:rPr>
                <w:rFonts w:asciiTheme="majorEastAsia" w:hAnsiTheme="majorEastAsia" w:eastAsiaTheme="majorEastAsia"/>
                <w:b/>
                <w:sz w:val="24"/>
                <w:szCs w:val="21"/>
              </w:rPr>
            </w:pPr>
          </w:p>
        </w:tc>
        <w:tc>
          <w:tcPr>
            <w:tcW w:w="2845" w:type="dxa"/>
            <w:gridSpan w:val="3"/>
            <w:shd w:val="clear" w:color="auto" w:fill="auto"/>
            <w:vAlign w:val="center"/>
          </w:tcPr>
          <w:p w14:paraId="490669E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超声波身高体重秤</w:t>
            </w:r>
          </w:p>
        </w:tc>
        <w:tc>
          <w:tcPr>
            <w:tcW w:w="850" w:type="dxa"/>
            <w:shd w:val="clear" w:color="auto" w:fill="auto"/>
            <w:vAlign w:val="center"/>
          </w:tcPr>
          <w:p w14:paraId="3F51B36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567" w:type="dxa"/>
            <w:gridSpan w:val="2"/>
            <w:shd w:val="clear" w:color="auto" w:fill="auto"/>
            <w:vAlign w:val="center"/>
          </w:tcPr>
          <w:p w14:paraId="484584A5">
            <w:pPr>
              <w:jc w:val="center"/>
              <w:rPr>
                <w:rFonts w:asciiTheme="majorEastAsia" w:hAnsiTheme="majorEastAsia" w:eastAsiaTheme="majorEastAsia"/>
                <w:sz w:val="24"/>
                <w:szCs w:val="21"/>
              </w:rPr>
            </w:pPr>
            <w:r>
              <w:rPr>
                <w:rFonts w:asciiTheme="majorEastAsia" w:hAnsiTheme="majorEastAsia" w:eastAsiaTheme="majorEastAsia"/>
                <w:sz w:val="24"/>
                <w:szCs w:val="21"/>
              </w:rPr>
              <w:t>2</w:t>
            </w:r>
          </w:p>
        </w:tc>
        <w:tc>
          <w:tcPr>
            <w:tcW w:w="567" w:type="dxa"/>
            <w:shd w:val="clear" w:color="auto" w:fill="auto"/>
            <w:vAlign w:val="center"/>
          </w:tcPr>
          <w:p w14:paraId="2CC9A8D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851" w:type="dxa"/>
            <w:gridSpan w:val="2"/>
            <w:shd w:val="clear" w:color="auto" w:fill="auto"/>
          </w:tcPr>
          <w:p w14:paraId="358E7256">
            <w:pPr>
              <w:jc w:val="center"/>
              <w:rPr>
                <w:rFonts w:asciiTheme="majorEastAsia" w:hAnsiTheme="majorEastAsia" w:eastAsiaTheme="majorEastAsia"/>
                <w:sz w:val="24"/>
                <w:szCs w:val="21"/>
              </w:rPr>
            </w:pPr>
            <w:r>
              <w:rPr>
                <w:rFonts w:asciiTheme="majorEastAsia" w:hAnsiTheme="majorEastAsia" w:eastAsiaTheme="majorEastAsia"/>
                <w:sz w:val="24"/>
                <w:szCs w:val="21"/>
              </w:rPr>
              <w:t>1.9</w:t>
            </w:r>
          </w:p>
        </w:tc>
        <w:tc>
          <w:tcPr>
            <w:tcW w:w="1134" w:type="dxa"/>
            <w:gridSpan w:val="2"/>
            <w:shd w:val="clear" w:color="auto" w:fill="auto"/>
            <w:vAlign w:val="center"/>
          </w:tcPr>
          <w:p w14:paraId="4D1B1C0B">
            <w:pPr>
              <w:jc w:val="center"/>
              <w:rPr>
                <w:rFonts w:asciiTheme="majorEastAsia" w:hAnsiTheme="majorEastAsia" w:eastAsiaTheme="majorEastAsia"/>
                <w:sz w:val="24"/>
                <w:szCs w:val="21"/>
              </w:rPr>
            </w:pPr>
            <w:r>
              <w:rPr>
                <w:rFonts w:asciiTheme="majorEastAsia" w:hAnsiTheme="majorEastAsia" w:eastAsiaTheme="majorEastAsia"/>
                <w:sz w:val="24"/>
                <w:szCs w:val="21"/>
              </w:rPr>
              <w:t>3.8</w:t>
            </w:r>
          </w:p>
        </w:tc>
        <w:tc>
          <w:tcPr>
            <w:tcW w:w="1417" w:type="dxa"/>
            <w:vAlign w:val="center"/>
          </w:tcPr>
          <w:p w14:paraId="636A7B53">
            <w:pPr>
              <w:jc w:val="center"/>
              <w:rPr>
                <w:rFonts w:asciiTheme="majorEastAsia" w:hAnsiTheme="majorEastAsia" w:eastAsiaTheme="majorEastAsia"/>
                <w:b/>
                <w:sz w:val="24"/>
                <w:szCs w:val="21"/>
              </w:rPr>
            </w:pPr>
            <w:r>
              <w:rPr>
                <w:rFonts w:hint="eastAsia" w:asciiTheme="majorEastAsia" w:hAnsiTheme="majorEastAsia" w:eastAsiaTheme="majorEastAsia"/>
                <w:bCs/>
                <w:sz w:val="24"/>
                <w:szCs w:val="21"/>
              </w:rPr>
              <w:t>否</w:t>
            </w:r>
          </w:p>
        </w:tc>
        <w:tc>
          <w:tcPr>
            <w:tcW w:w="993" w:type="dxa"/>
            <w:vAlign w:val="center"/>
          </w:tcPr>
          <w:p w14:paraId="09D6F00A">
            <w:pPr>
              <w:jc w:val="center"/>
              <w:rPr>
                <w:rFonts w:asciiTheme="majorEastAsia" w:hAnsiTheme="majorEastAsia" w:eastAsiaTheme="majorEastAsia"/>
                <w:b/>
                <w:sz w:val="24"/>
                <w:szCs w:val="21"/>
              </w:rPr>
            </w:pPr>
          </w:p>
        </w:tc>
        <w:tc>
          <w:tcPr>
            <w:tcW w:w="1062" w:type="dxa"/>
            <w:vAlign w:val="center"/>
          </w:tcPr>
          <w:p w14:paraId="6F7B9DC8">
            <w:pPr>
              <w:jc w:val="center"/>
              <w:rPr>
                <w:rFonts w:asciiTheme="majorEastAsia" w:hAnsiTheme="majorEastAsia" w:eastAsiaTheme="majorEastAsia"/>
                <w:b/>
                <w:sz w:val="24"/>
                <w:szCs w:val="21"/>
              </w:rPr>
            </w:pPr>
          </w:p>
        </w:tc>
      </w:tr>
      <w:tr w14:paraId="082C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C1BCE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tcPr>
          <w:p w14:paraId="3A27A16D">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超声波体检秤本体</w:t>
            </w:r>
          </w:p>
        </w:tc>
        <w:tc>
          <w:tcPr>
            <w:tcW w:w="850" w:type="dxa"/>
            <w:vAlign w:val="center"/>
          </w:tcPr>
          <w:p w14:paraId="617C20B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7DC6FB9E">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2</w:t>
            </w:r>
          </w:p>
        </w:tc>
        <w:tc>
          <w:tcPr>
            <w:tcW w:w="567" w:type="dxa"/>
            <w:vAlign w:val="center"/>
          </w:tcPr>
          <w:p w14:paraId="5A70755F">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台</w:t>
            </w:r>
          </w:p>
        </w:tc>
        <w:tc>
          <w:tcPr>
            <w:tcW w:w="851" w:type="dxa"/>
            <w:gridSpan w:val="2"/>
            <w:vAlign w:val="center"/>
          </w:tcPr>
          <w:p w14:paraId="165F6B8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08F11FC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7128A90A">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Merge w:val="restart"/>
            <w:vAlign w:val="center"/>
          </w:tcPr>
          <w:p w14:paraId="2CA5010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vMerge w:val="restart"/>
            <w:vAlign w:val="center"/>
          </w:tcPr>
          <w:p w14:paraId="77CBE1A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r>
      <w:tr w14:paraId="5D605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E9BC6B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tcPr>
          <w:p w14:paraId="2D8C008A">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电源线</w:t>
            </w:r>
          </w:p>
        </w:tc>
        <w:tc>
          <w:tcPr>
            <w:tcW w:w="850" w:type="dxa"/>
            <w:vAlign w:val="center"/>
          </w:tcPr>
          <w:p w14:paraId="608D594A">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3AB9E28C">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2</w:t>
            </w:r>
          </w:p>
        </w:tc>
        <w:tc>
          <w:tcPr>
            <w:tcW w:w="567" w:type="dxa"/>
            <w:vAlign w:val="center"/>
          </w:tcPr>
          <w:p w14:paraId="2B2D4B5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根</w:t>
            </w:r>
          </w:p>
        </w:tc>
        <w:tc>
          <w:tcPr>
            <w:tcW w:w="851" w:type="dxa"/>
            <w:gridSpan w:val="2"/>
            <w:vAlign w:val="center"/>
          </w:tcPr>
          <w:p w14:paraId="5FB6B6D2">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1E3203A2">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53BEAB35">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Merge w:val="continue"/>
            <w:vAlign w:val="center"/>
          </w:tcPr>
          <w:p w14:paraId="036AFBB3">
            <w:pPr>
              <w:jc w:val="center"/>
              <w:rPr>
                <w:rFonts w:asciiTheme="majorEastAsia" w:hAnsiTheme="majorEastAsia" w:eastAsiaTheme="majorEastAsia"/>
                <w:bCs/>
                <w:sz w:val="24"/>
                <w:szCs w:val="21"/>
              </w:rPr>
            </w:pPr>
          </w:p>
        </w:tc>
        <w:tc>
          <w:tcPr>
            <w:tcW w:w="1062" w:type="dxa"/>
            <w:vMerge w:val="continue"/>
            <w:vAlign w:val="center"/>
          </w:tcPr>
          <w:p w14:paraId="36AD562A">
            <w:pPr>
              <w:jc w:val="center"/>
              <w:rPr>
                <w:rFonts w:asciiTheme="majorEastAsia" w:hAnsiTheme="majorEastAsia" w:eastAsiaTheme="majorEastAsia"/>
                <w:bCs/>
                <w:sz w:val="24"/>
                <w:szCs w:val="21"/>
              </w:rPr>
            </w:pPr>
          </w:p>
        </w:tc>
      </w:tr>
      <w:tr w14:paraId="2B96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8D5FAE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tcPr>
          <w:p w14:paraId="2AC00211">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串口连接线</w:t>
            </w:r>
          </w:p>
        </w:tc>
        <w:tc>
          <w:tcPr>
            <w:tcW w:w="850" w:type="dxa"/>
            <w:vAlign w:val="center"/>
          </w:tcPr>
          <w:p w14:paraId="25643A3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65C2E100">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2</w:t>
            </w:r>
          </w:p>
        </w:tc>
        <w:tc>
          <w:tcPr>
            <w:tcW w:w="567" w:type="dxa"/>
            <w:vAlign w:val="center"/>
          </w:tcPr>
          <w:p w14:paraId="036F784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根</w:t>
            </w:r>
          </w:p>
        </w:tc>
        <w:tc>
          <w:tcPr>
            <w:tcW w:w="851" w:type="dxa"/>
            <w:gridSpan w:val="2"/>
            <w:vAlign w:val="center"/>
          </w:tcPr>
          <w:p w14:paraId="05A8A30D">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0C22D5E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26408E4A">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Merge w:val="continue"/>
            <w:vAlign w:val="center"/>
          </w:tcPr>
          <w:p w14:paraId="2DD01DD4">
            <w:pPr>
              <w:jc w:val="center"/>
              <w:rPr>
                <w:rFonts w:asciiTheme="majorEastAsia" w:hAnsiTheme="majorEastAsia" w:eastAsiaTheme="majorEastAsia"/>
                <w:bCs/>
                <w:sz w:val="24"/>
                <w:szCs w:val="21"/>
              </w:rPr>
            </w:pPr>
          </w:p>
        </w:tc>
        <w:tc>
          <w:tcPr>
            <w:tcW w:w="1062" w:type="dxa"/>
            <w:vMerge w:val="continue"/>
            <w:vAlign w:val="center"/>
          </w:tcPr>
          <w:p w14:paraId="77449457">
            <w:pPr>
              <w:jc w:val="center"/>
              <w:rPr>
                <w:rFonts w:asciiTheme="majorEastAsia" w:hAnsiTheme="majorEastAsia" w:eastAsiaTheme="majorEastAsia"/>
                <w:bCs/>
                <w:sz w:val="24"/>
                <w:szCs w:val="21"/>
              </w:rPr>
            </w:pPr>
          </w:p>
        </w:tc>
      </w:tr>
      <w:tr w14:paraId="7C95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59D95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tcPr>
          <w:p w14:paraId="35C84D01">
            <w:pPr>
              <w:jc w:val="center"/>
              <w:rPr>
                <w:rFonts w:hint="eastAsia" w:asciiTheme="majorEastAsia" w:hAnsiTheme="majorEastAsia" w:eastAsiaTheme="majorEastAsia"/>
                <w:sz w:val="28"/>
                <w:szCs w:val="28"/>
              </w:rPr>
            </w:pPr>
            <w:r>
              <w:rPr>
                <w:rFonts w:hint="eastAsia" w:asciiTheme="majorEastAsia" w:hAnsiTheme="majorEastAsia" w:eastAsiaTheme="majorEastAsia"/>
                <w:sz w:val="24"/>
                <w:szCs w:val="21"/>
              </w:rPr>
              <w:t>遥控器</w:t>
            </w:r>
            <w:bookmarkStart w:id="0" w:name="_GoBack"/>
            <w:bookmarkEnd w:id="0"/>
          </w:p>
        </w:tc>
        <w:tc>
          <w:tcPr>
            <w:tcW w:w="850" w:type="dxa"/>
            <w:vAlign w:val="center"/>
          </w:tcPr>
          <w:p w14:paraId="1B25552F">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1F1665BE">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2</w:t>
            </w:r>
          </w:p>
        </w:tc>
        <w:tc>
          <w:tcPr>
            <w:tcW w:w="567" w:type="dxa"/>
            <w:vAlign w:val="center"/>
          </w:tcPr>
          <w:p w14:paraId="7E69015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个</w:t>
            </w:r>
          </w:p>
        </w:tc>
        <w:tc>
          <w:tcPr>
            <w:tcW w:w="851" w:type="dxa"/>
            <w:gridSpan w:val="2"/>
            <w:vAlign w:val="center"/>
          </w:tcPr>
          <w:p w14:paraId="20DC5C0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274318F4">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501AE84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Merge w:val="continue"/>
            <w:vAlign w:val="center"/>
          </w:tcPr>
          <w:p w14:paraId="2A593674">
            <w:pPr>
              <w:jc w:val="center"/>
              <w:rPr>
                <w:rFonts w:asciiTheme="majorEastAsia" w:hAnsiTheme="majorEastAsia" w:eastAsiaTheme="majorEastAsia"/>
                <w:bCs/>
                <w:sz w:val="24"/>
                <w:szCs w:val="21"/>
              </w:rPr>
            </w:pPr>
          </w:p>
        </w:tc>
        <w:tc>
          <w:tcPr>
            <w:tcW w:w="1062" w:type="dxa"/>
            <w:vMerge w:val="continue"/>
            <w:vAlign w:val="center"/>
          </w:tcPr>
          <w:p w14:paraId="252DA2BD">
            <w:pPr>
              <w:jc w:val="center"/>
              <w:rPr>
                <w:rFonts w:asciiTheme="majorEastAsia" w:hAnsiTheme="majorEastAsia" w:eastAsiaTheme="majorEastAsia"/>
                <w:bCs/>
                <w:sz w:val="24"/>
                <w:szCs w:val="21"/>
              </w:rPr>
            </w:pPr>
          </w:p>
        </w:tc>
      </w:tr>
    </w:tbl>
    <w:p w14:paraId="7D909F9D">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23889D6">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602345AE">
      <w:pPr>
        <w:pStyle w:val="17"/>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C3CEF1E">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6650887C">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15EF93FF">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97E5E1F">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B771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2464215">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D6143B6">
            <w:pPr>
              <w:adjustRightInd w:val="0"/>
              <w:snapToGrid w:val="0"/>
              <w:jc w:val="center"/>
              <w:rPr>
                <w:rFonts w:asciiTheme="majorEastAsia" w:hAnsiTheme="majorEastAsia" w:eastAsiaTheme="majorEastAsia"/>
                <w:b/>
                <w:sz w:val="24"/>
                <w:szCs w:val="21"/>
              </w:rPr>
            </w:pPr>
          </w:p>
        </w:tc>
      </w:tr>
      <w:tr w14:paraId="43D88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6CB7FD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046F007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12A99E1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78BEFE9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E4FE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194B9EC">
            <w:pPr>
              <w:adjustRightInd w:val="0"/>
              <w:snapToGrid w:val="0"/>
              <w:rPr>
                <w:rFonts w:asciiTheme="majorEastAsia" w:hAnsiTheme="majorEastAsia" w:eastAsiaTheme="majorEastAsia"/>
                <w:b/>
                <w:sz w:val="24"/>
                <w:szCs w:val="21"/>
              </w:rPr>
            </w:pPr>
          </w:p>
        </w:tc>
        <w:tc>
          <w:tcPr>
            <w:tcW w:w="935" w:type="dxa"/>
            <w:vMerge w:val="restart"/>
          </w:tcPr>
          <w:p w14:paraId="0AC7DACA">
            <w:pPr>
              <w:adjustRightInd w:val="0"/>
              <w:snapToGrid w:val="0"/>
              <w:rPr>
                <w:rFonts w:asciiTheme="majorEastAsia" w:hAnsiTheme="majorEastAsia" w:eastAsiaTheme="majorEastAsia"/>
                <w:b/>
                <w:sz w:val="24"/>
                <w:szCs w:val="21"/>
              </w:rPr>
            </w:pPr>
          </w:p>
        </w:tc>
        <w:tc>
          <w:tcPr>
            <w:tcW w:w="7564" w:type="dxa"/>
            <w:gridSpan w:val="2"/>
            <w:vAlign w:val="center"/>
          </w:tcPr>
          <w:p w14:paraId="15BDF2F4">
            <w:pPr>
              <w:rPr>
                <w:rFonts w:ascii="宋体" w:hAnsi="宋体" w:cs="宋体"/>
                <w:color w:val="000000" w:themeColor="text1"/>
                <w:szCs w:val="21"/>
                <w14:textFill>
                  <w14:solidFill>
                    <w14:schemeClr w14:val="tx1"/>
                  </w14:solidFill>
                </w14:textFill>
              </w:rPr>
            </w:pPr>
            <w:r>
              <w:rPr>
                <w:rFonts w:hint="eastAsia" w:ascii="宋体" w:hAnsi="宋体" w:cs="宋体"/>
                <w:sz w:val="24"/>
              </w:rPr>
              <w:t>1、测量原理:无接触式超声波测高</w:t>
            </w:r>
          </w:p>
        </w:tc>
        <w:tc>
          <w:tcPr>
            <w:tcW w:w="817" w:type="dxa"/>
          </w:tcPr>
          <w:p w14:paraId="7B02C604">
            <w:pPr>
              <w:adjustRightInd w:val="0"/>
              <w:snapToGrid w:val="0"/>
              <w:rPr>
                <w:rFonts w:asciiTheme="majorEastAsia" w:hAnsiTheme="majorEastAsia" w:eastAsiaTheme="majorEastAsia"/>
                <w:b/>
                <w:sz w:val="24"/>
                <w:szCs w:val="21"/>
              </w:rPr>
            </w:pPr>
          </w:p>
        </w:tc>
      </w:tr>
      <w:tr w14:paraId="22AC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13D78C">
            <w:pPr>
              <w:adjustRightInd w:val="0"/>
              <w:snapToGrid w:val="0"/>
              <w:rPr>
                <w:rFonts w:asciiTheme="majorEastAsia" w:hAnsiTheme="majorEastAsia" w:eastAsiaTheme="majorEastAsia"/>
                <w:b/>
                <w:sz w:val="24"/>
                <w:szCs w:val="21"/>
              </w:rPr>
            </w:pPr>
          </w:p>
        </w:tc>
        <w:tc>
          <w:tcPr>
            <w:tcW w:w="935" w:type="dxa"/>
            <w:vMerge w:val="continue"/>
          </w:tcPr>
          <w:p w14:paraId="0F03CECA">
            <w:pPr>
              <w:adjustRightInd w:val="0"/>
              <w:snapToGrid w:val="0"/>
              <w:rPr>
                <w:rFonts w:asciiTheme="majorEastAsia" w:hAnsiTheme="majorEastAsia" w:eastAsiaTheme="majorEastAsia"/>
                <w:b/>
                <w:sz w:val="24"/>
                <w:szCs w:val="21"/>
              </w:rPr>
            </w:pPr>
          </w:p>
        </w:tc>
        <w:tc>
          <w:tcPr>
            <w:tcW w:w="7564" w:type="dxa"/>
            <w:gridSpan w:val="2"/>
            <w:vAlign w:val="center"/>
          </w:tcPr>
          <w:p w14:paraId="3EC313CC">
            <w:pPr>
              <w:rPr>
                <w:rFonts w:ascii="宋体" w:hAnsi="宋体" w:cs="宋体"/>
                <w:color w:val="000000" w:themeColor="text1"/>
                <w:szCs w:val="21"/>
                <w14:textFill>
                  <w14:solidFill>
                    <w14:schemeClr w14:val="tx1"/>
                  </w14:solidFill>
                </w14:textFill>
              </w:rPr>
            </w:pPr>
            <w:r>
              <w:rPr>
                <w:rFonts w:hint="eastAsia" w:ascii="宋体" w:hAnsi="宋体" w:cs="宋体"/>
                <w:sz w:val="24"/>
              </w:rPr>
              <w:t>2、体重范围:</w:t>
            </w:r>
            <w:r>
              <w:rPr>
                <w:rFonts w:hint="eastAsia" w:ascii="宋体" w:hAnsi="宋体" w:cs="宋体"/>
                <w:sz w:val="24"/>
                <w:lang w:val="en-US" w:eastAsia="zh-CN"/>
              </w:rPr>
              <w:t>5</w:t>
            </w:r>
            <w:r>
              <w:rPr>
                <w:rFonts w:hint="eastAsia" w:ascii="宋体" w:hAnsi="宋体" w:cs="宋体"/>
                <w:sz w:val="24"/>
              </w:rPr>
              <w:t>kg-</w:t>
            </w:r>
            <w:r>
              <w:rPr>
                <w:rFonts w:hint="eastAsia" w:ascii="宋体" w:hAnsi="宋体" w:cs="宋体"/>
                <w:sz w:val="24"/>
                <w:lang w:val="en-US" w:eastAsia="zh-CN"/>
              </w:rPr>
              <w:t>3</w:t>
            </w:r>
            <w:r>
              <w:rPr>
                <w:rFonts w:hint="eastAsia" w:ascii="宋体" w:hAnsi="宋体" w:cs="宋体"/>
                <w:sz w:val="24"/>
              </w:rPr>
              <w:t>00kg</w:t>
            </w:r>
            <w:r>
              <w:rPr>
                <w:rFonts w:hint="eastAsia"/>
                <w:lang w:eastAsia="zh-CN"/>
              </w:rPr>
              <w:t>，</w:t>
            </w:r>
            <w:r>
              <w:rPr>
                <w:rFonts w:hint="eastAsia" w:ascii="宋体" w:hAnsi="宋体" w:cs="宋体"/>
                <w:sz w:val="24"/>
              </w:rPr>
              <w:t>测量精度:体重测量误差≤±</w:t>
            </w:r>
            <w:r>
              <w:rPr>
                <w:rFonts w:hint="eastAsia" w:ascii="宋体" w:hAnsi="宋体" w:cs="宋体"/>
                <w:sz w:val="24"/>
                <w:lang w:val="en-US" w:eastAsia="zh-CN"/>
              </w:rPr>
              <w:t>0.1k</w:t>
            </w:r>
            <w:r>
              <w:rPr>
                <w:rFonts w:hint="eastAsia" w:ascii="宋体" w:hAnsi="宋体" w:cs="宋体"/>
                <w:sz w:val="24"/>
              </w:rPr>
              <w:t>g</w:t>
            </w:r>
            <w:r>
              <w:rPr>
                <w:rFonts w:hint="eastAsia" w:ascii="宋体" w:hAnsi="宋体" w:cs="宋体"/>
                <w:sz w:val="24"/>
                <w:lang w:eastAsia="zh-CN"/>
              </w:rPr>
              <w:t>；</w:t>
            </w:r>
          </w:p>
        </w:tc>
        <w:tc>
          <w:tcPr>
            <w:tcW w:w="817" w:type="dxa"/>
          </w:tcPr>
          <w:p w14:paraId="2CBC2B2B">
            <w:pPr>
              <w:adjustRightInd w:val="0"/>
              <w:snapToGrid w:val="0"/>
              <w:jc w:val="center"/>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00F2B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FD630D9">
            <w:pPr>
              <w:adjustRightInd w:val="0"/>
              <w:snapToGrid w:val="0"/>
              <w:rPr>
                <w:rFonts w:asciiTheme="majorEastAsia" w:hAnsiTheme="majorEastAsia" w:eastAsiaTheme="majorEastAsia"/>
                <w:b/>
                <w:sz w:val="24"/>
                <w:szCs w:val="21"/>
              </w:rPr>
            </w:pPr>
          </w:p>
        </w:tc>
        <w:tc>
          <w:tcPr>
            <w:tcW w:w="935" w:type="dxa"/>
            <w:vMerge w:val="continue"/>
          </w:tcPr>
          <w:p w14:paraId="48D15A77">
            <w:pPr>
              <w:adjustRightInd w:val="0"/>
              <w:snapToGrid w:val="0"/>
              <w:rPr>
                <w:rFonts w:asciiTheme="majorEastAsia" w:hAnsiTheme="majorEastAsia" w:eastAsiaTheme="majorEastAsia"/>
                <w:b/>
                <w:sz w:val="24"/>
                <w:szCs w:val="21"/>
              </w:rPr>
            </w:pPr>
          </w:p>
        </w:tc>
        <w:tc>
          <w:tcPr>
            <w:tcW w:w="7564" w:type="dxa"/>
            <w:gridSpan w:val="2"/>
            <w:vAlign w:val="center"/>
          </w:tcPr>
          <w:p w14:paraId="4B298233">
            <w:pPr>
              <w:rPr>
                <w:rFonts w:ascii="宋体" w:hAnsi="宋体" w:cs="宋体"/>
                <w:color w:val="000000" w:themeColor="text1"/>
                <w:szCs w:val="21"/>
                <w14:textFill>
                  <w14:solidFill>
                    <w14:schemeClr w14:val="tx1"/>
                  </w14:solidFill>
                </w14:textFill>
              </w:rPr>
            </w:pPr>
            <w:r>
              <w:rPr>
                <w:rFonts w:hint="eastAsia" w:ascii="宋体" w:hAnsi="宋体" w:cs="宋体"/>
                <w:sz w:val="24"/>
              </w:rPr>
              <w:t>3、身高范围:</w:t>
            </w:r>
            <w:r>
              <w:rPr>
                <w:rFonts w:hint="eastAsia" w:ascii="宋体" w:hAnsi="宋体" w:cs="宋体"/>
                <w:sz w:val="24"/>
                <w:lang w:val="en-US" w:eastAsia="zh-CN"/>
              </w:rPr>
              <w:t>3</w:t>
            </w:r>
            <w:r>
              <w:rPr>
                <w:rFonts w:hint="eastAsia" w:ascii="宋体" w:hAnsi="宋体" w:cs="宋体"/>
                <w:sz w:val="24"/>
              </w:rPr>
              <w:t>0cm-200cm</w:t>
            </w:r>
            <w:r>
              <w:rPr>
                <w:rFonts w:hint="eastAsia" w:ascii="宋体" w:hAnsi="宋体" w:cs="宋体"/>
                <w:sz w:val="24"/>
                <w:lang w:eastAsia="zh-CN"/>
              </w:rPr>
              <w:t>，</w:t>
            </w:r>
            <w:r>
              <w:rPr>
                <w:rFonts w:hint="eastAsia" w:ascii="宋体" w:hAnsi="宋体" w:cs="宋体"/>
                <w:sz w:val="24"/>
              </w:rPr>
              <w:t>测量精度:身高测量误差≤±</w:t>
            </w:r>
            <w:r>
              <w:rPr>
                <w:rFonts w:hint="eastAsia" w:ascii="宋体" w:hAnsi="宋体" w:cs="宋体"/>
                <w:sz w:val="24"/>
                <w:lang w:val="en-US" w:eastAsia="zh-CN"/>
              </w:rPr>
              <w:t>0.5c</w:t>
            </w:r>
            <w:r>
              <w:rPr>
                <w:rFonts w:hint="eastAsia" w:ascii="宋体" w:hAnsi="宋体" w:cs="宋体"/>
                <w:sz w:val="24"/>
              </w:rPr>
              <w:t>m</w:t>
            </w:r>
            <w:r>
              <w:rPr>
                <w:rFonts w:hint="eastAsia" w:ascii="宋体" w:hAnsi="宋体" w:cs="宋体"/>
                <w:sz w:val="24"/>
                <w:lang w:eastAsia="zh-CN"/>
              </w:rPr>
              <w:t>；</w:t>
            </w:r>
          </w:p>
        </w:tc>
        <w:tc>
          <w:tcPr>
            <w:tcW w:w="817" w:type="dxa"/>
          </w:tcPr>
          <w:p w14:paraId="24768F28">
            <w:pPr>
              <w:adjustRightInd w:val="0"/>
              <w:snapToGrid w:val="0"/>
              <w:jc w:val="center"/>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2C8F7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037B97">
            <w:pPr>
              <w:adjustRightInd w:val="0"/>
              <w:snapToGrid w:val="0"/>
              <w:rPr>
                <w:rFonts w:asciiTheme="majorEastAsia" w:hAnsiTheme="majorEastAsia" w:eastAsiaTheme="majorEastAsia"/>
                <w:b/>
                <w:sz w:val="24"/>
                <w:szCs w:val="21"/>
              </w:rPr>
            </w:pPr>
          </w:p>
        </w:tc>
        <w:tc>
          <w:tcPr>
            <w:tcW w:w="935" w:type="dxa"/>
            <w:vMerge w:val="continue"/>
          </w:tcPr>
          <w:p w14:paraId="03994F06">
            <w:pPr>
              <w:adjustRightInd w:val="0"/>
              <w:snapToGrid w:val="0"/>
              <w:rPr>
                <w:rFonts w:asciiTheme="majorEastAsia" w:hAnsiTheme="majorEastAsia" w:eastAsiaTheme="majorEastAsia"/>
                <w:b/>
                <w:sz w:val="24"/>
                <w:szCs w:val="21"/>
              </w:rPr>
            </w:pPr>
          </w:p>
        </w:tc>
        <w:tc>
          <w:tcPr>
            <w:tcW w:w="7564" w:type="dxa"/>
            <w:gridSpan w:val="2"/>
            <w:vAlign w:val="center"/>
          </w:tcPr>
          <w:p w14:paraId="15760674">
            <w:pPr>
              <w:rPr>
                <w:rFonts w:hint="eastAsia" w:ascii="宋体" w:hAnsi="宋体" w:eastAsia="宋体" w:cs="宋体"/>
                <w:b/>
                <w:color w:val="000000"/>
                <w:szCs w:val="21"/>
                <w:lang w:eastAsia="zh-CN"/>
              </w:rPr>
            </w:pPr>
            <w:r>
              <w:rPr>
                <w:rFonts w:hint="eastAsia" w:ascii="宋体" w:hAnsi="宋体" w:cs="宋体"/>
                <w:sz w:val="24"/>
              </w:rPr>
              <w:t>4、输出值:身高、体重、身体质量指数（BMI)、日期时间显示，测量结果打印，PC机通信</w:t>
            </w:r>
            <w:r>
              <w:rPr>
                <w:rFonts w:hint="eastAsia" w:ascii="宋体" w:hAnsi="宋体" w:cs="宋体"/>
                <w:sz w:val="24"/>
                <w:lang w:eastAsia="zh-CN"/>
              </w:rPr>
              <w:t>；</w:t>
            </w:r>
          </w:p>
        </w:tc>
        <w:tc>
          <w:tcPr>
            <w:tcW w:w="817" w:type="dxa"/>
          </w:tcPr>
          <w:p w14:paraId="7D31CADD">
            <w:pPr>
              <w:adjustRightInd w:val="0"/>
              <w:snapToGrid w:val="0"/>
              <w:rPr>
                <w:rFonts w:asciiTheme="majorEastAsia" w:hAnsiTheme="majorEastAsia" w:eastAsiaTheme="majorEastAsia"/>
                <w:b/>
                <w:sz w:val="24"/>
                <w:szCs w:val="21"/>
              </w:rPr>
            </w:pPr>
          </w:p>
        </w:tc>
      </w:tr>
      <w:tr w14:paraId="63023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07997DF">
            <w:pPr>
              <w:adjustRightInd w:val="0"/>
              <w:snapToGrid w:val="0"/>
              <w:rPr>
                <w:rFonts w:asciiTheme="majorEastAsia" w:hAnsiTheme="majorEastAsia" w:eastAsiaTheme="majorEastAsia"/>
                <w:b/>
                <w:sz w:val="24"/>
                <w:szCs w:val="21"/>
              </w:rPr>
            </w:pPr>
          </w:p>
        </w:tc>
        <w:tc>
          <w:tcPr>
            <w:tcW w:w="935" w:type="dxa"/>
            <w:vMerge w:val="continue"/>
          </w:tcPr>
          <w:p w14:paraId="789DB788">
            <w:pPr>
              <w:adjustRightInd w:val="0"/>
              <w:snapToGrid w:val="0"/>
              <w:rPr>
                <w:rFonts w:asciiTheme="majorEastAsia" w:hAnsiTheme="majorEastAsia" w:eastAsiaTheme="majorEastAsia"/>
                <w:b/>
                <w:sz w:val="24"/>
                <w:szCs w:val="21"/>
              </w:rPr>
            </w:pPr>
          </w:p>
        </w:tc>
        <w:tc>
          <w:tcPr>
            <w:tcW w:w="7564" w:type="dxa"/>
            <w:gridSpan w:val="2"/>
            <w:vAlign w:val="center"/>
          </w:tcPr>
          <w:p w14:paraId="7FBBF226">
            <w:pPr>
              <w:rPr>
                <w:rFonts w:hint="eastAsia" w:ascii="宋体" w:hAnsi="宋体" w:eastAsia="宋体" w:cs="宋体"/>
                <w:color w:val="000000"/>
                <w:szCs w:val="21"/>
                <w:lang w:eastAsia="zh-CN"/>
              </w:rPr>
            </w:pPr>
            <w:r>
              <w:rPr>
                <w:rFonts w:hint="eastAsia" w:ascii="宋体" w:hAnsi="宋体" w:cs="宋体"/>
                <w:sz w:val="24"/>
              </w:rPr>
              <w:t>5、底座平衡调节:底座自带水平仪，通过四角校正水平；</w:t>
            </w:r>
          </w:p>
        </w:tc>
        <w:tc>
          <w:tcPr>
            <w:tcW w:w="817" w:type="dxa"/>
          </w:tcPr>
          <w:p w14:paraId="6BBCF9D3">
            <w:pPr>
              <w:adjustRightInd w:val="0"/>
              <w:snapToGrid w:val="0"/>
              <w:rPr>
                <w:rFonts w:asciiTheme="majorEastAsia" w:hAnsiTheme="majorEastAsia" w:eastAsiaTheme="majorEastAsia"/>
                <w:b/>
                <w:sz w:val="24"/>
                <w:szCs w:val="21"/>
              </w:rPr>
            </w:pPr>
          </w:p>
        </w:tc>
      </w:tr>
      <w:tr w14:paraId="21087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EC0DCB0">
            <w:pPr>
              <w:adjustRightInd w:val="0"/>
              <w:snapToGrid w:val="0"/>
              <w:rPr>
                <w:rFonts w:asciiTheme="majorEastAsia" w:hAnsiTheme="majorEastAsia" w:eastAsiaTheme="majorEastAsia"/>
                <w:b/>
                <w:sz w:val="24"/>
                <w:szCs w:val="21"/>
              </w:rPr>
            </w:pPr>
          </w:p>
        </w:tc>
        <w:tc>
          <w:tcPr>
            <w:tcW w:w="935" w:type="dxa"/>
            <w:vMerge w:val="continue"/>
          </w:tcPr>
          <w:p w14:paraId="365082FC">
            <w:pPr>
              <w:adjustRightInd w:val="0"/>
              <w:snapToGrid w:val="0"/>
              <w:rPr>
                <w:rFonts w:asciiTheme="majorEastAsia" w:hAnsiTheme="majorEastAsia" w:eastAsiaTheme="majorEastAsia"/>
                <w:b/>
                <w:sz w:val="24"/>
                <w:szCs w:val="21"/>
              </w:rPr>
            </w:pPr>
          </w:p>
        </w:tc>
        <w:tc>
          <w:tcPr>
            <w:tcW w:w="7564" w:type="dxa"/>
            <w:gridSpan w:val="2"/>
            <w:vAlign w:val="center"/>
          </w:tcPr>
          <w:p w14:paraId="2500735A">
            <w:pPr>
              <w:rPr>
                <w:rFonts w:hint="eastAsia" w:ascii="宋体" w:hAnsi="宋体" w:eastAsia="宋体" w:cs="宋体"/>
                <w:color w:val="000000"/>
                <w:szCs w:val="21"/>
                <w:lang w:eastAsia="zh-CN"/>
              </w:rPr>
            </w:pPr>
            <w:r>
              <w:rPr>
                <w:rFonts w:hint="eastAsia" w:ascii="宋体" w:hAnsi="宋体" w:cs="宋体"/>
                <w:sz w:val="24"/>
              </w:rPr>
              <w:t>6、</w:t>
            </w:r>
            <w:r>
              <w:rPr>
                <w:rFonts w:hint="eastAsia" w:ascii="宋体" w:hAnsi="宋体" w:cs="宋体"/>
                <w:sz w:val="24"/>
                <w:lang w:eastAsia="zh-CN"/>
              </w:rPr>
              <w:t>双</w:t>
            </w:r>
            <w:r>
              <w:rPr>
                <w:rFonts w:hint="eastAsia" w:ascii="宋体" w:hAnsi="宋体" w:cs="宋体"/>
                <w:sz w:val="24"/>
              </w:rPr>
              <w:t>显示屏:LED 显示</w:t>
            </w:r>
            <w:r>
              <w:rPr>
                <w:rFonts w:hint="eastAsia" w:ascii="宋体" w:hAnsi="宋体" w:cs="宋体"/>
                <w:sz w:val="24"/>
                <w:lang w:eastAsia="zh-CN"/>
              </w:rPr>
              <w:t>；</w:t>
            </w:r>
          </w:p>
        </w:tc>
        <w:tc>
          <w:tcPr>
            <w:tcW w:w="817" w:type="dxa"/>
          </w:tcPr>
          <w:p w14:paraId="6B72D929">
            <w:pPr>
              <w:adjustRightInd w:val="0"/>
              <w:snapToGrid w:val="0"/>
              <w:jc w:val="center"/>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100A8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A09EB66">
            <w:pPr>
              <w:adjustRightInd w:val="0"/>
              <w:snapToGrid w:val="0"/>
              <w:rPr>
                <w:rFonts w:asciiTheme="majorEastAsia" w:hAnsiTheme="majorEastAsia" w:eastAsiaTheme="majorEastAsia"/>
                <w:b/>
                <w:sz w:val="24"/>
                <w:szCs w:val="21"/>
              </w:rPr>
            </w:pPr>
          </w:p>
        </w:tc>
        <w:tc>
          <w:tcPr>
            <w:tcW w:w="935" w:type="dxa"/>
            <w:vMerge w:val="continue"/>
          </w:tcPr>
          <w:p w14:paraId="23DF4199">
            <w:pPr>
              <w:adjustRightInd w:val="0"/>
              <w:snapToGrid w:val="0"/>
              <w:rPr>
                <w:rFonts w:asciiTheme="majorEastAsia" w:hAnsiTheme="majorEastAsia" w:eastAsiaTheme="majorEastAsia"/>
                <w:b/>
                <w:sz w:val="24"/>
                <w:szCs w:val="21"/>
              </w:rPr>
            </w:pPr>
          </w:p>
        </w:tc>
        <w:tc>
          <w:tcPr>
            <w:tcW w:w="7564" w:type="dxa"/>
            <w:gridSpan w:val="2"/>
            <w:vAlign w:val="center"/>
          </w:tcPr>
          <w:p w14:paraId="6CE1B904">
            <w:pPr>
              <w:rPr>
                <w:rFonts w:hint="eastAsia" w:ascii="宋体" w:hAnsi="宋体" w:eastAsia="宋体" w:cs="宋体"/>
                <w:color w:val="000000"/>
                <w:szCs w:val="21"/>
                <w:lang w:eastAsia="zh-CN"/>
              </w:rPr>
            </w:pPr>
            <w:r>
              <w:rPr>
                <w:rFonts w:hint="eastAsia" w:ascii="宋体" w:hAnsi="宋体" w:cs="宋体"/>
                <w:sz w:val="24"/>
              </w:rPr>
              <w:t>7、设备自带校准杆，可由管理人员自助完成校准</w:t>
            </w:r>
            <w:r>
              <w:rPr>
                <w:rFonts w:hint="eastAsia" w:ascii="宋体" w:hAnsi="宋体" w:cs="宋体"/>
                <w:sz w:val="24"/>
                <w:lang w:eastAsia="zh-CN"/>
              </w:rPr>
              <w:t>；</w:t>
            </w:r>
          </w:p>
        </w:tc>
        <w:tc>
          <w:tcPr>
            <w:tcW w:w="817" w:type="dxa"/>
          </w:tcPr>
          <w:p w14:paraId="71772BAE">
            <w:pPr>
              <w:adjustRightInd w:val="0"/>
              <w:snapToGrid w:val="0"/>
              <w:rPr>
                <w:rFonts w:asciiTheme="majorEastAsia" w:hAnsiTheme="majorEastAsia" w:eastAsiaTheme="majorEastAsia"/>
                <w:b/>
                <w:sz w:val="24"/>
                <w:szCs w:val="21"/>
              </w:rPr>
            </w:pPr>
          </w:p>
        </w:tc>
      </w:tr>
      <w:tr w14:paraId="67AD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AD2AA8A">
            <w:pPr>
              <w:adjustRightInd w:val="0"/>
              <w:snapToGrid w:val="0"/>
              <w:rPr>
                <w:rFonts w:asciiTheme="majorEastAsia" w:hAnsiTheme="majorEastAsia" w:eastAsiaTheme="majorEastAsia"/>
                <w:b/>
                <w:sz w:val="24"/>
                <w:szCs w:val="21"/>
              </w:rPr>
            </w:pPr>
          </w:p>
        </w:tc>
        <w:tc>
          <w:tcPr>
            <w:tcW w:w="935" w:type="dxa"/>
            <w:vMerge w:val="continue"/>
          </w:tcPr>
          <w:p w14:paraId="26742308">
            <w:pPr>
              <w:adjustRightInd w:val="0"/>
              <w:snapToGrid w:val="0"/>
              <w:rPr>
                <w:rFonts w:asciiTheme="majorEastAsia" w:hAnsiTheme="majorEastAsia" w:eastAsiaTheme="majorEastAsia"/>
                <w:b/>
                <w:sz w:val="24"/>
                <w:szCs w:val="21"/>
              </w:rPr>
            </w:pPr>
          </w:p>
        </w:tc>
        <w:tc>
          <w:tcPr>
            <w:tcW w:w="7564" w:type="dxa"/>
            <w:gridSpan w:val="2"/>
            <w:vAlign w:val="center"/>
          </w:tcPr>
          <w:p w14:paraId="71345E4E">
            <w:pPr>
              <w:rPr>
                <w:rFonts w:hint="eastAsia" w:ascii="宋体" w:hAnsi="宋体" w:eastAsia="宋体" w:cs="宋体"/>
                <w:color w:val="000000"/>
                <w:szCs w:val="21"/>
                <w:lang w:eastAsia="zh-CN"/>
              </w:rPr>
            </w:pPr>
            <w:r>
              <w:rPr>
                <w:rFonts w:hint="eastAsia" w:ascii="宋体" w:hAnsi="宋体" w:cs="宋体"/>
                <w:sz w:val="24"/>
                <w:lang w:val="en-US" w:eastAsia="zh-CN"/>
              </w:rPr>
              <w:t>8</w:t>
            </w:r>
            <w:r>
              <w:rPr>
                <w:rFonts w:hint="eastAsia" w:ascii="宋体" w:hAnsi="宋体" w:cs="宋体"/>
                <w:sz w:val="24"/>
              </w:rPr>
              <w:t>、通讯功能:可与计算机相连传输数据</w:t>
            </w:r>
            <w:r>
              <w:rPr>
                <w:rFonts w:hint="eastAsia" w:ascii="宋体" w:hAnsi="宋体" w:cs="宋体"/>
                <w:sz w:val="24"/>
                <w:lang w:eastAsia="zh-CN"/>
              </w:rPr>
              <w:t>；</w:t>
            </w:r>
          </w:p>
        </w:tc>
        <w:tc>
          <w:tcPr>
            <w:tcW w:w="817" w:type="dxa"/>
          </w:tcPr>
          <w:p w14:paraId="3CD20D8C">
            <w:pPr>
              <w:adjustRightInd w:val="0"/>
              <w:snapToGrid w:val="0"/>
              <w:rPr>
                <w:rFonts w:asciiTheme="majorEastAsia" w:hAnsiTheme="majorEastAsia" w:eastAsiaTheme="majorEastAsia"/>
                <w:b/>
                <w:sz w:val="24"/>
                <w:szCs w:val="21"/>
              </w:rPr>
            </w:pPr>
          </w:p>
        </w:tc>
      </w:tr>
      <w:tr w14:paraId="7D55A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6BD1548">
            <w:pPr>
              <w:adjustRightInd w:val="0"/>
              <w:snapToGrid w:val="0"/>
              <w:rPr>
                <w:rFonts w:asciiTheme="majorEastAsia" w:hAnsiTheme="majorEastAsia" w:eastAsiaTheme="majorEastAsia"/>
                <w:b/>
                <w:sz w:val="24"/>
                <w:szCs w:val="21"/>
              </w:rPr>
            </w:pPr>
          </w:p>
        </w:tc>
        <w:tc>
          <w:tcPr>
            <w:tcW w:w="935" w:type="dxa"/>
            <w:vMerge w:val="continue"/>
          </w:tcPr>
          <w:p w14:paraId="183EE5C5">
            <w:pPr>
              <w:adjustRightInd w:val="0"/>
              <w:snapToGrid w:val="0"/>
              <w:rPr>
                <w:rFonts w:asciiTheme="majorEastAsia" w:hAnsiTheme="majorEastAsia" w:eastAsiaTheme="majorEastAsia"/>
                <w:b/>
                <w:sz w:val="24"/>
                <w:szCs w:val="21"/>
              </w:rPr>
            </w:pPr>
          </w:p>
        </w:tc>
        <w:tc>
          <w:tcPr>
            <w:tcW w:w="7564" w:type="dxa"/>
            <w:gridSpan w:val="2"/>
            <w:vAlign w:val="center"/>
          </w:tcPr>
          <w:p w14:paraId="130F1170">
            <w:pPr>
              <w:rPr>
                <w:rFonts w:ascii="宋体" w:hAnsi="宋体" w:cs="宋体"/>
                <w:color w:val="000000"/>
                <w:szCs w:val="21"/>
              </w:rPr>
            </w:pPr>
            <w:r>
              <w:rPr>
                <w:rFonts w:hint="eastAsia" w:ascii="宋体" w:hAnsi="宋体" w:cs="宋体"/>
                <w:sz w:val="24"/>
                <w:lang w:val="en-US" w:eastAsia="zh-CN"/>
              </w:rPr>
              <w:t>9</w:t>
            </w:r>
            <w:r>
              <w:rPr>
                <w:rFonts w:hint="eastAsia" w:ascii="宋体" w:hAnsi="宋体" w:cs="宋体"/>
                <w:sz w:val="24"/>
              </w:rPr>
              <w:t>、打印装置:热敏式打印机</w:t>
            </w:r>
            <w:r>
              <w:rPr>
                <w:rFonts w:hint="eastAsia" w:ascii="宋体" w:hAnsi="宋体" w:cs="宋体"/>
                <w:sz w:val="24"/>
                <w:lang w:eastAsia="zh-CN"/>
              </w:rPr>
              <w:t>。</w:t>
            </w:r>
          </w:p>
        </w:tc>
        <w:tc>
          <w:tcPr>
            <w:tcW w:w="817" w:type="dxa"/>
          </w:tcPr>
          <w:p w14:paraId="1F9B50F9">
            <w:pPr>
              <w:adjustRightInd w:val="0"/>
              <w:snapToGrid w:val="0"/>
              <w:rPr>
                <w:rFonts w:asciiTheme="majorEastAsia" w:hAnsiTheme="majorEastAsia" w:eastAsiaTheme="majorEastAsia"/>
                <w:b/>
                <w:sz w:val="24"/>
                <w:szCs w:val="21"/>
              </w:rPr>
            </w:pPr>
          </w:p>
        </w:tc>
      </w:tr>
      <w:tr w14:paraId="43C14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7364EE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4B3F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E44C8D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4C6041D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合同签订后并接采购人通知___15__日历日内。</w:t>
            </w:r>
          </w:p>
        </w:tc>
      </w:tr>
      <w:tr w14:paraId="22475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4A7F31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20965630">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9BD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82BDBB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2E6C4C6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2F17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5A6CC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44AEFA69">
            <w:pPr>
              <w:adjustRightInd w:val="0"/>
              <w:snapToGrid w:val="0"/>
              <w:rPr>
                <w:rFonts w:asciiTheme="majorEastAsia" w:hAnsiTheme="majorEastAsia" w:eastAsiaTheme="majorEastAsia"/>
                <w:b/>
                <w:bCs/>
                <w:szCs w:val="21"/>
              </w:rPr>
            </w:pPr>
            <w:r>
              <w:rPr>
                <w:rFonts w:hint="eastAsia" w:asciiTheme="majorEastAsia" w:hAnsiTheme="majorEastAsia" w:eastAsiaTheme="majorEastAsia"/>
                <w:b/>
                <w:bCs/>
                <w:szCs w:val="21"/>
              </w:rPr>
              <w:t>合同总价≥3万付款方式：</w:t>
            </w:r>
          </w:p>
          <w:p w14:paraId="2998E1DF">
            <w:pPr>
              <w:adjustRightInd w:val="0"/>
              <w:snapToGrid w:val="0"/>
              <w:rPr>
                <w:rFonts w:asciiTheme="majorEastAsia" w:hAnsiTheme="majorEastAsia" w:eastAsiaTheme="majorEastAsia"/>
                <w:bCs/>
                <w:szCs w:val="21"/>
              </w:rPr>
            </w:pPr>
            <w:r>
              <w:rPr>
                <w:rFonts w:hint="eastAsia" w:asciiTheme="majorEastAsia" w:hAnsiTheme="majorEastAsia" w:eastAsiaTheme="majorEastAsia"/>
                <w:bCs/>
                <w:szCs w:val="21"/>
              </w:rPr>
              <w:t>合同签订后三个工作日内，乙方将采购合同总价5%（人民币 ，¥ ）的履约保证金汇入甲方指定账户。货到清点、安装调试验收合格正常使用后，出具全额发票，甲方凭乙方提供的完整资料，自发票到达甲方财务之日起</w:t>
            </w:r>
            <w:r>
              <w:rPr>
                <w:rFonts w:hint="eastAsia" w:ascii="宋体" w:hAnsi="宋体"/>
                <w:szCs w:val="21"/>
              </w:rPr>
              <w:t>10个工作日内</w:t>
            </w:r>
            <w:r>
              <w:rPr>
                <w:rFonts w:hint="eastAsia" w:asciiTheme="majorEastAsia" w:hAnsiTheme="majorEastAsia" w:eastAsiaTheme="majorEastAsia"/>
                <w:bCs/>
                <w:szCs w:val="21"/>
              </w:rPr>
              <w:t>，支付100%合同货款到乙方指定账户。</w:t>
            </w:r>
          </w:p>
          <w:p w14:paraId="65D2ADFB">
            <w:pPr>
              <w:adjustRightInd w:val="0"/>
              <w:snapToGrid w:val="0"/>
              <w:rPr>
                <w:rFonts w:asciiTheme="majorEastAsia" w:hAnsiTheme="majorEastAsia" w:eastAsiaTheme="majorEastAsia"/>
                <w:bCs/>
                <w:szCs w:val="21"/>
              </w:rPr>
            </w:pPr>
            <w:r>
              <w:rPr>
                <w:rFonts w:hint="eastAsia" w:asciiTheme="majorEastAsia" w:hAnsiTheme="majorEastAsia" w:eastAsiaTheme="maj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AAB0465">
            <w:pPr>
              <w:adjustRightInd w:val="0"/>
              <w:snapToGrid w:val="0"/>
              <w:rPr>
                <w:rFonts w:asciiTheme="majorEastAsia" w:hAnsiTheme="majorEastAsia" w:eastAsiaTheme="majorEastAsia"/>
                <w:b/>
                <w:bCs/>
                <w:szCs w:val="21"/>
              </w:rPr>
            </w:pPr>
            <w:r>
              <w:rPr>
                <w:rFonts w:hint="eastAsia" w:asciiTheme="majorEastAsia" w:hAnsiTheme="majorEastAsia" w:eastAsiaTheme="majorEastAsia"/>
                <w:b/>
                <w:bCs/>
                <w:szCs w:val="21"/>
              </w:rPr>
              <w:t>合同总价＜3万付款方式：</w:t>
            </w:r>
          </w:p>
          <w:p w14:paraId="46BADC8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Cs/>
                <w:szCs w:val="21"/>
              </w:rPr>
              <w:t>货到清点、安装调试验收合格正常使用后，出具全额发票，甲方凭乙方提供的完整资料，自发票到达甲方财务之日起10个工作日内，支付100%合同货款到乙方指定账户。</w:t>
            </w:r>
          </w:p>
        </w:tc>
      </w:tr>
      <w:tr w14:paraId="0D720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477860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429C6FF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347ADD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80DA52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6D7A586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927D6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D3A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9E5A9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10704C1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FE58A5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6B6DF5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3BC02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3E1CE92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2D9121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10913B3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2888030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4100A7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3C6F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72E0388">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939968B">
            <w:pPr>
              <w:adjustRightInd w:val="0"/>
              <w:snapToGrid w:val="0"/>
              <w:rPr>
                <w:rFonts w:asciiTheme="majorEastAsia" w:hAnsiTheme="majorEastAsia" w:eastAsiaTheme="majorEastAsia"/>
                <w:sz w:val="24"/>
                <w:szCs w:val="21"/>
              </w:rPr>
            </w:pPr>
          </w:p>
        </w:tc>
        <w:tc>
          <w:tcPr>
            <w:tcW w:w="8261" w:type="dxa"/>
            <w:gridSpan w:val="2"/>
          </w:tcPr>
          <w:p w14:paraId="54AE94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5C6C9BF9">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7D987C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676AA95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42CA8C7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28FF3E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14D8C3A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4C73C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473D38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39D44AE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00039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7DD4B9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6F1B05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4567771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ECA7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5FE8EF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0A04B02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7C17247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5321EB90">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99BBC1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1EAE3DC8">
      <w:pPr>
        <w:adjustRightInd w:val="0"/>
        <w:snapToGrid w:val="0"/>
        <w:spacing w:line="360" w:lineRule="auto"/>
        <w:jc w:val="center"/>
        <w:rPr>
          <w:rFonts w:asciiTheme="majorEastAsia" w:hAnsiTheme="majorEastAsia" w:eastAsiaTheme="majorEastAsia"/>
          <w:b/>
          <w:sz w:val="24"/>
          <w:szCs w:val="21"/>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3333F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0FB60C6">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4D6D302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416FA36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1F21FE3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6CF41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B44CDBE">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75F25FDD">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79F32BB6">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维保</w:t>
            </w:r>
          </w:p>
        </w:tc>
        <w:tc>
          <w:tcPr>
            <w:tcW w:w="2605" w:type="dxa"/>
            <w:vAlign w:val="center"/>
          </w:tcPr>
          <w:p w14:paraId="36832AFB">
            <w:pPr>
              <w:widowControl/>
              <w:jc w:val="center"/>
              <w:rPr>
                <w:rFonts w:cs="方正小标宋简体" w:asciiTheme="majorEastAsia" w:hAnsiTheme="majorEastAsia" w:eastAsiaTheme="majorEastAsia"/>
                <w:sz w:val="24"/>
              </w:rPr>
            </w:pPr>
          </w:p>
        </w:tc>
      </w:tr>
    </w:tbl>
    <w:p w14:paraId="0445DF63">
      <w:pPr>
        <w:widowControl/>
        <w:jc w:val="cente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62FB0D3B">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4E26190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44D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A60FB"/>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B2C5E"/>
    <w:rsid w:val="00CF09E5"/>
    <w:rsid w:val="00D05083"/>
    <w:rsid w:val="00D26F48"/>
    <w:rsid w:val="00D5343F"/>
    <w:rsid w:val="00D54D59"/>
    <w:rsid w:val="00D647C2"/>
    <w:rsid w:val="00D976F6"/>
    <w:rsid w:val="00DA6EC9"/>
    <w:rsid w:val="00DB1E59"/>
    <w:rsid w:val="00DB4D7A"/>
    <w:rsid w:val="00DB528F"/>
    <w:rsid w:val="00DC4CC7"/>
    <w:rsid w:val="00DC7DA0"/>
    <w:rsid w:val="00DD205F"/>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47789"/>
    <w:rsid w:val="00F60CB5"/>
    <w:rsid w:val="00F65BCF"/>
    <w:rsid w:val="00F6788A"/>
    <w:rsid w:val="00F81403"/>
    <w:rsid w:val="00F83533"/>
    <w:rsid w:val="00F945B0"/>
    <w:rsid w:val="00FB421E"/>
    <w:rsid w:val="00FC40CA"/>
    <w:rsid w:val="00FD0656"/>
    <w:rsid w:val="00FD23ED"/>
    <w:rsid w:val="00FF30DB"/>
    <w:rsid w:val="037576B9"/>
    <w:rsid w:val="04E37008"/>
    <w:rsid w:val="0611217C"/>
    <w:rsid w:val="07AE3385"/>
    <w:rsid w:val="0F8E7447"/>
    <w:rsid w:val="119B6051"/>
    <w:rsid w:val="11A35554"/>
    <w:rsid w:val="12A25084"/>
    <w:rsid w:val="142B2292"/>
    <w:rsid w:val="15FB47D0"/>
    <w:rsid w:val="19A66D0D"/>
    <w:rsid w:val="1A385FE8"/>
    <w:rsid w:val="1BCB077C"/>
    <w:rsid w:val="1C0D0AA8"/>
    <w:rsid w:val="1C723D44"/>
    <w:rsid w:val="1E12700E"/>
    <w:rsid w:val="21971856"/>
    <w:rsid w:val="222C0B72"/>
    <w:rsid w:val="22E10C1D"/>
    <w:rsid w:val="24A23A48"/>
    <w:rsid w:val="24C32426"/>
    <w:rsid w:val="2B252436"/>
    <w:rsid w:val="359B56E2"/>
    <w:rsid w:val="366D6BB6"/>
    <w:rsid w:val="36F1274E"/>
    <w:rsid w:val="37F54B45"/>
    <w:rsid w:val="3AE36DA8"/>
    <w:rsid w:val="3AEA1869"/>
    <w:rsid w:val="3BBF3E0C"/>
    <w:rsid w:val="3EB2662C"/>
    <w:rsid w:val="424A5AB5"/>
    <w:rsid w:val="437E4C07"/>
    <w:rsid w:val="445F60B6"/>
    <w:rsid w:val="4AA30431"/>
    <w:rsid w:val="4D850267"/>
    <w:rsid w:val="4E280CF3"/>
    <w:rsid w:val="555228D9"/>
    <w:rsid w:val="566D4594"/>
    <w:rsid w:val="58242AE0"/>
    <w:rsid w:val="58AB396B"/>
    <w:rsid w:val="5B2034E9"/>
    <w:rsid w:val="5BDE3A84"/>
    <w:rsid w:val="5C483C8E"/>
    <w:rsid w:val="5EEB5D83"/>
    <w:rsid w:val="663B31C1"/>
    <w:rsid w:val="66A51361"/>
    <w:rsid w:val="66AC0259"/>
    <w:rsid w:val="6AFD60D5"/>
    <w:rsid w:val="6F633413"/>
    <w:rsid w:val="6F9E571F"/>
    <w:rsid w:val="73374A1C"/>
    <w:rsid w:val="738F7392"/>
    <w:rsid w:val="74D9682C"/>
    <w:rsid w:val="755921F8"/>
    <w:rsid w:val="762C283F"/>
    <w:rsid w:val="767D5D1E"/>
    <w:rsid w:val="76A43958"/>
    <w:rsid w:val="76E03ABB"/>
    <w:rsid w:val="7A6F030F"/>
    <w:rsid w:val="7A89169D"/>
    <w:rsid w:val="7DEA70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link w:val="23"/>
    <w:qFormat/>
    <w:uiPriority w:val="0"/>
    <w:pPr>
      <w:adjustRightInd w:val="0"/>
      <w:snapToGrid w:val="0"/>
      <w:spacing w:line="500" w:lineRule="atLeast"/>
    </w:pPr>
    <w:rPr>
      <w:rFonts w:ascii="宋体"/>
      <w:bCs/>
      <w:sz w:val="28"/>
    </w:rPr>
  </w:style>
  <w:style w:type="paragraph" w:styleId="4">
    <w:name w:val="Plain Text"/>
    <w:basedOn w:val="1"/>
    <w:link w:val="18"/>
    <w:unhideWhenUsed/>
    <w:qFormat/>
    <w:uiPriority w:val="99"/>
    <w:rPr>
      <w:rFonts w:ascii="宋体" w:hAnsi="Courier New" w:cs="Courier New"/>
      <w:szCs w:val="21"/>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rPr>
      <w:sz w:val="24"/>
    </w:rPr>
  </w:style>
  <w:style w:type="paragraph" w:styleId="9">
    <w:name w:val="annotation subject"/>
    <w:basedOn w:val="2"/>
    <w:next w:val="2"/>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字符"/>
    <w:basedOn w:val="12"/>
    <w:link w:val="4"/>
    <w:qFormat/>
    <w:uiPriority w:val="99"/>
    <w:rPr>
      <w:rFonts w:ascii="宋体" w:hAnsi="Courier New" w:eastAsia="宋体" w:cs="Courier New"/>
      <w:szCs w:val="21"/>
    </w:rPr>
  </w:style>
  <w:style w:type="paragraph" w:customStyle="1" w:styleId="19">
    <w:name w:val="样式1 Char Char"/>
    <w:basedOn w:val="1"/>
    <w:next w:val="4"/>
    <w:qFormat/>
    <w:uiPriority w:val="0"/>
    <w:pPr>
      <w:spacing w:line="360" w:lineRule="auto"/>
      <w:ind w:firstLine="516" w:firstLineChars="215"/>
    </w:pPr>
    <w:rPr>
      <w:sz w:val="24"/>
    </w:rPr>
  </w:style>
  <w:style w:type="character" w:customStyle="1" w:styleId="20">
    <w:name w:val="批注框文本 字符"/>
    <w:basedOn w:val="12"/>
    <w:link w:val="5"/>
    <w:semiHidden/>
    <w:qFormat/>
    <w:uiPriority w:val="99"/>
    <w:rPr>
      <w:rFonts w:ascii="Times New Roman" w:hAnsi="Times New Roman" w:eastAsia="宋体" w:cs="Times New Roman"/>
      <w:kern w:val="2"/>
      <w:sz w:val="18"/>
      <w:szCs w:val="18"/>
    </w:rPr>
  </w:style>
  <w:style w:type="character" w:customStyle="1" w:styleId="21">
    <w:name w:val="批注文字 字符"/>
    <w:basedOn w:val="12"/>
    <w:link w:val="2"/>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正文文本 字符"/>
    <w:basedOn w:val="12"/>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4698</Words>
  <Characters>4885</Characters>
  <Lines>38</Lines>
  <Paragraphs>10</Paragraphs>
  <TotalTime>1</TotalTime>
  <ScaleCrop>false</ScaleCrop>
  <LinksUpToDate>false</LinksUpToDate>
  <CharactersWithSpaces>4968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cp:lastPrinted>2025-06-23T00:42:00Z</cp:lastPrinted>
  <dcterms:modified xsi:type="dcterms:W3CDTF">2025-12-03T08:37:31Z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08E0D40C7384450F994680895F32997A_13</vt:lpwstr>
  </property>
</Properties>
</file>