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D1ADA">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15C440F8">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DE737C1">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6D741D88">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AFFBF26">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685BE9D">
      <w:pPr>
        <w:spacing w:before="100" w:beforeAutospacing="1" w:line="276" w:lineRule="auto"/>
        <w:ind w:firstLine="723" w:firstLineChars="3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申请科室：脊柱外科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10"/>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490"/>
        <w:gridCol w:w="425"/>
        <w:gridCol w:w="567"/>
        <w:gridCol w:w="1417"/>
        <w:gridCol w:w="993"/>
        <w:gridCol w:w="1062"/>
      </w:tblGrid>
      <w:tr w14:paraId="47466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777D671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2F1B80F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0519CBF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7A047EF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78BCABB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121CFC5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134CA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0FD3760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颈椎手术器械</w:t>
            </w:r>
          </w:p>
        </w:tc>
        <w:tc>
          <w:tcPr>
            <w:tcW w:w="1559" w:type="dxa"/>
            <w:gridSpan w:val="3"/>
            <w:vAlign w:val="center"/>
          </w:tcPr>
          <w:p w14:paraId="7CE3800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458457B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0DB8096B">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984" w:type="dxa"/>
            <w:gridSpan w:val="2"/>
            <w:vAlign w:val="center"/>
          </w:tcPr>
          <w:p w14:paraId="2E42660A">
            <w:pPr>
              <w:jc w:val="center"/>
              <w:rPr>
                <w:color w:val="000000"/>
                <w:sz w:val="22"/>
                <w:szCs w:val="22"/>
                <w:highlight w:val="yellow"/>
              </w:rPr>
            </w:pPr>
            <w:r>
              <w:rPr>
                <w:color w:val="000000"/>
                <w:sz w:val="22"/>
                <w:szCs w:val="22"/>
                <w:highlight w:val="yellow"/>
              </w:rPr>
              <w:t>3.2</w:t>
            </w:r>
          </w:p>
        </w:tc>
        <w:tc>
          <w:tcPr>
            <w:tcW w:w="2055" w:type="dxa"/>
            <w:gridSpan w:val="2"/>
            <w:vAlign w:val="center"/>
          </w:tcPr>
          <w:p w14:paraId="678DDF21">
            <w:pPr>
              <w:jc w:val="center"/>
              <w:rPr>
                <w:color w:val="000000"/>
                <w:sz w:val="22"/>
                <w:szCs w:val="22"/>
                <w:highlight w:val="yellow"/>
              </w:rPr>
            </w:pPr>
            <w:r>
              <w:rPr>
                <w:color w:val="000000"/>
                <w:sz w:val="22"/>
                <w:szCs w:val="22"/>
                <w:highlight w:val="yellow"/>
              </w:rPr>
              <w:t>3.2</w:t>
            </w:r>
          </w:p>
        </w:tc>
      </w:tr>
      <w:tr w14:paraId="5F677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1853" w:type="dxa"/>
            <w:gridSpan w:val="2"/>
            <w:vAlign w:val="center"/>
          </w:tcPr>
          <w:p w14:paraId="53A05B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0119389F">
            <w:pPr>
              <w:rPr>
                <w:rFonts w:asciiTheme="majorEastAsia" w:hAnsiTheme="majorEastAsia" w:eastAsiaTheme="majorEastAsia"/>
                <w:sz w:val="24"/>
                <w:szCs w:val="21"/>
              </w:rPr>
            </w:pPr>
          </w:p>
          <w:p w14:paraId="6E2933DE">
            <w:pPr>
              <w:rPr>
                <w:rFonts w:asciiTheme="majorEastAsia" w:hAnsiTheme="majorEastAsia" w:eastAsiaTheme="majorEastAsia"/>
                <w:sz w:val="24"/>
                <w:szCs w:val="21"/>
              </w:rPr>
            </w:pPr>
            <w:r>
              <w:rPr>
                <w:rFonts w:hint="eastAsia" w:asciiTheme="majorEastAsia" w:hAnsiTheme="majorEastAsia" w:eastAsiaTheme="majorEastAsia"/>
                <w:sz w:val="24"/>
                <w:szCs w:val="21"/>
              </w:rPr>
              <w:t>脊柱外科为深圳市重点学科，科室现有医师9名，副高级以上职称医师6名，脊柱颈椎手术是脊柱高难度手术之一，因颈椎生理结构特殊，适用于颈椎的手术器械与普通脊柱手术器械有所区别，此次申购的手术器械包用于开展脊柱颈椎手术。</w:t>
            </w:r>
          </w:p>
        </w:tc>
      </w:tr>
      <w:tr w14:paraId="6FC6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6AD39A17">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24B8C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4D6425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590C9A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21BAC06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2533405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6F0452B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993" w:type="dxa"/>
            <w:gridSpan w:val="2"/>
            <w:vAlign w:val="center"/>
          </w:tcPr>
          <w:p w14:paraId="23732E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992" w:type="dxa"/>
            <w:gridSpan w:val="2"/>
            <w:vAlign w:val="center"/>
          </w:tcPr>
          <w:p w14:paraId="5D01A49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57DCEAE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2B2B0DC9">
            <w:pPr>
              <w:jc w:val="center"/>
              <w:rPr>
                <w:rFonts w:asciiTheme="majorEastAsia" w:hAnsiTheme="majorEastAsia" w:eastAsiaTheme="majorEastAsia"/>
                <w:b/>
                <w:color w:val="FF0000"/>
                <w:sz w:val="24"/>
                <w:szCs w:val="21"/>
              </w:rPr>
            </w:pPr>
            <w:r>
              <w:rPr>
                <w:rFonts w:hint="eastAsia" w:asciiTheme="majorEastAsia" w:hAnsiTheme="majorEastAsia" w:eastAsiaTheme="majorEastAsia"/>
                <w:b/>
                <w:color w:val="FF0000"/>
                <w:sz w:val="24"/>
                <w:szCs w:val="21"/>
              </w:rPr>
              <w:t>是否属于消耗品</w:t>
            </w:r>
          </w:p>
        </w:tc>
        <w:tc>
          <w:tcPr>
            <w:tcW w:w="1062" w:type="dxa"/>
            <w:vAlign w:val="center"/>
          </w:tcPr>
          <w:p w14:paraId="2952233B">
            <w:pPr>
              <w:jc w:val="center"/>
              <w:rPr>
                <w:rFonts w:asciiTheme="majorEastAsia" w:hAnsiTheme="majorEastAsia" w:eastAsiaTheme="majorEastAsia"/>
                <w:b/>
                <w:color w:val="FF0000"/>
                <w:sz w:val="24"/>
                <w:szCs w:val="21"/>
              </w:rPr>
            </w:pPr>
            <w:r>
              <w:rPr>
                <w:rFonts w:hint="eastAsia" w:asciiTheme="majorEastAsia" w:hAnsiTheme="majorEastAsia" w:eastAsiaTheme="majorEastAsia"/>
                <w:b/>
                <w:color w:val="FF0000"/>
                <w:sz w:val="24"/>
                <w:szCs w:val="21"/>
              </w:rPr>
              <w:t>是否需要单独报价</w:t>
            </w:r>
          </w:p>
        </w:tc>
      </w:tr>
      <w:tr w14:paraId="4FAE4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A62435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72A5FC39">
            <w:pPr>
              <w:widowControl/>
              <w:jc w:val="center"/>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快装手柄</w:t>
            </w:r>
          </w:p>
        </w:tc>
        <w:tc>
          <w:tcPr>
            <w:tcW w:w="850" w:type="dxa"/>
            <w:vAlign w:val="center"/>
          </w:tcPr>
          <w:p w14:paraId="6D09C19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58F8283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567" w:type="dxa"/>
            <w:vAlign w:val="center"/>
          </w:tcPr>
          <w:p w14:paraId="695C4F0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把</w:t>
            </w:r>
          </w:p>
        </w:tc>
        <w:tc>
          <w:tcPr>
            <w:tcW w:w="993" w:type="dxa"/>
            <w:gridSpan w:val="2"/>
            <w:vAlign w:val="center"/>
          </w:tcPr>
          <w:p w14:paraId="7B1B97EF">
            <w:pPr>
              <w:jc w:val="center"/>
              <w:rPr>
                <w:rFonts w:asciiTheme="majorEastAsia" w:hAnsiTheme="majorEastAsia" w:eastAsiaTheme="majorEastAsia"/>
                <w:b/>
                <w:sz w:val="24"/>
                <w:szCs w:val="21"/>
              </w:rPr>
            </w:pPr>
          </w:p>
        </w:tc>
        <w:tc>
          <w:tcPr>
            <w:tcW w:w="992" w:type="dxa"/>
            <w:gridSpan w:val="2"/>
            <w:vAlign w:val="center"/>
          </w:tcPr>
          <w:p w14:paraId="21B0DCC7">
            <w:pPr>
              <w:jc w:val="center"/>
              <w:rPr>
                <w:rFonts w:asciiTheme="majorEastAsia" w:hAnsiTheme="majorEastAsia" w:eastAsiaTheme="majorEastAsia"/>
                <w:b/>
                <w:sz w:val="24"/>
                <w:szCs w:val="21"/>
              </w:rPr>
            </w:pPr>
          </w:p>
        </w:tc>
        <w:tc>
          <w:tcPr>
            <w:tcW w:w="1417" w:type="dxa"/>
            <w:shd w:val="clear" w:color="auto" w:fill="auto"/>
            <w:vAlign w:val="center"/>
          </w:tcPr>
          <w:p w14:paraId="3E20CA76">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是</w:t>
            </w:r>
          </w:p>
        </w:tc>
        <w:tc>
          <w:tcPr>
            <w:tcW w:w="993" w:type="dxa"/>
            <w:vAlign w:val="center"/>
          </w:tcPr>
          <w:p w14:paraId="594E9F9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F0C36C2">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是</w:t>
            </w:r>
          </w:p>
        </w:tc>
      </w:tr>
      <w:tr w14:paraId="43D49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33FDE3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111C07A5">
            <w:pPr>
              <w:widowControl/>
              <w:jc w:val="center"/>
              <w:textAlignment w:val="center"/>
              <w:rPr>
                <w:rFonts w:asciiTheme="majorEastAsia" w:hAnsiTheme="majorEastAsia"/>
                <w:b/>
                <w:sz w:val="24"/>
                <w:szCs w:val="21"/>
              </w:rPr>
            </w:pPr>
            <w:r>
              <w:rPr>
                <w:rFonts w:hint="eastAsia" w:ascii="宋体" w:hAnsi="宋体" w:cs="宋体"/>
                <w:color w:val="000000"/>
                <w:kern w:val="0"/>
                <w:sz w:val="22"/>
                <w:szCs w:val="22"/>
              </w:rPr>
              <w:t>椎板咬骨钳</w:t>
            </w:r>
            <w:r>
              <w:rPr>
                <w:rStyle w:val="14"/>
                <w:rFonts w:hint="eastAsia"/>
              </w:rPr>
              <w:t>A</w:t>
            </w:r>
          </w:p>
        </w:tc>
        <w:tc>
          <w:tcPr>
            <w:tcW w:w="850" w:type="dxa"/>
            <w:vAlign w:val="center"/>
          </w:tcPr>
          <w:p w14:paraId="529A495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6881B82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567" w:type="dxa"/>
            <w:vAlign w:val="center"/>
          </w:tcPr>
          <w:p w14:paraId="72ED4C0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把</w:t>
            </w:r>
          </w:p>
        </w:tc>
        <w:tc>
          <w:tcPr>
            <w:tcW w:w="993" w:type="dxa"/>
            <w:gridSpan w:val="2"/>
            <w:vAlign w:val="center"/>
          </w:tcPr>
          <w:p w14:paraId="6F87AC5A">
            <w:pPr>
              <w:jc w:val="center"/>
              <w:rPr>
                <w:rFonts w:asciiTheme="majorEastAsia" w:hAnsiTheme="majorEastAsia" w:eastAsiaTheme="majorEastAsia"/>
                <w:b/>
                <w:sz w:val="24"/>
                <w:szCs w:val="21"/>
              </w:rPr>
            </w:pPr>
          </w:p>
        </w:tc>
        <w:tc>
          <w:tcPr>
            <w:tcW w:w="992" w:type="dxa"/>
            <w:gridSpan w:val="2"/>
            <w:vAlign w:val="center"/>
          </w:tcPr>
          <w:p w14:paraId="5F64214F">
            <w:pPr>
              <w:jc w:val="center"/>
              <w:rPr>
                <w:rFonts w:asciiTheme="majorEastAsia" w:hAnsiTheme="majorEastAsia" w:eastAsiaTheme="majorEastAsia"/>
                <w:b/>
                <w:sz w:val="24"/>
                <w:szCs w:val="21"/>
              </w:rPr>
            </w:pPr>
          </w:p>
        </w:tc>
        <w:tc>
          <w:tcPr>
            <w:tcW w:w="1417" w:type="dxa"/>
            <w:shd w:val="clear" w:color="auto" w:fill="auto"/>
            <w:vAlign w:val="center"/>
          </w:tcPr>
          <w:p w14:paraId="1EE716F2">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是</w:t>
            </w:r>
          </w:p>
        </w:tc>
        <w:tc>
          <w:tcPr>
            <w:tcW w:w="993" w:type="dxa"/>
            <w:shd w:val="clear" w:color="auto" w:fill="auto"/>
            <w:vAlign w:val="center"/>
          </w:tcPr>
          <w:p w14:paraId="28E81BA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DFF26B4">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是</w:t>
            </w:r>
          </w:p>
        </w:tc>
      </w:tr>
      <w:tr w14:paraId="6722C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1C24E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42BD10B5">
            <w:pPr>
              <w:widowControl/>
              <w:jc w:val="center"/>
              <w:textAlignment w:val="center"/>
              <w:rPr>
                <w:rFonts w:asciiTheme="majorEastAsia" w:hAnsiTheme="majorEastAsia"/>
                <w:b/>
                <w:sz w:val="24"/>
                <w:szCs w:val="21"/>
              </w:rPr>
            </w:pPr>
            <w:r>
              <w:rPr>
                <w:rFonts w:hint="eastAsia" w:ascii="宋体" w:hAnsi="宋体" w:cs="宋体"/>
                <w:color w:val="000000"/>
                <w:kern w:val="0"/>
                <w:sz w:val="22"/>
                <w:szCs w:val="22"/>
              </w:rPr>
              <w:t>椎板咬骨钳B</w:t>
            </w:r>
          </w:p>
        </w:tc>
        <w:tc>
          <w:tcPr>
            <w:tcW w:w="850" w:type="dxa"/>
            <w:vAlign w:val="center"/>
          </w:tcPr>
          <w:p w14:paraId="583E125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27E196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567" w:type="dxa"/>
            <w:vAlign w:val="center"/>
          </w:tcPr>
          <w:p w14:paraId="19B7E8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把</w:t>
            </w:r>
          </w:p>
        </w:tc>
        <w:tc>
          <w:tcPr>
            <w:tcW w:w="993" w:type="dxa"/>
            <w:gridSpan w:val="2"/>
            <w:vAlign w:val="center"/>
          </w:tcPr>
          <w:p w14:paraId="5AEDF035">
            <w:pPr>
              <w:jc w:val="center"/>
              <w:rPr>
                <w:rFonts w:asciiTheme="majorEastAsia" w:hAnsiTheme="majorEastAsia" w:eastAsiaTheme="majorEastAsia"/>
                <w:b/>
                <w:sz w:val="24"/>
                <w:szCs w:val="21"/>
              </w:rPr>
            </w:pPr>
          </w:p>
        </w:tc>
        <w:tc>
          <w:tcPr>
            <w:tcW w:w="992" w:type="dxa"/>
            <w:gridSpan w:val="2"/>
            <w:vAlign w:val="center"/>
          </w:tcPr>
          <w:p w14:paraId="4241C924">
            <w:pPr>
              <w:jc w:val="center"/>
              <w:rPr>
                <w:rFonts w:asciiTheme="majorEastAsia" w:hAnsiTheme="majorEastAsia" w:eastAsiaTheme="majorEastAsia"/>
                <w:b/>
                <w:sz w:val="24"/>
                <w:szCs w:val="21"/>
              </w:rPr>
            </w:pPr>
          </w:p>
        </w:tc>
        <w:tc>
          <w:tcPr>
            <w:tcW w:w="1417" w:type="dxa"/>
            <w:shd w:val="clear" w:color="auto" w:fill="auto"/>
            <w:vAlign w:val="center"/>
          </w:tcPr>
          <w:p w14:paraId="510C3D88">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是</w:t>
            </w:r>
          </w:p>
        </w:tc>
        <w:tc>
          <w:tcPr>
            <w:tcW w:w="993" w:type="dxa"/>
            <w:shd w:val="clear" w:color="auto" w:fill="auto"/>
            <w:vAlign w:val="center"/>
          </w:tcPr>
          <w:p w14:paraId="46C1815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4B5E5528">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是</w:t>
            </w:r>
          </w:p>
        </w:tc>
      </w:tr>
    </w:tbl>
    <w:p w14:paraId="3AA0206D">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6ACA160F">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18168CAB">
      <w:pPr>
        <w:pStyle w:val="17"/>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4D0C5FD4">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47F583D0">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66DB9336">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D120946">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77F59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0CCD158D">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143B5727">
            <w:pPr>
              <w:adjustRightInd w:val="0"/>
              <w:snapToGrid w:val="0"/>
              <w:jc w:val="center"/>
              <w:rPr>
                <w:rFonts w:asciiTheme="majorEastAsia" w:hAnsiTheme="majorEastAsia" w:eastAsiaTheme="majorEastAsia"/>
                <w:b/>
                <w:sz w:val="24"/>
                <w:szCs w:val="21"/>
              </w:rPr>
            </w:pPr>
          </w:p>
        </w:tc>
      </w:tr>
      <w:tr w14:paraId="636E7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33D86ED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1956225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2032DDA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375E584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7B2D3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1FADE27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2268016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 w:val="24"/>
                <w:szCs w:val="21"/>
              </w:rPr>
              <w:t>颈椎手术器械</w:t>
            </w:r>
          </w:p>
        </w:tc>
        <w:tc>
          <w:tcPr>
            <w:tcW w:w="7564" w:type="dxa"/>
            <w:gridSpan w:val="2"/>
          </w:tcPr>
          <w:p w14:paraId="2959F463">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1.快装手柄</w:t>
            </w:r>
          </w:p>
        </w:tc>
        <w:tc>
          <w:tcPr>
            <w:tcW w:w="817" w:type="dxa"/>
          </w:tcPr>
          <w:p w14:paraId="4BCFC411">
            <w:pPr>
              <w:adjustRightInd w:val="0"/>
              <w:snapToGrid w:val="0"/>
              <w:rPr>
                <w:rFonts w:asciiTheme="majorEastAsia" w:hAnsiTheme="majorEastAsia" w:eastAsiaTheme="majorEastAsia"/>
                <w:b/>
                <w:sz w:val="24"/>
                <w:szCs w:val="21"/>
              </w:rPr>
            </w:pPr>
          </w:p>
        </w:tc>
      </w:tr>
      <w:tr w14:paraId="089D8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745B0D4">
            <w:pPr>
              <w:adjustRightInd w:val="0"/>
              <w:snapToGrid w:val="0"/>
              <w:rPr>
                <w:rFonts w:asciiTheme="majorEastAsia" w:hAnsiTheme="majorEastAsia" w:eastAsiaTheme="majorEastAsia"/>
                <w:b/>
                <w:sz w:val="24"/>
                <w:szCs w:val="21"/>
              </w:rPr>
            </w:pPr>
          </w:p>
        </w:tc>
        <w:tc>
          <w:tcPr>
            <w:tcW w:w="935" w:type="dxa"/>
            <w:vMerge w:val="continue"/>
          </w:tcPr>
          <w:p w14:paraId="32C38498">
            <w:pPr>
              <w:adjustRightInd w:val="0"/>
              <w:snapToGrid w:val="0"/>
              <w:rPr>
                <w:rFonts w:asciiTheme="majorEastAsia" w:hAnsiTheme="majorEastAsia" w:eastAsiaTheme="majorEastAsia"/>
                <w:sz w:val="24"/>
                <w:szCs w:val="21"/>
              </w:rPr>
            </w:pPr>
          </w:p>
        </w:tc>
        <w:tc>
          <w:tcPr>
            <w:tcW w:w="7564" w:type="dxa"/>
            <w:gridSpan w:val="2"/>
          </w:tcPr>
          <w:p w14:paraId="4993EC16">
            <w:pPr>
              <w:spacing w:line="276" w:lineRule="auto"/>
              <w:rPr>
                <w:rFonts w:asciiTheme="majorEastAsia" w:hAnsiTheme="majorEastAsia" w:eastAsiaTheme="majorEastAsia"/>
                <w:b/>
                <w:sz w:val="24"/>
                <w:szCs w:val="21"/>
              </w:rPr>
            </w:pPr>
            <w:r>
              <w:rPr>
                <w:rFonts w:hint="eastAsia" w:ascii="宋体" w:hAnsi="宋体" w:cs="宋体"/>
                <w:color w:val="000000"/>
                <w:kern w:val="0"/>
                <w:sz w:val="22"/>
                <w:szCs w:val="22"/>
              </w:rPr>
              <w:t>1.1 手柄和椎板咬骨钳刀头搭配使用，刀头为可拆卸装置，产品材质为医用不锈钢</w:t>
            </w:r>
          </w:p>
        </w:tc>
        <w:tc>
          <w:tcPr>
            <w:tcW w:w="817" w:type="dxa"/>
          </w:tcPr>
          <w:p w14:paraId="06C5284C">
            <w:pPr>
              <w:adjustRightInd w:val="0"/>
              <w:snapToGrid w:val="0"/>
              <w:rPr>
                <w:rFonts w:asciiTheme="majorEastAsia" w:hAnsiTheme="majorEastAsia" w:eastAsiaTheme="majorEastAsia"/>
                <w:b/>
                <w:sz w:val="24"/>
                <w:szCs w:val="21"/>
              </w:rPr>
            </w:pPr>
          </w:p>
        </w:tc>
      </w:tr>
      <w:tr w14:paraId="7207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49D2A37">
            <w:pPr>
              <w:adjustRightInd w:val="0"/>
              <w:snapToGrid w:val="0"/>
              <w:rPr>
                <w:rFonts w:asciiTheme="majorEastAsia" w:hAnsiTheme="majorEastAsia" w:eastAsiaTheme="majorEastAsia"/>
                <w:b/>
                <w:sz w:val="24"/>
                <w:szCs w:val="21"/>
              </w:rPr>
            </w:pPr>
          </w:p>
        </w:tc>
        <w:tc>
          <w:tcPr>
            <w:tcW w:w="935" w:type="dxa"/>
            <w:vMerge w:val="continue"/>
          </w:tcPr>
          <w:p w14:paraId="5097DBCA">
            <w:pPr>
              <w:adjustRightInd w:val="0"/>
              <w:snapToGrid w:val="0"/>
              <w:rPr>
                <w:rFonts w:asciiTheme="majorEastAsia" w:hAnsiTheme="majorEastAsia" w:eastAsiaTheme="majorEastAsia"/>
                <w:sz w:val="24"/>
                <w:szCs w:val="21"/>
              </w:rPr>
            </w:pPr>
          </w:p>
        </w:tc>
        <w:tc>
          <w:tcPr>
            <w:tcW w:w="7564" w:type="dxa"/>
            <w:gridSpan w:val="2"/>
          </w:tcPr>
          <w:p w14:paraId="4D021FFA">
            <w:pPr>
              <w:spacing w:line="276" w:lineRule="auto"/>
              <w:rPr>
                <w:rFonts w:ascii="宋体" w:hAnsi="宋体" w:cs="宋体"/>
                <w:color w:val="000000"/>
                <w:kern w:val="0"/>
                <w:sz w:val="22"/>
                <w:szCs w:val="22"/>
              </w:rPr>
            </w:pPr>
            <w:r>
              <w:rPr>
                <w:rFonts w:hint="eastAsia" w:ascii="宋体" w:hAnsi="宋体" w:cs="宋体"/>
                <w:color w:val="000000"/>
                <w:kern w:val="0"/>
                <w:sz w:val="22"/>
                <w:szCs w:val="22"/>
              </w:rPr>
              <w:t xml:space="preserve">1.2 </w:t>
            </w:r>
            <w:r>
              <w:rPr>
                <w:rFonts w:hint="eastAsia" w:ascii="宋体" w:hAnsi="宋体" w:cs="宋体"/>
                <w:color w:val="000000"/>
                <w:kern w:val="0"/>
                <w:sz w:val="22"/>
                <w:szCs w:val="22"/>
                <w:lang w:val="en-US" w:eastAsia="zh-CN"/>
              </w:rPr>
              <w:t>刀头</w:t>
            </w:r>
            <w:r>
              <w:rPr>
                <w:rFonts w:hint="eastAsia" w:ascii="宋体" w:hAnsi="宋体" w:cs="宋体"/>
                <w:color w:val="000000"/>
                <w:kern w:val="0"/>
                <w:sz w:val="22"/>
                <w:szCs w:val="22"/>
              </w:rPr>
              <w:t>可一键拆卸</w:t>
            </w:r>
          </w:p>
        </w:tc>
        <w:tc>
          <w:tcPr>
            <w:tcW w:w="817" w:type="dxa"/>
          </w:tcPr>
          <w:p w14:paraId="723389FB">
            <w:pPr>
              <w:adjustRightInd w:val="0"/>
              <w:snapToGrid w:val="0"/>
              <w:rPr>
                <w:rFonts w:asciiTheme="majorEastAsia" w:hAnsiTheme="majorEastAsia" w:eastAsiaTheme="majorEastAsia"/>
                <w:b/>
                <w:sz w:val="24"/>
                <w:szCs w:val="21"/>
              </w:rPr>
            </w:pPr>
          </w:p>
        </w:tc>
      </w:tr>
      <w:tr w14:paraId="79A72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C1087C3">
            <w:pPr>
              <w:adjustRightInd w:val="0"/>
              <w:snapToGrid w:val="0"/>
              <w:rPr>
                <w:rFonts w:asciiTheme="majorEastAsia" w:hAnsiTheme="majorEastAsia" w:eastAsiaTheme="majorEastAsia"/>
                <w:b/>
                <w:sz w:val="24"/>
                <w:szCs w:val="21"/>
              </w:rPr>
            </w:pPr>
          </w:p>
        </w:tc>
        <w:tc>
          <w:tcPr>
            <w:tcW w:w="935" w:type="dxa"/>
            <w:vMerge w:val="continue"/>
          </w:tcPr>
          <w:p w14:paraId="12F4E081">
            <w:pPr>
              <w:adjustRightInd w:val="0"/>
              <w:snapToGrid w:val="0"/>
              <w:rPr>
                <w:rFonts w:asciiTheme="majorEastAsia" w:hAnsiTheme="majorEastAsia" w:eastAsiaTheme="majorEastAsia"/>
                <w:b/>
                <w:sz w:val="24"/>
                <w:szCs w:val="21"/>
              </w:rPr>
            </w:pPr>
          </w:p>
        </w:tc>
        <w:tc>
          <w:tcPr>
            <w:tcW w:w="7564" w:type="dxa"/>
            <w:gridSpan w:val="2"/>
            <w:vAlign w:val="center"/>
          </w:tcPr>
          <w:p w14:paraId="09A588DA">
            <w:pPr>
              <w:widowControl/>
              <w:jc w:val="left"/>
              <w:textAlignment w:val="center"/>
              <w:rPr>
                <w:rFonts w:ascii="宋体" w:hAnsi="宋体" w:cs="宋体"/>
                <w:b/>
                <w:color w:val="000000"/>
                <w:szCs w:val="21"/>
              </w:rPr>
            </w:pPr>
            <w:r>
              <w:rPr>
                <w:rFonts w:hint="eastAsia" w:ascii="宋体" w:hAnsi="宋体" w:cs="宋体"/>
                <w:b/>
                <w:color w:val="000000"/>
                <w:szCs w:val="21"/>
              </w:rPr>
              <w:t>2.椎板咬骨钳A</w:t>
            </w:r>
          </w:p>
        </w:tc>
        <w:tc>
          <w:tcPr>
            <w:tcW w:w="817" w:type="dxa"/>
          </w:tcPr>
          <w:p w14:paraId="071FB6D1">
            <w:pPr>
              <w:adjustRightInd w:val="0"/>
              <w:snapToGrid w:val="0"/>
              <w:rPr>
                <w:rFonts w:asciiTheme="majorEastAsia" w:hAnsiTheme="majorEastAsia" w:eastAsiaTheme="majorEastAsia"/>
                <w:b/>
                <w:sz w:val="24"/>
                <w:szCs w:val="21"/>
              </w:rPr>
            </w:pPr>
          </w:p>
        </w:tc>
      </w:tr>
      <w:tr w14:paraId="026D3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F4231E3">
            <w:pPr>
              <w:adjustRightInd w:val="0"/>
              <w:snapToGrid w:val="0"/>
              <w:rPr>
                <w:rFonts w:asciiTheme="majorEastAsia" w:hAnsiTheme="majorEastAsia" w:eastAsiaTheme="majorEastAsia"/>
                <w:b/>
                <w:sz w:val="24"/>
                <w:szCs w:val="21"/>
              </w:rPr>
            </w:pPr>
          </w:p>
        </w:tc>
        <w:tc>
          <w:tcPr>
            <w:tcW w:w="935" w:type="dxa"/>
            <w:vMerge w:val="continue"/>
          </w:tcPr>
          <w:p w14:paraId="79CF905B">
            <w:pPr>
              <w:adjustRightInd w:val="0"/>
              <w:snapToGrid w:val="0"/>
              <w:rPr>
                <w:rFonts w:asciiTheme="majorEastAsia" w:hAnsiTheme="majorEastAsia" w:eastAsiaTheme="majorEastAsia"/>
                <w:b/>
                <w:sz w:val="24"/>
                <w:szCs w:val="21"/>
              </w:rPr>
            </w:pPr>
          </w:p>
        </w:tc>
        <w:tc>
          <w:tcPr>
            <w:tcW w:w="7564" w:type="dxa"/>
            <w:gridSpan w:val="2"/>
            <w:vAlign w:val="center"/>
          </w:tcPr>
          <w:p w14:paraId="2BF1BCB3">
            <w:pPr>
              <w:widowControl/>
              <w:jc w:val="left"/>
              <w:textAlignment w:val="center"/>
              <w:rPr>
                <w:rFonts w:ascii="宋体" w:hAnsi="宋体" w:cs="宋体"/>
                <w:color w:val="000000"/>
                <w:szCs w:val="21"/>
              </w:rPr>
            </w:pPr>
            <w:r>
              <w:rPr>
                <w:rFonts w:hint="eastAsia" w:ascii="宋体" w:hAnsi="宋体" w:cs="宋体"/>
                <w:color w:val="000000"/>
                <w:kern w:val="0"/>
                <w:sz w:val="22"/>
                <w:szCs w:val="22"/>
              </w:rPr>
              <w:t>2.1 长度235mm-240mm</w:t>
            </w:r>
          </w:p>
        </w:tc>
        <w:tc>
          <w:tcPr>
            <w:tcW w:w="817" w:type="dxa"/>
          </w:tcPr>
          <w:p w14:paraId="22AF9D04">
            <w:pPr>
              <w:adjustRightInd w:val="0"/>
              <w:snapToGrid w:val="0"/>
              <w:rPr>
                <w:rFonts w:asciiTheme="majorEastAsia" w:hAnsiTheme="majorEastAsia" w:eastAsiaTheme="majorEastAsia"/>
                <w:b/>
                <w:sz w:val="24"/>
                <w:szCs w:val="21"/>
              </w:rPr>
            </w:pPr>
          </w:p>
        </w:tc>
      </w:tr>
      <w:tr w14:paraId="13BBC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88A386">
            <w:pPr>
              <w:adjustRightInd w:val="0"/>
              <w:snapToGrid w:val="0"/>
              <w:rPr>
                <w:rFonts w:asciiTheme="majorEastAsia" w:hAnsiTheme="majorEastAsia" w:eastAsiaTheme="majorEastAsia"/>
                <w:b/>
                <w:sz w:val="24"/>
                <w:szCs w:val="21"/>
              </w:rPr>
            </w:pPr>
          </w:p>
        </w:tc>
        <w:tc>
          <w:tcPr>
            <w:tcW w:w="935" w:type="dxa"/>
            <w:vMerge w:val="continue"/>
          </w:tcPr>
          <w:p w14:paraId="6E731E53">
            <w:pPr>
              <w:adjustRightInd w:val="0"/>
              <w:snapToGrid w:val="0"/>
              <w:rPr>
                <w:rFonts w:asciiTheme="majorEastAsia" w:hAnsiTheme="majorEastAsia" w:eastAsiaTheme="majorEastAsia"/>
                <w:b/>
                <w:sz w:val="24"/>
                <w:szCs w:val="21"/>
              </w:rPr>
            </w:pPr>
          </w:p>
        </w:tc>
        <w:tc>
          <w:tcPr>
            <w:tcW w:w="7564" w:type="dxa"/>
            <w:gridSpan w:val="2"/>
            <w:vAlign w:val="center"/>
          </w:tcPr>
          <w:p w14:paraId="1E3390CD">
            <w:pPr>
              <w:widowControl/>
              <w:jc w:val="left"/>
              <w:textAlignment w:val="center"/>
              <w:rPr>
                <w:rFonts w:ascii="宋体" w:hAnsi="宋体" w:cs="宋体"/>
                <w:color w:val="000000"/>
                <w:szCs w:val="21"/>
                <w:highlight w:val="none"/>
              </w:rPr>
            </w:pPr>
            <w:r>
              <w:rPr>
                <w:rFonts w:hint="eastAsia" w:ascii="宋体" w:hAnsi="宋体" w:cs="宋体"/>
                <w:color w:val="000000"/>
                <w:kern w:val="0"/>
                <w:sz w:val="22"/>
                <w:szCs w:val="22"/>
                <w:highlight w:val="none"/>
              </w:rPr>
              <w:t>2.2 刃宽0.5mm-1mm</w:t>
            </w:r>
          </w:p>
        </w:tc>
        <w:tc>
          <w:tcPr>
            <w:tcW w:w="817" w:type="dxa"/>
          </w:tcPr>
          <w:p w14:paraId="466EB920">
            <w:pPr>
              <w:adjustRightInd w:val="0"/>
              <w:snapToGrid w:val="0"/>
              <w:rPr>
                <w:rFonts w:asciiTheme="majorEastAsia" w:hAnsiTheme="majorEastAsia" w:eastAsiaTheme="majorEastAsia"/>
                <w:b/>
                <w:sz w:val="24"/>
                <w:szCs w:val="21"/>
              </w:rPr>
            </w:pPr>
          </w:p>
        </w:tc>
      </w:tr>
      <w:tr w14:paraId="4A4CC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0CA78E7">
            <w:pPr>
              <w:adjustRightInd w:val="0"/>
              <w:snapToGrid w:val="0"/>
              <w:rPr>
                <w:rFonts w:asciiTheme="majorEastAsia" w:hAnsiTheme="majorEastAsia" w:eastAsiaTheme="majorEastAsia"/>
                <w:b/>
                <w:sz w:val="24"/>
                <w:szCs w:val="21"/>
              </w:rPr>
            </w:pPr>
          </w:p>
        </w:tc>
        <w:tc>
          <w:tcPr>
            <w:tcW w:w="935" w:type="dxa"/>
            <w:vMerge w:val="continue"/>
          </w:tcPr>
          <w:p w14:paraId="0BCD4DC3">
            <w:pPr>
              <w:adjustRightInd w:val="0"/>
              <w:snapToGrid w:val="0"/>
              <w:rPr>
                <w:rFonts w:asciiTheme="majorEastAsia" w:hAnsiTheme="majorEastAsia" w:eastAsiaTheme="majorEastAsia"/>
                <w:b/>
                <w:sz w:val="24"/>
                <w:szCs w:val="21"/>
              </w:rPr>
            </w:pPr>
          </w:p>
        </w:tc>
        <w:tc>
          <w:tcPr>
            <w:tcW w:w="7564" w:type="dxa"/>
            <w:gridSpan w:val="2"/>
            <w:vAlign w:val="center"/>
          </w:tcPr>
          <w:p w14:paraId="131AC8D0">
            <w:pPr>
              <w:widowControl/>
              <w:jc w:val="left"/>
              <w:textAlignment w:val="center"/>
              <w:rPr>
                <w:rFonts w:asciiTheme="majorEastAsia" w:hAnsiTheme="majorEastAsia" w:eastAsiaTheme="majorEastAsia"/>
                <w:b/>
                <w:sz w:val="24"/>
                <w:szCs w:val="21"/>
                <w:highlight w:val="none"/>
              </w:rPr>
            </w:pPr>
            <w:r>
              <w:rPr>
                <w:rFonts w:hint="eastAsia" w:ascii="宋体" w:hAnsi="宋体" w:cs="宋体"/>
                <w:color w:val="000000"/>
                <w:kern w:val="0"/>
                <w:sz w:val="22"/>
                <w:szCs w:val="22"/>
                <w:highlight w:val="none"/>
              </w:rPr>
              <w:t>2.3 角度105°- 110°</w:t>
            </w:r>
          </w:p>
        </w:tc>
        <w:tc>
          <w:tcPr>
            <w:tcW w:w="817" w:type="dxa"/>
          </w:tcPr>
          <w:p w14:paraId="035DFFC7">
            <w:pPr>
              <w:adjustRightInd w:val="0"/>
              <w:snapToGrid w:val="0"/>
              <w:rPr>
                <w:rFonts w:asciiTheme="majorEastAsia" w:hAnsiTheme="majorEastAsia" w:eastAsiaTheme="majorEastAsia"/>
                <w:b/>
                <w:sz w:val="24"/>
                <w:szCs w:val="21"/>
              </w:rPr>
            </w:pPr>
          </w:p>
        </w:tc>
      </w:tr>
      <w:tr w14:paraId="61842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CDEDFD7">
            <w:pPr>
              <w:adjustRightInd w:val="0"/>
              <w:snapToGrid w:val="0"/>
              <w:rPr>
                <w:rFonts w:asciiTheme="majorEastAsia" w:hAnsiTheme="majorEastAsia" w:eastAsiaTheme="majorEastAsia"/>
                <w:b/>
                <w:sz w:val="24"/>
                <w:szCs w:val="21"/>
              </w:rPr>
            </w:pPr>
          </w:p>
        </w:tc>
        <w:tc>
          <w:tcPr>
            <w:tcW w:w="935" w:type="dxa"/>
            <w:vMerge w:val="continue"/>
          </w:tcPr>
          <w:p w14:paraId="630CE96B">
            <w:pPr>
              <w:adjustRightInd w:val="0"/>
              <w:snapToGrid w:val="0"/>
              <w:rPr>
                <w:rFonts w:asciiTheme="majorEastAsia" w:hAnsiTheme="majorEastAsia" w:eastAsiaTheme="majorEastAsia"/>
                <w:b/>
                <w:sz w:val="24"/>
                <w:szCs w:val="21"/>
              </w:rPr>
            </w:pPr>
          </w:p>
        </w:tc>
        <w:tc>
          <w:tcPr>
            <w:tcW w:w="7564" w:type="dxa"/>
            <w:gridSpan w:val="2"/>
            <w:vAlign w:val="center"/>
          </w:tcPr>
          <w:p w14:paraId="33A8DC2F">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2.4 产品材质为医用不锈钢</w:t>
            </w:r>
          </w:p>
        </w:tc>
        <w:tc>
          <w:tcPr>
            <w:tcW w:w="817" w:type="dxa"/>
          </w:tcPr>
          <w:p w14:paraId="6C8F7BD0">
            <w:pPr>
              <w:adjustRightInd w:val="0"/>
              <w:snapToGrid w:val="0"/>
              <w:rPr>
                <w:rFonts w:asciiTheme="majorEastAsia" w:hAnsiTheme="majorEastAsia" w:eastAsiaTheme="majorEastAsia"/>
                <w:b/>
                <w:sz w:val="24"/>
                <w:szCs w:val="21"/>
              </w:rPr>
            </w:pPr>
          </w:p>
        </w:tc>
      </w:tr>
      <w:tr w14:paraId="0049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F558DB2">
            <w:pPr>
              <w:adjustRightInd w:val="0"/>
              <w:snapToGrid w:val="0"/>
              <w:rPr>
                <w:rFonts w:asciiTheme="majorEastAsia" w:hAnsiTheme="majorEastAsia" w:eastAsiaTheme="majorEastAsia"/>
                <w:b/>
                <w:sz w:val="24"/>
                <w:szCs w:val="21"/>
              </w:rPr>
            </w:pPr>
          </w:p>
        </w:tc>
        <w:tc>
          <w:tcPr>
            <w:tcW w:w="935" w:type="dxa"/>
            <w:vMerge w:val="continue"/>
          </w:tcPr>
          <w:p w14:paraId="5FB9D8F6">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1B399DC3">
            <w:pPr>
              <w:widowControl/>
              <w:jc w:val="left"/>
              <w:textAlignment w:val="center"/>
              <w:rPr>
                <w:rFonts w:ascii="宋体" w:hAnsi="宋体" w:cs="宋体"/>
                <w:color w:val="000000"/>
                <w:kern w:val="0"/>
                <w:sz w:val="22"/>
                <w:szCs w:val="22"/>
              </w:rPr>
            </w:pPr>
            <w:r>
              <w:rPr>
                <w:rFonts w:hint="eastAsia" w:ascii="宋体" w:hAnsi="宋体" w:cs="宋体"/>
                <w:b/>
                <w:color w:val="000000"/>
                <w:szCs w:val="21"/>
              </w:rPr>
              <w:t>3.椎板咬骨钳B</w:t>
            </w:r>
          </w:p>
        </w:tc>
        <w:tc>
          <w:tcPr>
            <w:tcW w:w="817" w:type="dxa"/>
          </w:tcPr>
          <w:p w14:paraId="370FA547">
            <w:pPr>
              <w:adjustRightInd w:val="0"/>
              <w:snapToGrid w:val="0"/>
              <w:rPr>
                <w:rFonts w:asciiTheme="majorEastAsia" w:hAnsiTheme="majorEastAsia" w:eastAsiaTheme="majorEastAsia"/>
                <w:b/>
                <w:sz w:val="24"/>
                <w:szCs w:val="21"/>
              </w:rPr>
            </w:pPr>
          </w:p>
        </w:tc>
      </w:tr>
      <w:tr w14:paraId="1B594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4A47AB5">
            <w:pPr>
              <w:adjustRightInd w:val="0"/>
              <w:snapToGrid w:val="0"/>
              <w:rPr>
                <w:rFonts w:asciiTheme="majorEastAsia" w:hAnsiTheme="majorEastAsia" w:eastAsiaTheme="majorEastAsia"/>
                <w:b/>
                <w:sz w:val="24"/>
                <w:szCs w:val="21"/>
              </w:rPr>
            </w:pPr>
          </w:p>
        </w:tc>
        <w:tc>
          <w:tcPr>
            <w:tcW w:w="935" w:type="dxa"/>
            <w:vMerge w:val="continue"/>
          </w:tcPr>
          <w:p w14:paraId="64E6D448">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53800590">
            <w:pPr>
              <w:widowControl/>
              <w:jc w:val="left"/>
              <w:textAlignment w:val="center"/>
              <w:rPr>
                <w:rFonts w:ascii="宋体" w:hAnsi="宋体" w:cs="宋体"/>
                <w:color w:val="000000"/>
                <w:szCs w:val="21"/>
                <w:highlight w:val="none"/>
              </w:rPr>
            </w:pPr>
            <w:r>
              <w:rPr>
                <w:rFonts w:hint="eastAsia" w:ascii="宋体" w:hAnsi="宋体" w:cs="宋体"/>
                <w:color w:val="000000"/>
                <w:kern w:val="0"/>
                <w:sz w:val="22"/>
                <w:szCs w:val="22"/>
                <w:highlight w:val="none"/>
              </w:rPr>
              <w:t>3.1 长度235mm-240mm</w:t>
            </w:r>
          </w:p>
        </w:tc>
        <w:tc>
          <w:tcPr>
            <w:tcW w:w="817" w:type="dxa"/>
          </w:tcPr>
          <w:p w14:paraId="710BCCE4">
            <w:pPr>
              <w:adjustRightInd w:val="0"/>
              <w:snapToGrid w:val="0"/>
              <w:rPr>
                <w:rFonts w:asciiTheme="majorEastAsia" w:hAnsiTheme="majorEastAsia" w:eastAsiaTheme="majorEastAsia"/>
                <w:b/>
                <w:sz w:val="24"/>
                <w:szCs w:val="21"/>
              </w:rPr>
            </w:pPr>
          </w:p>
        </w:tc>
      </w:tr>
      <w:tr w14:paraId="1F0B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C9E0C9A">
            <w:pPr>
              <w:adjustRightInd w:val="0"/>
              <w:snapToGrid w:val="0"/>
              <w:rPr>
                <w:rFonts w:asciiTheme="majorEastAsia" w:hAnsiTheme="majorEastAsia" w:eastAsiaTheme="majorEastAsia"/>
                <w:b/>
                <w:sz w:val="24"/>
                <w:szCs w:val="21"/>
              </w:rPr>
            </w:pPr>
          </w:p>
        </w:tc>
        <w:tc>
          <w:tcPr>
            <w:tcW w:w="935" w:type="dxa"/>
            <w:vMerge w:val="continue"/>
          </w:tcPr>
          <w:p w14:paraId="1D999C29">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733E65C5">
            <w:pPr>
              <w:widowControl/>
              <w:jc w:val="left"/>
              <w:textAlignment w:val="center"/>
              <w:rPr>
                <w:rFonts w:ascii="宋体" w:hAnsi="宋体" w:cs="宋体"/>
                <w:color w:val="000000"/>
                <w:szCs w:val="21"/>
                <w:highlight w:val="none"/>
              </w:rPr>
            </w:pPr>
            <w:r>
              <w:rPr>
                <w:rFonts w:hint="eastAsia" w:ascii="宋体" w:hAnsi="宋体" w:cs="宋体"/>
                <w:color w:val="000000"/>
                <w:kern w:val="0"/>
                <w:sz w:val="22"/>
                <w:szCs w:val="22"/>
                <w:highlight w:val="none"/>
              </w:rPr>
              <w:t>3.2 刃宽1.5mm-2mm</w:t>
            </w:r>
          </w:p>
        </w:tc>
        <w:tc>
          <w:tcPr>
            <w:tcW w:w="817" w:type="dxa"/>
          </w:tcPr>
          <w:p w14:paraId="5F1296F3">
            <w:pPr>
              <w:adjustRightInd w:val="0"/>
              <w:snapToGrid w:val="0"/>
              <w:rPr>
                <w:rFonts w:asciiTheme="majorEastAsia" w:hAnsiTheme="majorEastAsia" w:eastAsiaTheme="majorEastAsia"/>
                <w:b/>
                <w:sz w:val="24"/>
                <w:szCs w:val="21"/>
              </w:rPr>
            </w:pPr>
          </w:p>
        </w:tc>
      </w:tr>
      <w:tr w14:paraId="3FB36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AAFE412">
            <w:pPr>
              <w:adjustRightInd w:val="0"/>
              <w:snapToGrid w:val="0"/>
              <w:rPr>
                <w:rFonts w:asciiTheme="majorEastAsia" w:hAnsiTheme="majorEastAsia" w:eastAsiaTheme="majorEastAsia"/>
                <w:b/>
                <w:sz w:val="24"/>
                <w:szCs w:val="21"/>
              </w:rPr>
            </w:pPr>
          </w:p>
        </w:tc>
        <w:tc>
          <w:tcPr>
            <w:tcW w:w="935" w:type="dxa"/>
            <w:vMerge w:val="continue"/>
          </w:tcPr>
          <w:p w14:paraId="476F9AEE">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1A5A0C1F">
            <w:pPr>
              <w:widowControl/>
              <w:jc w:val="left"/>
              <w:textAlignment w:val="center"/>
              <w:rPr>
                <w:rFonts w:asciiTheme="majorEastAsia" w:hAnsiTheme="majorEastAsia" w:eastAsiaTheme="majorEastAsia"/>
                <w:b/>
                <w:sz w:val="24"/>
                <w:szCs w:val="21"/>
                <w:highlight w:val="none"/>
              </w:rPr>
            </w:pPr>
            <w:r>
              <w:rPr>
                <w:rFonts w:hint="eastAsia" w:ascii="宋体" w:hAnsi="宋体" w:cs="宋体"/>
                <w:color w:val="000000"/>
                <w:kern w:val="0"/>
                <w:sz w:val="22"/>
                <w:szCs w:val="22"/>
                <w:highlight w:val="none"/>
              </w:rPr>
              <w:t>3.3 角度105°- 110°</w:t>
            </w:r>
          </w:p>
        </w:tc>
        <w:tc>
          <w:tcPr>
            <w:tcW w:w="817" w:type="dxa"/>
          </w:tcPr>
          <w:p w14:paraId="1A52340E">
            <w:pPr>
              <w:adjustRightInd w:val="0"/>
              <w:snapToGrid w:val="0"/>
              <w:rPr>
                <w:rFonts w:asciiTheme="majorEastAsia" w:hAnsiTheme="majorEastAsia" w:eastAsiaTheme="majorEastAsia"/>
                <w:b/>
                <w:sz w:val="24"/>
                <w:szCs w:val="21"/>
              </w:rPr>
            </w:pPr>
          </w:p>
        </w:tc>
      </w:tr>
      <w:tr w14:paraId="41EE0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75DB616">
            <w:pPr>
              <w:adjustRightInd w:val="0"/>
              <w:snapToGrid w:val="0"/>
              <w:rPr>
                <w:rFonts w:asciiTheme="majorEastAsia" w:hAnsiTheme="majorEastAsia" w:eastAsiaTheme="majorEastAsia"/>
                <w:b/>
                <w:sz w:val="24"/>
                <w:szCs w:val="21"/>
              </w:rPr>
            </w:pPr>
          </w:p>
        </w:tc>
        <w:tc>
          <w:tcPr>
            <w:tcW w:w="935" w:type="dxa"/>
            <w:vMerge w:val="continue"/>
          </w:tcPr>
          <w:p w14:paraId="74163ED5">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58F1BBF0">
            <w:pPr>
              <w:widowControl/>
              <w:jc w:val="left"/>
              <w:textAlignment w:val="center"/>
              <w:rPr>
                <w:rFonts w:asciiTheme="majorEastAsia" w:hAnsiTheme="majorEastAsia" w:eastAsiaTheme="majorEastAsia"/>
                <w:b/>
                <w:sz w:val="24"/>
                <w:szCs w:val="21"/>
              </w:rPr>
            </w:pPr>
            <w:r>
              <w:rPr>
                <w:rFonts w:hint="eastAsia" w:ascii="宋体" w:hAnsi="宋体" w:cs="宋体"/>
                <w:color w:val="000000"/>
                <w:kern w:val="0"/>
                <w:sz w:val="22"/>
                <w:szCs w:val="22"/>
              </w:rPr>
              <w:t>3.4 产品材质为医用不锈钢</w:t>
            </w:r>
          </w:p>
        </w:tc>
        <w:tc>
          <w:tcPr>
            <w:tcW w:w="817" w:type="dxa"/>
          </w:tcPr>
          <w:p w14:paraId="0B569C4A">
            <w:pPr>
              <w:adjustRightInd w:val="0"/>
              <w:snapToGrid w:val="0"/>
              <w:rPr>
                <w:rFonts w:asciiTheme="majorEastAsia" w:hAnsiTheme="majorEastAsia" w:eastAsiaTheme="majorEastAsia"/>
                <w:b/>
                <w:sz w:val="24"/>
                <w:szCs w:val="21"/>
              </w:rPr>
            </w:pPr>
          </w:p>
        </w:tc>
      </w:tr>
      <w:tr w14:paraId="35D51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5F7B3F4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051F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E089BB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00A943C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90</w:t>
            </w:r>
            <w:r>
              <w:rPr>
                <w:rFonts w:hint="eastAsia" w:asciiTheme="majorEastAsia" w:hAnsiTheme="majorEastAsia" w:eastAsiaTheme="majorEastAsia"/>
                <w:b/>
                <w:sz w:val="24"/>
                <w:szCs w:val="21"/>
              </w:rPr>
              <w:t>日历日内。</w:t>
            </w:r>
          </w:p>
        </w:tc>
      </w:tr>
      <w:tr w14:paraId="25E05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4CF90C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11DC1C9E">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5401C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D70227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68B1A24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491EF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D3CEBA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7FC45CCA">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524453B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751CF3E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628A6112">
            <w:pPr>
              <w:adjustRightInd w:val="0"/>
              <w:snapToGrid w:val="0"/>
              <w:rPr>
                <w:rFonts w:hint="eastAsia" w:asciiTheme="minorEastAsia" w:hAnsiTheme="minorEastAsia" w:eastAsiaTheme="minorEastAsia"/>
                <w:b/>
                <w:bCs w:val="0"/>
                <w:szCs w:val="21"/>
              </w:rPr>
            </w:pPr>
            <w:bookmarkStart w:id="0" w:name="_GoBack"/>
            <w:r>
              <w:rPr>
                <w:rFonts w:hint="eastAsia" w:asciiTheme="minorEastAsia" w:hAnsiTheme="minorEastAsia" w:eastAsiaTheme="minorEastAsia"/>
                <w:b/>
                <w:bCs w:val="0"/>
                <w:szCs w:val="21"/>
              </w:rPr>
              <w:t>合同总价＜3万付款方式：</w:t>
            </w:r>
          </w:p>
          <w:bookmarkEnd w:id="0"/>
          <w:p w14:paraId="72964EAB">
            <w:pPr>
              <w:adjustRightInd w:val="0"/>
              <w:snapToGrid w:val="0"/>
              <w:ind w:firstLine="420" w:firstLineChars="200"/>
              <w:rPr>
                <w:rFonts w:asciiTheme="majorEastAsia" w:hAnsiTheme="majorEastAsia" w:eastAsiaTheme="majorEastAsia"/>
                <w:b/>
                <w:sz w:val="24"/>
                <w:szCs w:val="21"/>
              </w:rPr>
            </w:pPr>
            <w:r>
              <w:rPr>
                <w:rFonts w:hint="eastAsia" w:asciiTheme="minorEastAsia" w:hAnsiTheme="minorEastAsia" w:eastAsiaTheme="minorEastAsia"/>
                <w:bCs/>
                <w:szCs w:val="21"/>
              </w:rPr>
              <w:t>货到清点、安装调试验收合格正常使用后，出具全额发票，甲方凭乙方提供的完整资料，自发票到达甲方财务之日起10个工作日内，支付100%合同货款到乙方指定帐户。</w:t>
            </w:r>
          </w:p>
        </w:tc>
      </w:tr>
      <w:tr w14:paraId="3222C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483177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55397F4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7245059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4261157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4C9EDF1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B14CE2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60C38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4342E6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77BE95E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654F30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61918F3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ED07DB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5FF2C0D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8A7740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19FC8DA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3368741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58CA2EC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64C1F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77FB6C1">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D6A4710">
            <w:pPr>
              <w:adjustRightInd w:val="0"/>
              <w:snapToGrid w:val="0"/>
              <w:rPr>
                <w:rFonts w:asciiTheme="majorEastAsia" w:hAnsiTheme="majorEastAsia" w:eastAsiaTheme="majorEastAsia"/>
                <w:sz w:val="24"/>
                <w:szCs w:val="21"/>
              </w:rPr>
            </w:pPr>
          </w:p>
        </w:tc>
        <w:tc>
          <w:tcPr>
            <w:tcW w:w="8261" w:type="dxa"/>
            <w:gridSpan w:val="2"/>
          </w:tcPr>
          <w:p w14:paraId="3FDFF3A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w:t>
            </w:r>
            <w:r>
              <w:rPr>
                <w:rFonts w:hint="eastAsia" w:asciiTheme="minorEastAsia" w:hAnsiTheme="minorEastAsia" w:eastAsiaTheme="minorEastAsia"/>
                <w:bCs/>
                <w:color w:val="FF0000"/>
                <w:szCs w:val="21"/>
                <w:lang w:val="en-US" w:eastAsia="zh-CN"/>
              </w:rPr>
              <w:t>1</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3404C238">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42AD387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3F668F4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4ECD972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2AFA2A2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70FCE1E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5883D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58BBE2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7DD7176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7E8AE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2CD5EA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06E1435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0BC4E47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50FE4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2A9E393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5A6CA57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6FFFFBF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771215A8">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57D1382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5241940">
      <w:pPr>
        <w:spacing w:line="360" w:lineRule="auto"/>
        <w:ind w:firstLine="150" w:firstLineChars="100"/>
        <w:rPr>
          <w:rFonts w:cs="方正小标宋简体" w:asciiTheme="majorEastAsia" w:hAnsiTheme="majorEastAsia" w:eastAsiaTheme="majorEastAsia"/>
          <w:sz w:val="15"/>
          <w:szCs w:val="15"/>
        </w:rPr>
      </w:pPr>
    </w:p>
    <w:p w14:paraId="4503D10B">
      <w:pPr>
        <w:adjustRightInd w:val="0"/>
        <w:snapToGrid w:val="0"/>
        <w:spacing w:line="300" w:lineRule="auto"/>
        <w:jc w:val="center"/>
        <w:rPr>
          <w:rFonts w:asciiTheme="majorEastAsia" w:hAnsiTheme="majorEastAsia" w:eastAsiaTheme="majorEastAsia"/>
          <w:b/>
          <w:sz w:val="24"/>
          <w:szCs w:val="21"/>
        </w:rPr>
      </w:pPr>
    </w:p>
    <w:p w14:paraId="689D2A9B">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3A324308">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17F889DA">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36B81"/>
    <w:rsid w:val="00047765"/>
    <w:rsid w:val="00056650"/>
    <w:rsid w:val="00061747"/>
    <w:rsid w:val="00066949"/>
    <w:rsid w:val="000910F0"/>
    <w:rsid w:val="00091320"/>
    <w:rsid w:val="00094BE5"/>
    <w:rsid w:val="000B173B"/>
    <w:rsid w:val="000C2EB1"/>
    <w:rsid w:val="000D332B"/>
    <w:rsid w:val="000D486B"/>
    <w:rsid w:val="000D528A"/>
    <w:rsid w:val="000E2EEF"/>
    <w:rsid w:val="000E6D84"/>
    <w:rsid w:val="000F199C"/>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1C19"/>
    <w:rsid w:val="006231CE"/>
    <w:rsid w:val="00651D42"/>
    <w:rsid w:val="00653160"/>
    <w:rsid w:val="00654133"/>
    <w:rsid w:val="006564D9"/>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7F6EE0"/>
    <w:rsid w:val="0080050C"/>
    <w:rsid w:val="008120B0"/>
    <w:rsid w:val="00813523"/>
    <w:rsid w:val="00831906"/>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49A4"/>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0C1D"/>
    <w:rsid w:val="00A043A8"/>
    <w:rsid w:val="00A0782D"/>
    <w:rsid w:val="00A17D1D"/>
    <w:rsid w:val="00A303A3"/>
    <w:rsid w:val="00A619BE"/>
    <w:rsid w:val="00A903C7"/>
    <w:rsid w:val="00AA4B4A"/>
    <w:rsid w:val="00AA6962"/>
    <w:rsid w:val="00AB2610"/>
    <w:rsid w:val="00AD2AB6"/>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25064"/>
    <w:rsid w:val="00C32BEC"/>
    <w:rsid w:val="00C35949"/>
    <w:rsid w:val="00C46532"/>
    <w:rsid w:val="00C52EBE"/>
    <w:rsid w:val="00C55020"/>
    <w:rsid w:val="00C619DD"/>
    <w:rsid w:val="00C67D6C"/>
    <w:rsid w:val="00C77FD8"/>
    <w:rsid w:val="00CF09E5"/>
    <w:rsid w:val="00D05083"/>
    <w:rsid w:val="00D5343F"/>
    <w:rsid w:val="00D54D59"/>
    <w:rsid w:val="00D627C7"/>
    <w:rsid w:val="00D647C2"/>
    <w:rsid w:val="00D976F6"/>
    <w:rsid w:val="00DA0B03"/>
    <w:rsid w:val="00DA6EC9"/>
    <w:rsid w:val="00DB1E59"/>
    <w:rsid w:val="00DB4D7A"/>
    <w:rsid w:val="00DB528F"/>
    <w:rsid w:val="00DC4CC7"/>
    <w:rsid w:val="00DC7DA0"/>
    <w:rsid w:val="00DE55DA"/>
    <w:rsid w:val="00DF5E92"/>
    <w:rsid w:val="00E052D9"/>
    <w:rsid w:val="00E1520C"/>
    <w:rsid w:val="00E35AFC"/>
    <w:rsid w:val="00E93F8F"/>
    <w:rsid w:val="00EB2660"/>
    <w:rsid w:val="00ED7224"/>
    <w:rsid w:val="00EE1A62"/>
    <w:rsid w:val="00EF0BF4"/>
    <w:rsid w:val="00F0149B"/>
    <w:rsid w:val="00F07294"/>
    <w:rsid w:val="00F107BC"/>
    <w:rsid w:val="00F1549D"/>
    <w:rsid w:val="00F225D8"/>
    <w:rsid w:val="00F23DB0"/>
    <w:rsid w:val="00F30025"/>
    <w:rsid w:val="00F464BC"/>
    <w:rsid w:val="00F60CB5"/>
    <w:rsid w:val="00F65BCF"/>
    <w:rsid w:val="00F6788A"/>
    <w:rsid w:val="00F81403"/>
    <w:rsid w:val="00F83533"/>
    <w:rsid w:val="00F945B0"/>
    <w:rsid w:val="00FA5A7C"/>
    <w:rsid w:val="00FB421E"/>
    <w:rsid w:val="00FC40CA"/>
    <w:rsid w:val="00FD0656"/>
    <w:rsid w:val="00FD23ED"/>
    <w:rsid w:val="00FF30DB"/>
    <w:rsid w:val="05A607FA"/>
    <w:rsid w:val="0611217C"/>
    <w:rsid w:val="074327A4"/>
    <w:rsid w:val="07AE3385"/>
    <w:rsid w:val="07F664E1"/>
    <w:rsid w:val="08760957"/>
    <w:rsid w:val="08BF0E81"/>
    <w:rsid w:val="09BD3884"/>
    <w:rsid w:val="0F8E7447"/>
    <w:rsid w:val="119B6051"/>
    <w:rsid w:val="11CF2096"/>
    <w:rsid w:val="127557DC"/>
    <w:rsid w:val="12A25084"/>
    <w:rsid w:val="142B2292"/>
    <w:rsid w:val="15237771"/>
    <w:rsid w:val="152F25BA"/>
    <w:rsid w:val="15FB47D0"/>
    <w:rsid w:val="17A80401"/>
    <w:rsid w:val="19A66D0D"/>
    <w:rsid w:val="1A385FE8"/>
    <w:rsid w:val="1DE32193"/>
    <w:rsid w:val="1E12700E"/>
    <w:rsid w:val="21971856"/>
    <w:rsid w:val="22E10C1D"/>
    <w:rsid w:val="24F66C50"/>
    <w:rsid w:val="24FE5B05"/>
    <w:rsid w:val="25B14925"/>
    <w:rsid w:val="298A5BB9"/>
    <w:rsid w:val="29BB2216"/>
    <w:rsid w:val="2AEA2DB3"/>
    <w:rsid w:val="2B252436"/>
    <w:rsid w:val="2E49130B"/>
    <w:rsid w:val="32951856"/>
    <w:rsid w:val="339C4E66"/>
    <w:rsid w:val="33C828B8"/>
    <w:rsid w:val="359B56E2"/>
    <w:rsid w:val="366D6BB6"/>
    <w:rsid w:val="37377380"/>
    <w:rsid w:val="3A211C22"/>
    <w:rsid w:val="3AC55406"/>
    <w:rsid w:val="3B6049CB"/>
    <w:rsid w:val="3BC907C3"/>
    <w:rsid w:val="3C473372"/>
    <w:rsid w:val="3C6E4EC6"/>
    <w:rsid w:val="3DED69EA"/>
    <w:rsid w:val="3EB2662C"/>
    <w:rsid w:val="3F7A2500"/>
    <w:rsid w:val="40CF0629"/>
    <w:rsid w:val="410D1152"/>
    <w:rsid w:val="42E27623"/>
    <w:rsid w:val="445F60B6"/>
    <w:rsid w:val="4464552C"/>
    <w:rsid w:val="45B147A1"/>
    <w:rsid w:val="48691363"/>
    <w:rsid w:val="4A767D68"/>
    <w:rsid w:val="4AB663B6"/>
    <w:rsid w:val="4B773D97"/>
    <w:rsid w:val="4CEC1DE0"/>
    <w:rsid w:val="4D40640B"/>
    <w:rsid w:val="4E037B64"/>
    <w:rsid w:val="4E280CF3"/>
    <w:rsid w:val="50795EBC"/>
    <w:rsid w:val="52505342"/>
    <w:rsid w:val="529B480F"/>
    <w:rsid w:val="55144405"/>
    <w:rsid w:val="566D4594"/>
    <w:rsid w:val="58242AE0"/>
    <w:rsid w:val="58AB396B"/>
    <w:rsid w:val="59D800F7"/>
    <w:rsid w:val="5BDE3A84"/>
    <w:rsid w:val="5C483C8E"/>
    <w:rsid w:val="5DC12509"/>
    <w:rsid w:val="60686717"/>
    <w:rsid w:val="629E7A04"/>
    <w:rsid w:val="62EC69C1"/>
    <w:rsid w:val="63A178DB"/>
    <w:rsid w:val="651F307E"/>
    <w:rsid w:val="663B31C1"/>
    <w:rsid w:val="66AC0259"/>
    <w:rsid w:val="688D47A2"/>
    <w:rsid w:val="69FD338B"/>
    <w:rsid w:val="6AE328FE"/>
    <w:rsid w:val="6AFD60D5"/>
    <w:rsid w:val="6B1747F7"/>
    <w:rsid w:val="6C5F6456"/>
    <w:rsid w:val="6E041063"/>
    <w:rsid w:val="6F633413"/>
    <w:rsid w:val="6F9E571F"/>
    <w:rsid w:val="701A2DBF"/>
    <w:rsid w:val="70CD7E32"/>
    <w:rsid w:val="73374A1C"/>
    <w:rsid w:val="738F7392"/>
    <w:rsid w:val="73C60B68"/>
    <w:rsid w:val="74D3178F"/>
    <w:rsid w:val="75110C83"/>
    <w:rsid w:val="75275A7A"/>
    <w:rsid w:val="762C283F"/>
    <w:rsid w:val="767D5D1E"/>
    <w:rsid w:val="76E03ABB"/>
    <w:rsid w:val="789B25C4"/>
    <w:rsid w:val="79DA35C0"/>
    <w:rsid w:val="7A6F030F"/>
    <w:rsid w:val="7A89169D"/>
    <w:rsid w:val="7A922FF7"/>
    <w:rsid w:val="7B9B28DB"/>
    <w:rsid w:val="7C06244A"/>
    <w:rsid w:val="7E9957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1"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next w:val="1"/>
    <w:link w:val="23"/>
    <w:qFormat/>
    <w:uiPriority w:val="0"/>
    <w:pPr>
      <w:adjustRightInd w:val="0"/>
      <w:snapToGrid w:val="0"/>
      <w:spacing w:line="500" w:lineRule="atLeast"/>
    </w:pPr>
    <w:rPr>
      <w:rFonts w:ascii="宋体"/>
      <w:bCs/>
      <w:sz w:val="28"/>
    </w:rPr>
  </w:style>
  <w:style w:type="paragraph" w:styleId="4">
    <w:name w:val="Plain Text"/>
    <w:basedOn w:val="1"/>
    <w:link w:val="18"/>
    <w:unhideWhenUsed/>
    <w:qFormat/>
    <w:uiPriority w:val="99"/>
    <w:rPr>
      <w:rFonts w:ascii="宋体" w:hAnsi="Courier New" w:cs="Courier New"/>
      <w:szCs w:val="21"/>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2"/>
    <w:semiHidden/>
    <w:unhideWhenUsed/>
    <w:qFormat/>
    <w:uiPriority w:val="99"/>
    <w:rPr>
      <w:b/>
      <w:bCs/>
    </w:rPr>
  </w:style>
  <w:style w:type="paragraph" w:styleId="9">
    <w:name w:val="Body Text First Indent"/>
    <w:basedOn w:val="3"/>
    <w:unhideWhenUsed/>
    <w:qFormat/>
    <w:uiPriority w:val="1"/>
    <w:pPr>
      <w:ind w:firstLine="420" w:firstLineChars="100"/>
    </w:p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Char"/>
    <w:basedOn w:val="12"/>
    <w:link w:val="4"/>
    <w:qFormat/>
    <w:uiPriority w:val="99"/>
    <w:rPr>
      <w:rFonts w:ascii="宋体" w:hAnsi="Courier New" w:eastAsia="宋体" w:cs="Courier New"/>
      <w:szCs w:val="21"/>
    </w:rPr>
  </w:style>
  <w:style w:type="paragraph" w:customStyle="1" w:styleId="19">
    <w:name w:val="样式1 Char Char"/>
    <w:basedOn w:val="1"/>
    <w:next w:val="4"/>
    <w:qFormat/>
    <w:uiPriority w:val="0"/>
    <w:pPr>
      <w:spacing w:line="360" w:lineRule="auto"/>
      <w:ind w:firstLine="516" w:firstLineChars="215"/>
    </w:pPr>
    <w:rPr>
      <w:sz w:val="24"/>
    </w:rPr>
  </w:style>
  <w:style w:type="character" w:customStyle="1" w:styleId="20">
    <w:name w:val="批注框文本 Char"/>
    <w:basedOn w:val="12"/>
    <w:link w:val="5"/>
    <w:semiHidden/>
    <w:qFormat/>
    <w:uiPriority w:val="99"/>
    <w:rPr>
      <w:rFonts w:ascii="Times New Roman" w:hAnsi="Times New Roman" w:eastAsia="宋体" w:cs="Times New Roman"/>
      <w:kern w:val="2"/>
      <w:sz w:val="18"/>
      <w:szCs w:val="18"/>
    </w:rPr>
  </w:style>
  <w:style w:type="character" w:customStyle="1" w:styleId="21">
    <w:name w:val="批注文字 Char"/>
    <w:basedOn w:val="12"/>
    <w:link w:val="2"/>
    <w:qFormat/>
    <w:uiPriority w:val="99"/>
    <w:rPr>
      <w:rFonts w:ascii="Times New Roman" w:hAnsi="Times New Roman" w:eastAsia="宋体" w:cs="Times New Roman"/>
      <w:kern w:val="2"/>
      <w:sz w:val="21"/>
      <w:szCs w:val="24"/>
    </w:rPr>
  </w:style>
  <w:style w:type="character" w:customStyle="1" w:styleId="22">
    <w:name w:val="批注主题 Char"/>
    <w:basedOn w:val="21"/>
    <w:link w:val="8"/>
    <w:semiHidden/>
    <w:qFormat/>
    <w:uiPriority w:val="99"/>
    <w:rPr>
      <w:rFonts w:ascii="Times New Roman" w:hAnsi="Times New Roman" w:eastAsia="宋体" w:cs="Times New Roman"/>
      <w:b/>
      <w:bCs/>
      <w:kern w:val="2"/>
      <w:sz w:val="21"/>
      <w:szCs w:val="24"/>
    </w:rPr>
  </w:style>
  <w:style w:type="character" w:customStyle="1" w:styleId="23">
    <w:name w:val="正文文本 Char"/>
    <w:basedOn w:val="12"/>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customStyle="1" w:styleId="25">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26">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4261</Words>
  <Characters>4402</Characters>
  <Lines>34</Lines>
  <Paragraphs>9</Paragraphs>
  <TotalTime>16</TotalTime>
  <ScaleCrop>false</ScaleCrop>
  <LinksUpToDate>false</LinksUpToDate>
  <CharactersWithSpaces>4476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2025-09-15T09:09:00Z</dcterms:created>
  <dc:creator>陈蕾</dc:creator>
  <cp:lastModifiedBy>吴静仪</cp:lastModifiedBy>
  <dcterms:modified xsi:type="dcterms:W3CDTF">2025-12-10T03:00:15Z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B318D97812A54D3581D8664564BF9738_13</vt:lpwstr>
  </property>
</Properties>
</file>