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A02ED">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16FFB123">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572BF0DE">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1CD2B32F">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9E17872">
      <w:pPr>
        <w:spacing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BB7498A">
      <w:pPr>
        <w:spacing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产科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吴琳琳            </w:t>
      </w:r>
      <w:r>
        <w:rPr>
          <w:rFonts w:hint="eastAsia" w:cs="宋体" w:asciiTheme="majorEastAsia" w:hAnsiTheme="majorEastAsia" w:eastAsiaTheme="majorEastAsia"/>
          <w:b/>
          <w:color w:val="000000"/>
          <w:sz w:val="24"/>
          <w:szCs w:val="21"/>
        </w:rPr>
        <w:t>负责人电话：13603022289</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0F3A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07B745D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3C095D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6D7DAE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13CBF57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EB7BED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970AA2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7CEE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8D8D7E3">
            <w:pPr>
              <w:jc w:val="center"/>
              <w:rPr>
                <w:rFonts w:asciiTheme="majorEastAsia" w:hAnsiTheme="majorEastAsia" w:eastAsiaTheme="majorEastAsia"/>
                <w:sz w:val="24"/>
                <w:szCs w:val="21"/>
              </w:rPr>
            </w:pPr>
            <w:r>
              <w:rPr>
                <w:rFonts w:hint="eastAsia"/>
              </w:rPr>
              <w:t>产床</w:t>
            </w:r>
          </w:p>
        </w:tc>
        <w:tc>
          <w:tcPr>
            <w:tcW w:w="1559" w:type="dxa"/>
            <w:gridSpan w:val="3"/>
            <w:vAlign w:val="center"/>
          </w:tcPr>
          <w:p w14:paraId="6CD630B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06AC88B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6F8EBAE0">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02CF864C">
            <w:pPr>
              <w:jc w:val="center"/>
              <w:rPr>
                <w:rFonts w:asciiTheme="majorEastAsia" w:hAnsiTheme="majorEastAsia" w:eastAsiaTheme="majorEastAsia"/>
                <w:sz w:val="24"/>
                <w:szCs w:val="21"/>
              </w:rPr>
            </w:pPr>
            <w:r>
              <w:rPr>
                <w:rFonts w:asciiTheme="majorEastAsia" w:hAnsiTheme="majorEastAsia" w:eastAsiaTheme="majorEastAsia"/>
                <w:sz w:val="24"/>
                <w:szCs w:val="21"/>
              </w:rPr>
              <w:t>7.5</w:t>
            </w:r>
          </w:p>
        </w:tc>
        <w:tc>
          <w:tcPr>
            <w:tcW w:w="2055" w:type="dxa"/>
            <w:gridSpan w:val="2"/>
            <w:vAlign w:val="center"/>
          </w:tcPr>
          <w:p w14:paraId="363B24ED">
            <w:pPr>
              <w:jc w:val="center"/>
              <w:rPr>
                <w:rFonts w:asciiTheme="majorEastAsia" w:hAnsiTheme="majorEastAsia" w:eastAsiaTheme="majorEastAsia"/>
                <w:sz w:val="24"/>
                <w:szCs w:val="21"/>
              </w:rPr>
            </w:pPr>
            <w:r>
              <w:rPr>
                <w:rFonts w:asciiTheme="majorEastAsia" w:hAnsiTheme="majorEastAsia" w:eastAsiaTheme="majorEastAsia"/>
                <w:sz w:val="24"/>
                <w:szCs w:val="21"/>
              </w:rPr>
              <w:t>7.5</w:t>
            </w:r>
          </w:p>
        </w:tc>
      </w:tr>
      <w:tr w14:paraId="79E2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3DAEB10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A5C902A">
            <w:pPr>
              <w:pStyle w:val="16"/>
              <w:ind w:firstLine="0" w:firstLineChars="0"/>
            </w:pPr>
            <w:r>
              <w:rPr>
                <w:rFonts w:hint="eastAsia"/>
              </w:rPr>
              <w:t>科室现有产床使用年限较长，部分功能不能正常使用，影响科室人员工作效率，存在一定安全隐患，有一张产床无法维修已报废，现有产床不能满足临床需求，故而申请一张。</w:t>
            </w:r>
          </w:p>
        </w:tc>
      </w:tr>
      <w:tr w14:paraId="77912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4D3E82CE">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DCD8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990413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08AB972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25AD27B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7E3EA44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5831615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4AE4701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156898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19B05C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6CFCBFD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1AA0A9C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19F0E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0C28E6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40AD6A43">
            <w:pPr>
              <w:jc w:val="center"/>
            </w:pPr>
            <w:r>
              <w:rPr>
                <w:rFonts w:hint="eastAsia"/>
              </w:rPr>
              <w:t>床体</w:t>
            </w:r>
          </w:p>
        </w:tc>
        <w:tc>
          <w:tcPr>
            <w:tcW w:w="850" w:type="dxa"/>
            <w:vAlign w:val="center"/>
          </w:tcPr>
          <w:p w14:paraId="7C4ED63B">
            <w:pPr>
              <w:jc w:val="center"/>
            </w:pPr>
            <w:r>
              <w:rPr>
                <w:rFonts w:hint="eastAsia"/>
              </w:rPr>
              <w:t>国产</w:t>
            </w:r>
          </w:p>
        </w:tc>
        <w:tc>
          <w:tcPr>
            <w:tcW w:w="567" w:type="dxa"/>
            <w:gridSpan w:val="2"/>
            <w:vAlign w:val="center"/>
          </w:tcPr>
          <w:p w14:paraId="6C175BF6">
            <w:pPr>
              <w:jc w:val="center"/>
            </w:pPr>
            <w:r>
              <w:rPr>
                <w:rFonts w:hint="eastAsia"/>
              </w:rPr>
              <w:t>1</w:t>
            </w:r>
          </w:p>
        </w:tc>
        <w:tc>
          <w:tcPr>
            <w:tcW w:w="567" w:type="dxa"/>
            <w:vAlign w:val="center"/>
          </w:tcPr>
          <w:p w14:paraId="47C58C6C">
            <w:pPr>
              <w:jc w:val="center"/>
            </w:pPr>
            <w:r>
              <w:rPr>
                <w:rFonts w:hint="eastAsia"/>
              </w:rPr>
              <w:t>台</w:t>
            </w:r>
          </w:p>
        </w:tc>
        <w:tc>
          <w:tcPr>
            <w:tcW w:w="851" w:type="dxa"/>
            <w:gridSpan w:val="2"/>
            <w:vAlign w:val="center"/>
          </w:tcPr>
          <w:p w14:paraId="4655BD9F">
            <w:pPr>
              <w:jc w:val="center"/>
            </w:pPr>
            <w:r>
              <w:t>7.5</w:t>
            </w:r>
          </w:p>
        </w:tc>
        <w:tc>
          <w:tcPr>
            <w:tcW w:w="1134" w:type="dxa"/>
            <w:gridSpan w:val="2"/>
            <w:vAlign w:val="center"/>
          </w:tcPr>
          <w:p w14:paraId="72BC3024">
            <w:pPr>
              <w:jc w:val="center"/>
            </w:pPr>
            <w:r>
              <w:t>7.5</w:t>
            </w:r>
          </w:p>
        </w:tc>
        <w:tc>
          <w:tcPr>
            <w:tcW w:w="1417" w:type="dxa"/>
            <w:vAlign w:val="center"/>
          </w:tcPr>
          <w:p w14:paraId="23363690">
            <w:pPr>
              <w:jc w:val="center"/>
            </w:pPr>
            <w:r>
              <w:rPr>
                <w:rFonts w:hint="eastAsia"/>
              </w:rPr>
              <w:t>是</w:t>
            </w:r>
          </w:p>
        </w:tc>
        <w:tc>
          <w:tcPr>
            <w:tcW w:w="993" w:type="dxa"/>
            <w:vAlign w:val="center"/>
          </w:tcPr>
          <w:p w14:paraId="19D84936">
            <w:pPr>
              <w:jc w:val="center"/>
            </w:pPr>
            <w:r>
              <w:rPr>
                <w:rFonts w:hint="eastAsia"/>
              </w:rPr>
              <w:t>否</w:t>
            </w:r>
          </w:p>
        </w:tc>
        <w:tc>
          <w:tcPr>
            <w:tcW w:w="1062" w:type="dxa"/>
            <w:vAlign w:val="center"/>
          </w:tcPr>
          <w:p w14:paraId="67E82A81">
            <w:pPr>
              <w:jc w:val="center"/>
            </w:pPr>
            <w:r>
              <w:rPr>
                <w:rFonts w:hint="eastAsia"/>
              </w:rPr>
              <w:t>否</w:t>
            </w:r>
          </w:p>
        </w:tc>
      </w:tr>
      <w:tr w14:paraId="2DD97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1" w:type="dxa"/>
            <w:vAlign w:val="center"/>
          </w:tcPr>
          <w:p w14:paraId="698E32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1AF45D14">
            <w:pPr>
              <w:jc w:val="center"/>
            </w:pPr>
            <w:r>
              <w:rPr>
                <w:rFonts w:hint="eastAsia"/>
              </w:rPr>
              <w:t>搁腿架</w:t>
            </w:r>
          </w:p>
        </w:tc>
        <w:tc>
          <w:tcPr>
            <w:tcW w:w="850" w:type="dxa"/>
            <w:vAlign w:val="center"/>
          </w:tcPr>
          <w:p w14:paraId="574C45EF">
            <w:pPr>
              <w:jc w:val="center"/>
            </w:pPr>
            <w:r>
              <w:rPr>
                <w:rFonts w:hint="eastAsia"/>
              </w:rPr>
              <w:t>国产</w:t>
            </w:r>
          </w:p>
        </w:tc>
        <w:tc>
          <w:tcPr>
            <w:tcW w:w="567" w:type="dxa"/>
            <w:gridSpan w:val="2"/>
            <w:vAlign w:val="center"/>
          </w:tcPr>
          <w:p w14:paraId="58403BE7">
            <w:pPr>
              <w:jc w:val="center"/>
            </w:pPr>
            <w:r>
              <w:rPr>
                <w:rFonts w:hint="eastAsia"/>
              </w:rPr>
              <w:t>1</w:t>
            </w:r>
          </w:p>
        </w:tc>
        <w:tc>
          <w:tcPr>
            <w:tcW w:w="567" w:type="dxa"/>
            <w:vAlign w:val="center"/>
          </w:tcPr>
          <w:p w14:paraId="789C781D">
            <w:pPr>
              <w:jc w:val="center"/>
            </w:pPr>
            <w:r>
              <w:rPr>
                <w:rFonts w:hint="eastAsia"/>
              </w:rPr>
              <w:t>付</w:t>
            </w:r>
          </w:p>
        </w:tc>
        <w:tc>
          <w:tcPr>
            <w:tcW w:w="851" w:type="dxa"/>
            <w:gridSpan w:val="2"/>
            <w:vAlign w:val="center"/>
          </w:tcPr>
          <w:p w14:paraId="1B859E4E">
            <w:pPr>
              <w:jc w:val="center"/>
            </w:pPr>
            <w:r>
              <w:rPr>
                <w:rFonts w:hint="eastAsia"/>
              </w:rPr>
              <w:t>包含</w:t>
            </w:r>
          </w:p>
        </w:tc>
        <w:tc>
          <w:tcPr>
            <w:tcW w:w="1134" w:type="dxa"/>
            <w:gridSpan w:val="2"/>
            <w:vAlign w:val="center"/>
          </w:tcPr>
          <w:p w14:paraId="57D95B15">
            <w:pPr>
              <w:jc w:val="center"/>
            </w:pPr>
            <w:r>
              <w:rPr>
                <w:rFonts w:hint="eastAsia"/>
              </w:rPr>
              <w:t>包含</w:t>
            </w:r>
          </w:p>
        </w:tc>
        <w:tc>
          <w:tcPr>
            <w:tcW w:w="1417" w:type="dxa"/>
            <w:vAlign w:val="center"/>
          </w:tcPr>
          <w:p w14:paraId="2BB9CD8A">
            <w:pPr>
              <w:jc w:val="center"/>
            </w:pPr>
            <w:r>
              <w:rPr>
                <w:rFonts w:hint="eastAsia"/>
              </w:rPr>
              <w:t>/</w:t>
            </w:r>
          </w:p>
        </w:tc>
        <w:tc>
          <w:tcPr>
            <w:tcW w:w="993" w:type="dxa"/>
            <w:vAlign w:val="center"/>
          </w:tcPr>
          <w:p w14:paraId="1D2A11CE">
            <w:pPr>
              <w:jc w:val="center"/>
            </w:pPr>
            <w:r>
              <w:rPr>
                <w:rFonts w:hint="eastAsia"/>
              </w:rPr>
              <w:t>否</w:t>
            </w:r>
          </w:p>
        </w:tc>
        <w:tc>
          <w:tcPr>
            <w:tcW w:w="1062" w:type="dxa"/>
            <w:vAlign w:val="center"/>
          </w:tcPr>
          <w:p w14:paraId="6CA56C44">
            <w:pPr>
              <w:jc w:val="center"/>
            </w:pPr>
            <w:r>
              <w:rPr>
                <w:rFonts w:hint="eastAsia"/>
              </w:rPr>
              <w:t>否</w:t>
            </w:r>
          </w:p>
        </w:tc>
      </w:tr>
      <w:tr w14:paraId="428C0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8AA545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303D6AC4">
            <w:pPr>
              <w:jc w:val="center"/>
            </w:pPr>
            <w:r>
              <w:rPr>
                <w:rFonts w:hint="eastAsia"/>
              </w:rPr>
              <w:t>污物盆</w:t>
            </w:r>
          </w:p>
        </w:tc>
        <w:tc>
          <w:tcPr>
            <w:tcW w:w="850" w:type="dxa"/>
            <w:vAlign w:val="center"/>
          </w:tcPr>
          <w:p w14:paraId="782C69A9">
            <w:pPr>
              <w:jc w:val="center"/>
            </w:pPr>
            <w:r>
              <w:rPr>
                <w:rFonts w:hint="eastAsia"/>
              </w:rPr>
              <w:t>国产</w:t>
            </w:r>
          </w:p>
        </w:tc>
        <w:tc>
          <w:tcPr>
            <w:tcW w:w="567" w:type="dxa"/>
            <w:gridSpan w:val="2"/>
            <w:vAlign w:val="center"/>
          </w:tcPr>
          <w:p w14:paraId="7AF3B220">
            <w:pPr>
              <w:jc w:val="center"/>
            </w:pPr>
            <w:r>
              <w:rPr>
                <w:rFonts w:hint="eastAsia"/>
              </w:rPr>
              <w:t>1</w:t>
            </w:r>
          </w:p>
        </w:tc>
        <w:tc>
          <w:tcPr>
            <w:tcW w:w="567" w:type="dxa"/>
            <w:vAlign w:val="center"/>
          </w:tcPr>
          <w:p w14:paraId="3AAA37E7">
            <w:pPr>
              <w:jc w:val="center"/>
            </w:pPr>
            <w:r>
              <w:rPr>
                <w:rFonts w:hint="eastAsia"/>
              </w:rPr>
              <w:t>件</w:t>
            </w:r>
          </w:p>
        </w:tc>
        <w:tc>
          <w:tcPr>
            <w:tcW w:w="851" w:type="dxa"/>
            <w:gridSpan w:val="2"/>
            <w:shd w:val="clear" w:color="auto" w:fill="auto"/>
            <w:vAlign w:val="center"/>
          </w:tcPr>
          <w:p w14:paraId="2C32641F">
            <w:pPr>
              <w:jc w:val="center"/>
            </w:pPr>
            <w:r>
              <w:rPr>
                <w:rFonts w:hint="eastAsia"/>
              </w:rPr>
              <w:t>包含</w:t>
            </w:r>
          </w:p>
        </w:tc>
        <w:tc>
          <w:tcPr>
            <w:tcW w:w="1134" w:type="dxa"/>
            <w:gridSpan w:val="2"/>
            <w:shd w:val="clear" w:color="auto" w:fill="auto"/>
            <w:vAlign w:val="center"/>
          </w:tcPr>
          <w:p w14:paraId="0D706A8D">
            <w:pPr>
              <w:jc w:val="center"/>
            </w:pPr>
            <w:r>
              <w:rPr>
                <w:rFonts w:hint="eastAsia"/>
              </w:rPr>
              <w:t>包含</w:t>
            </w:r>
          </w:p>
        </w:tc>
        <w:tc>
          <w:tcPr>
            <w:tcW w:w="1417" w:type="dxa"/>
            <w:vAlign w:val="center"/>
          </w:tcPr>
          <w:p w14:paraId="66C9E3CB">
            <w:pPr>
              <w:jc w:val="center"/>
            </w:pPr>
            <w:r>
              <w:rPr>
                <w:rFonts w:hint="eastAsia"/>
              </w:rPr>
              <w:t>/</w:t>
            </w:r>
          </w:p>
        </w:tc>
        <w:tc>
          <w:tcPr>
            <w:tcW w:w="993" w:type="dxa"/>
            <w:vAlign w:val="center"/>
          </w:tcPr>
          <w:p w14:paraId="6628CA4B">
            <w:pPr>
              <w:jc w:val="center"/>
            </w:pPr>
            <w:r>
              <w:rPr>
                <w:rFonts w:hint="eastAsia"/>
              </w:rPr>
              <w:t>否</w:t>
            </w:r>
          </w:p>
        </w:tc>
        <w:tc>
          <w:tcPr>
            <w:tcW w:w="1062" w:type="dxa"/>
            <w:vAlign w:val="center"/>
          </w:tcPr>
          <w:p w14:paraId="3D173093">
            <w:pPr>
              <w:jc w:val="center"/>
            </w:pPr>
            <w:r>
              <w:rPr>
                <w:rFonts w:hint="eastAsia"/>
              </w:rPr>
              <w:t>否</w:t>
            </w:r>
          </w:p>
        </w:tc>
      </w:tr>
      <w:tr w14:paraId="3668F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EF3108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vAlign w:val="center"/>
          </w:tcPr>
          <w:p w14:paraId="52645F8A">
            <w:pPr>
              <w:jc w:val="center"/>
            </w:pPr>
            <w:r>
              <w:rPr>
                <w:rFonts w:hint="eastAsia"/>
              </w:rPr>
              <w:t>输液架</w:t>
            </w:r>
          </w:p>
        </w:tc>
        <w:tc>
          <w:tcPr>
            <w:tcW w:w="850" w:type="dxa"/>
            <w:vAlign w:val="center"/>
          </w:tcPr>
          <w:p w14:paraId="62833B35">
            <w:pPr>
              <w:jc w:val="center"/>
            </w:pPr>
            <w:r>
              <w:rPr>
                <w:rFonts w:hint="eastAsia"/>
              </w:rPr>
              <w:t>国产</w:t>
            </w:r>
          </w:p>
        </w:tc>
        <w:tc>
          <w:tcPr>
            <w:tcW w:w="567" w:type="dxa"/>
            <w:gridSpan w:val="2"/>
            <w:vAlign w:val="center"/>
          </w:tcPr>
          <w:p w14:paraId="11D30137">
            <w:pPr>
              <w:jc w:val="center"/>
            </w:pPr>
            <w:r>
              <w:rPr>
                <w:rFonts w:hint="eastAsia"/>
              </w:rPr>
              <w:t>1</w:t>
            </w:r>
          </w:p>
        </w:tc>
        <w:tc>
          <w:tcPr>
            <w:tcW w:w="567" w:type="dxa"/>
            <w:vAlign w:val="center"/>
          </w:tcPr>
          <w:p w14:paraId="0F192EB6">
            <w:pPr>
              <w:jc w:val="center"/>
            </w:pPr>
            <w:r>
              <w:rPr>
                <w:rFonts w:hint="eastAsia"/>
              </w:rPr>
              <w:t>件</w:t>
            </w:r>
          </w:p>
        </w:tc>
        <w:tc>
          <w:tcPr>
            <w:tcW w:w="851" w:type="dxa"/>
            <w:gridSpan w:val="2"/>
            <w:shd w:val="clear" w:color="auto" w:fill="auto"/>
            <w:vAlign w:val="center"/>
          </w:tcPr>
          <w:p w14:paraId="57C64B42">
            <w:pPr>
              <w:jc w:val="center"/>
            </w:pPr>
            <w:r>
              <w:rPr>
                <w:rFonts w:hint="eastAsia"/>
              </w:rPr>
              <w:t>包含</w:t>
            </w:r>
          </w:p>
        </w:tc>
        <w:tc>
          <w:tcPr>
            <w:tcW w:w="1134" w:type="dxa"/>
            <w:gridSpan w:val="2"/>
            <w:shd w:val="clear" w:color="auto" w:fill="auto"/>
            <w:vAlign w:val="center"/>
          </w:tcPr>
          <w:p w14:paraId="654B4312">
            <w:pPr>
              <w:jc w:val="center"/>
            </w:pPr>
            <w:r>
              <w:rPr>
                <w:rFonts w:hint="eastAsia"/>
              </w:rPr>
              <w:t>包含</w:t>
            </w:r>
          </w:p>
        </w:tc>
        <w:tc>
          <w:tcPr>
            <w:tcW w:w="1417" w:type="dxa"/>
            <w:vAlign w:val="center"/>
          </w:tcPr>
          <w:p w14:paraId="7CD51530">
            <w:pPr>
              <w:jc w:val="center"/>
            </w:pPr>
            <w:r>
              <w:rPr>
                <w:rFonts w:hint="eastAsia"/>
              </w:rPr>
              <w:t>/</w:t>
            </w:r>
          </w:p>
        </w:tc>
        <w:tc>
          <w:tcPr>
            <w:tcW w:w="993" w:type="dxa"/>
            <w:vAlign w:val="center"/>
          </w:tcPr>
          <w:p w14:paraId="3DC60240">
            <w:pPr>
              <w:jc w:val="center"/>
            </w:pPr>
            <w:r>
              <w:rPr>
                <w:rFonts w:hint="eastAsia"/>
              </w:rPr>
              <w:t>否</w:t>
            </w:r>
          </w:p>
        </w:tc>
        <w:tc>
          <w:tcPr>
            <w:tcW w:w="1062" w:type="dxa"/>
            <w:vAlign w:val="center"/>
          </w:tcPr>
          <w:p w14:paraId="407940D1">
            <w:pPr>
              <w:jc w:val="center"/>
            </w:pPr>
            <w:r>
              <w:rPr>
                <w:rFonts w:hint="eastAsia"/>
              </w:rPr>
              <w:t>否</w:t>
            </w:r>
          </w:p>
        </w:tc>
      </w:tr>
      <w:tr w14:paraId="0ABD2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51499B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5F711B61">
            <w:pPr>
              <w:jc w:val="center"/>
            </w:pPr>
            <w:r>
              <w:rPr>
                <w:rFonts w:hint="eastAsia"/>
              </w:rPr>
              <w:t>手持控制器</w:t>
            </w:r>
          </w:p>
        </w:tc>
        <w:tc>
          <w:tcPr>
            <w:tcW w:w="850" w:type="dxa"/>
            <w:vAlign w:val="center"/>
          </w:tcPr>
          <w:p w14:paraId="1F943A2E">
            <w:pPr>
              <w:jc w:val="center"/>
            </w:pPr>
            <w:r>
              <w:rPr>
                <w:rFonts w:hint="eastAsia"/>
              </w:rPr>
              <w:t>国产</w:t>
            </w:r>
          </w:p>
        </w:tc>
        <w:tc>
          <w:tcPr>
            <w:tcW w:w="567" w:type="dxa"/>
            <w:gridSpan w:val="2"/>
            <w:vAlign w:val="center"/>
          </w:tcPr>
          <w:p w14:paraId="569E81D2">
            <w:pPr>
              <w:jc w:val="center"/>
            </w:pPr>
            <w:r>
              <w:rPr>
                <w:rFonts w:hint="eastAsia"/>
              </w:rPr>
              <w:t>1</w:t>
            </w:r>
          </w:p>
        </w:tc>
        <w:tc>
          <w:tcPr>
            <w:tcW w:w="567" w:type="dxa"/>
            <w:vAlign w:val="center"/>
          </w:tcPr>
          <w:p w14:paraId="1C7B030B">
            <w:pPr>
              <w:jc w:val="center"/>
            </w:pPr>
            <w:r>
              <w:rPr>
                <w:rFonts w:hint="eastAsia"/>
              </w:rPr>
              <w:t>件</w:t>
            </w:r>
          </w:p>
        </w:tc>
        <w:tc>
          <w:tcPr>
            <w:tcW w:w="851" w:type="dxa"/>
            <w:gridSpan w:val="2"/>
            <w:shd w:val="clear" w:color="auto" w:fill="auto"/>
            <w:vAlign w:val="center"/>
          </w:tcPr>
          <w:p w14:paraId="12C365B2">
            <w:pPr>
              <w:jc w:val="center"/>
            </w:pPr>
            <w:r>
              <w:rPr>
                <w:rFonts w:hint="eastAsia"/>
              </w:rPr>
              <w:t>包含</w:t>
            </w:r>
          </w:p>
        </w:tc>
        <w:tc>
          <w:tcPr>
            <w:tcW w:w="1134" w:type="dxa"/>
            <w:gridSpan w:val="2"/>
            <w:shd w:val="clear" w:color="auto" w:fill="auto"/>
            <w:vAlign w:val="center"/>
          </w:tcPr>
          <w:p w14:paraId="1828E5C0">
            <w:pPr>
              <w:jc w:val="center"/>
            </w:pPr>
            <w:r>
              <w:rPr>
                <w:rFonts w:hint="eastAsia"/>
              </w:rPr>
              <w:t>包含</w:t>
            </w:r>
          </w:p>
        </w:tc>
        <w:tc>
          <w:tcPr>
            <w:tcW w:w="1417" w:type="dxa"/>
            <w:vAlign w:val="center"/>
          </w:tcPr>
          <w:p w14:paraId="44DAA65E">
            <w:pPr>
              <w:jc w:val="center"/>
            </w:pPr>
            <w:r>
              <w:rPr>
                <w:rFonts w:hint="eastAsia"/>
              </w:rPr>
              <w:t>/</w:t>
            </w:r>
          </w:p>
        </w:tc>
        <w:tc>
          <w:tcPr>
            <w:tcW w:w="993" w:type="dxa"/>
            <w:vAlign w:val="center"/>
          </w:tcPr>
          <w:p w14:paraId="7D4F05BD">
            <w:pPr>
              <w:jc w:val="center"/>
            </w:pPr>
            <w:r>
              <w:rPr>
                <w:rFonts w:hint="eastAsia"/>
              </w:rPr>
              <w:t>否</w:t>
            </w:r>
          </w:p>
        </w:tc>
        <w:tc>
          <w:tcPr>
            <w:tcW w:w="1062" w:type="dxa"/>
            <w:vAlign w:val="center"/>
          </w:tcPr>
          <w:p w14:paraId="37E5B41E">
            <w:pPr>
              <w:jc w:val="center"/>
            </w:pPr>
            <w:r>
              <w:rPr>
                <w:rFonts w:hint="eastAsia"/>
              </w:rPr>
              <w:t>否</w:t>
            </w:r>
          </w:p>
        </w:tc>
      </w:tr>
      <w:tr w14:paraId="561E1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06A0D0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vAlign w:val="center"/>
          </w:tcPr>
          <w:p w14:paraId="74F46F48">
            <w:pPr>
              <w:jc w:val="center"/>
            </w:pPr>
            <w:r>
              <w:rPr>
                <w:rFonts w:hint="eastAsia"/>
              </w:rPr>
              <w:t>音乐播放系统</w:t>
            </w:r>
          </w:p>
        </w:tc>
        <w:tc>
          <w:tcPr>
            <w:tcW w:w="850" w:type="dxa"/>
            <w:vAlign w:val="center"/>
          </w:tcPr>
          <w:p w14:paraId="043738EE">
            <w:pPr>
              <w:jc w:val="center"/>
            </w:pPr>
            <w:r>
              <w:rPr>
                <w:rFonts w:hint="eastAsia"/>
              </w:rPr>
              <w:t>国产</w:t>
            </w:r>
          </w:p>
        </w:tc>
        <w:tc>
          <w:tcPr>
            <w:tcW w:w="567" w:type="dxa"/>
            <w:gridSpan w:val="2"/>
            <w:vAlign w:val="center"/>
          </w:tcPr>
          <w:p w14:paraId="540C420F">
            <w:pPr>
              <w:jc w:val="center"/>
            </w:pPr>
            <w:r>
              <w:rPr>
                <w:rFonts w:hint="eastAsia"/>
              </w:rPr>
              <w:t>1</w:t>
            </w:r>
          </w:p>
        </w:tc>
        <w:tc>
          <w:tcPr>
            <w:tcW w:w="567" w:type="dxa"/>
            <w:vAlign w:val="center"/>
          </w:tcPr>
          <w:p w14:paraId="37FF2D11">
            <w:pPr>
              <w:jc w:val="center"/>
            </w:pPr>
            <w:r>
              <w:rPr>
                <w:rFonts w:hint="eastAsia"/>
              </w:rPr>
              <w:t>套</w:t>
            </w:r>
          </w:p>
        </w:tc>
        <w:tc>
          <w:tcPr>
            <w:tcW w:w="851" w:type="dxa"/>
            <w:gridSpan w:val="2"/>
            <w:shd w:val="clear" w:color="auto" w:fill="auto"/>
            <w:vAlign w:val="center"/>
          </w:tcPr>
          <w:p w14:paraId="5F5B8486">
            <w:pPr>
              <w:jc w:val="center"/>
            </w:pPr>
            <w:r>
              <w:rPr>
                <w:rFonts w:hint="eastAsia"/>
              </w:rPr>
              <w:t>包含</w:t>
            </w:r>
          </w:p>
        </w:tc>
        <w:tc>
          <w:tcPr>
            <w:tcW w:w="1134" w:type="dxa"/>
            <w:gridSpan w:val="2"/>
            <w:shd w:val="clear" w:color="auto" w:fill="auto"/>
            <w:vAlign w:val="center"/>
          </w:tcPr>
          <w:p w14:paraId="5C4AB5BF">
            <w:pPr>
              <w:jc w:val="center"/>
            </w:pPr>
            <w:r>
              <w:rPr>
                <w:rFonts w:hint="eastAsia"/>
              </w:rPr>
              <w:t>包含</w:t>
            </w:r>
          </w:p>
        </w:tc>
        <w:tc>
          <w:tcPr>
            <w:tcW w:w="1417" w:type="dxa"/>
            <w:vAlign w:val="center"/>
          </w:tcPr>
          <w:p w14:paraId="3DDBE145">
            <w:pPr>
              <w:jc w:val="center"/>
            </w:pPr>
            <w:r>
              <w:rPr>
                <w:rFonts w:hint="eastAsia"/>
              </w:rPr>
              <w:t>/</w:t>
            </w:r>
          </w:p>
        </w:tc>
        <w:tc>
          <w:tcPr>
            <w:tcW w:w="993" w:type="dxa"/>
            <w:vAlign w:val="center"/>
          </w:tcPr>
          <w:p w14:paraId="67ED5F2C">
            <w:pPr>
              <w:jc w:val="center"/>
            </w:pPr>
            <w:r>
              <w:rPr>
                <w:rFonts w:hint="eastAsia"/>
              </w:rPr>
              <w:t>否</w:t>
            </w:r>
          </w:p>
        </w:tc>
        <w:tc>
          <w:tcPr>
            <w:tcW w:w="1062" w:type="dxa"/>
            <w:vAlign w:val="center"/>
          </w:tcPr>
          <w:p w14:paraId="6040C6EB">
            <w:pPr>
              <w:jc w:val="center"/>
            </w:pPr>
            <w:r>
              <w:rPr>
                <w:rFonts w:hint="eastAsia"/>
              </w:rPr>
              <w:t>否</w:t>
            </w:r>
          </w:p>
        </w:tc>
      </w:tr>
      <w:tr w14:paraId="13581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5793EF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2845" w:type="dxa"/>
            <w:gridSpan w:val="3"/>
            <w:vAlign w:val="center"/>
          </w:tcPr>
          <w:p w14:paraId="70E54161">
            <w:pPr>
              <w:jc w:val="center"/>
            </w:pPr>
            <w:r>
              <w:rPr>
                <w:rFonts w:hint="eastAsia"/>
              </w:rPr>
              <w:t>防水垫</w:t>
            </w:r>
          </w:p>
        </w:tc>
        <w:tc>
          <w:tcPr>
            <w:tcW w:w="850" w:type="dxa"/>
            <w:vAlign w:val="center"/>
          </w:tcPr>
          <w:p w14:paraId="0E83B636">
            <w:pPr>
              <w:jc w:val="center"/>
            </w:pPr>
            <w:r>
              <w:rPr>
                <w:rFonts w:hint="eastAsia"/>
              </w:rPr>
              <w:t>国产</w:t>
            </w:r>
          </w:p>
        </w:tc>
        <w:tc>
          <w:tcPr>
            <w:tcW w:w="567" w:type="dxa"/>
            <w:gridSpan w:val="2"/>
            <w:vAlign w:val="center"/>
          </w:tcPr>
          <w:p w14:paraId="3087B554">
            <w:pPr>
              <w:jc w:val="center"/>
            </w:pPr>
            <w:r>
              <w:rPr>
                <w:rFonts w:hint="eastAsia"/>
              </w:rPr>
              <w:t>2</w:t>
            </w:r>
          </w:p>
        </w:tc>
        <w:tc>
          <w:tcPr>
            <w:tcW w:w="567" w:type="dxa"/>
            <w:vAlign w:val="center"/>
          </w:tcPr>
          <w:p w14:paraId="159F9753">
            <w:pPr>
              <w:jc w:val="center"/>
            </w:pPr>
            <w:r>
              <w:rPr>
                <w:rFonts w:hint="eastAsia"/>
              </w:rPr>
              <w:t>件</w:t>
            </w:r>
          </w:p>
        </w:tc>
        <w:tc>
          <w:tcPr>
            <w:tcW w:w="851" w:type="dxa"/>
            <w:gridSpan w:val="2"/>
            <w:shd w:val="clear" w:color="auto" w:fill="auto"/>
            <w:vAlign w:val="center"/>
          </w:tcPr>
          <w:p w14:paraId="5DB24549">
            <w:pPr>
              <w:jc w:val="center"/>
            </w:pPr>
            <w:r>
              <w:rPr>
                <w:rFonts w:hint="eastAsia"/>
              </w:rPr>
              <w:t>包含</w:t>
            </w:r>
          </w:p>
        </w:tc>
        <w:tc>
          <w:tcPr>
            <w:tcW w:w="1134" w:type="dxa"/>
            <w:gridSpan w:val="2"/>
            <w:shd w:val="clear" w:color="auto" w:fill="auto"/>
            <w:vAlign w:val="center"/>
          </w:tcPr>
          <w:p w14:paraId="0A064EE0">
            <w:pPr>
              <w:jc w:val="center"/>
            </w:pPr>
            <w:r>
              <w:rPr>
                <w:rFonts w:hint="eastAsia"/>
              </w:rPr>
              <w:t>包含</w:t>
            </w:r>
          </w:p>
        </w:tc>
        <w:tc>
          <w:tcPr>
            <w:tcW w:w="1417" w:type="dxa"/>
            <w:vAlign w:val="center"/>
          </w:tcPr>
          <w:p w14:paraId="16D93817">
            <w:pPr>
              <w:jc w:val="center"/>
            </w:pPr>
            <w:r>
              <w:rPr>
                <w:rFonts w:hint="eastAsia"/>
              </w:rPr>
              <w:t>/</w:t>
            </w:r>
          </w:p>
        </w:tc>
        <w:tc>
          <w:tcPr>
            <w:tcW w:w="993" w:type="dxa"/>
            <w:vAlign w:val="center"/>
          </w:tcPr>
          <w:p w14:paraId="1DB28BA0">
            <w:pPr>
              <w:jc w:val="center"/>
            </w:pPr>
            <w:r>
              <w:rPr>
                <w:rFonts w:hint="eastAsia"/>
              </w:rPr>
              <w:t>否</w:t>
            </w:r>
          </w:p>
        </w:tc>
        <w:tc>
          <w:tcPr>
            <w:tcW w:w="1062" w:type="dxa"/>
            <w:vAlign w:val="center"/>
          </w:tcPr>
          <w:p w14:paraId="1E365D3D">
            <w:pPr>
              <w:jc w:val="center"/>
            </w:pPr>
            <w:r>
              <w:rPr>
                <w:rFonts w:hint="eastAsia"/>
              </w:rPr>
              <w:t>否</w:t>
            </w:r>
          </w:p>
        </w:tc>
      </w:tr>
    </w:tbl>
    <w:p w14:paraId="7674144D">
      <w:pPr>
        <w:spacing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06944B0">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16AD8CF1">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BD875B9">
      <w:pPr>
        <w:numPr>
          <w:ilvl w:val="0"/>
          <w:numId w:val="1"/>
        </w:numPr>
        <w:spacing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F394E46">
      <w:pPr>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1A7089F1">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2AD8D434">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F2DD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A0643C9">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2F1DEA48">
            <w:pPr>
              <w:adjustRightInd w:val="0"/>
              <w:snapToGrid w:val="0"/>
              <w:jc w:val="center"/>
              <w:rPr>
                <w:rFonts w:asciiTheme="majorEastAsia" w:hAnsiTheme="majorEastAsia" w:eastAsiaTheme="majorEastAsia"/>
                <w:b/>
                <w:sz w:val="24"/>
                <w:szCs w:val="21"/>
              </w:rPr>
            </w:pPr>
          </w:p>
        </w:tc>
      </w:tr>
      <w:tr w14:paraId="7708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Align w:val="center"/>
          </w:tcPr>
          <w:p w14:paraId="22D3B76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4B43EDE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157CEA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5B5305F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27AE1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E68EB9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D2157B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产床</w:t>
            </w:r>
          </w:p>
        </w:tc>
        <w:tc>
          <w:tcPr>
            <w:tcW w:w="7564" w:type="dxa"/>
            <w:gridSpan w:val="2"/>
            <w:vAlign w:val="center"/>
          </w:tcPr>
          <w:p w14:paraId="083A7002">
            <w:pPr>
              <w:rPr>
                <w:rFonts w:ascii="宋体" w:hAnsi="宋体" w:cs="宋体"/>
                <w:color w:val="000000" w:themeColor="text1"/>
                <w:szCs w:val="21"/>
              </w:rPr>
            </w:pPr>
          </w:p>
        </w:tc>
        <w:tc>
          <w:tcPr>
            <w:tcW w:w="817" w:type="dxa"/>
          </w:tcPr>
          <w:p w14:paraId="732E9DDC">
            <w:pPr>
              <w:adjustRightInd w:val="0"/>
              <w:snapToGrid w:val="0"/>
              <w:rPr>
                <w:rFonts w:asciiTheme="majorEastAsia" w:hAnsiTheme="majorEastAsia" w:eastAsiaTheme="majorEastAsia"/>
                <w:b/>
                <w:sz w:val="24"/>
                <w:szCs w:val="21"/>
              </w:rPr>
            </w:pPr>
          </w:p>
        </w:tc>
      </w:tr>
      <w:tr w14:paraId="3D36B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939313">
            <w:pPr>
              <w:adjustRightInd w:val="0"/>
              <w:snapToGrid w:val="0"/>
              <w:rPr>
                <w:rFonts w:asciiTheme="majorEastAsia" w:hAnsiTheme="majorEastAsia" w:eastAsiaTheme="majorEastAsia"/>
                <w:b/>
                <w:sz w:val="24"/>
                <w:szCs w:val="21"/>
              </w:rPr>
            </w:pPr>
          </w:p>
        </w:tc>
        <w:tc>
          <w:tcPr>
            <w:tcW w:w="935" w:type="dxa"/>
            <w:vMerge w:val="continue"/>
          </w:tcPr>
          <w:p w14:paraId="38130BB7">
            <w:pPr>
              <w:adjustRightInd w:val="0"/>
              <w:snapToGrid w:val="0"/>
              <w:rPr>
                <w:rFonts w:asciiTheme="majorEastAsia" w:hAnsiTheme="majorEastAsia" w:eastAsiaTheme="majorEastAsia"/>
                <w:b/>
                <w:sz w:val="24"/>
                <w:szCs w:val="21"/>
              </w:rPr>
            </w:pPr>
          </w:p>
        </w:tc>
        <w:tc>
          <w:tcPr>
            <w:tcW w:w="7564" w:type="dxa"/>
            <w:gridSpan w:val="2"/>
            <w:vAlign w:val="center"/>
          </w:tcPr>
          <w:p w14:paraId="02412000">
            <w:pPr>
              <w:rPr>
                <w:rFonts w:ascii="宋体" w:hAnsi="宋体" w:cs="宋体"/>
                <w:color w:val="000000" w:themeColor="text1"/>
                <w:szCs w:val="21"/>
              </w:rPr>
            </w:pPr>
            <w:r>
              <w:rPr>
                <w:rFonts w:hint="eastAsia" w:ascii="宋体" w:hAnsi="宋体" w:cs="宋体"/>
                <w:color w:val="000000" w:themeColor="text1"/>
                <w:szCs w:val="21"/>
                <w:highlight w:val="yellow"/>
                <w:lang w:val="en-US" w:eastAsia="zh-CN"/>
              </w:rPr>
              <w:t>1</w:t>
            </w:r>
            <w:r>
              <w:rPr>
                <w:rFonts w:hint="eastAsia" w:ascii="宋体" w:hAnsi="宋体" w:cs="宋体"/>
                <w:color w:val="000000" w:themeColor="text1"/>
                <w:szCs w:val="21"/>
                <w:highlight w:val="yellow"/>
              </w:rPr>
              <w:t xml:space="preserve">、床面可整体上升、下降；背板折起，前后倾斜均采用电机控制。 </w:t>
            </w:r>
          </w:p>
        </w:tc>
        <w:tc>
          <w:tcPr>
            <w:tcW w:w="817" w:type="dxa"/>
          </w:tcPr>
          <w:p w14:paraId="25BB0E26">
            <w:pPr>
              <w:adjustRightInd w:val="0"/>
              <w:snapToGrid w:val="0"/>
              <w:rPr>
                <w:rFonts w:asciiTheme="majorEastAsia" w:hAnsiTheme="majorEastAsia" w:eastAsiaTheme="majorEastAsia"/>
                <w:b/>
                <w:sz w:val="24"/>
                <w:szCs w:val="21"/>
              </w:rPr>
            </w:pPr>
            <w:r>
              <w:rPr>
                <w:rFonts w:hint="eastAsia" w:ascii="宋体" w:hAnsi="宋体" w:cs="宋体"/>
                <w:color w:val="000000" w:themeColor="text1"/>
                <w:szCs w:val="21"/>
              </w:rPr>
              <w:t>▲</w:t>
            </w:r>
          </w:p>
        </w:tc>
      </w:tr>
      <w:tr w14:paraId="5EC6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4096CC0">
            <w:pPr>
              <w:adjustRightInd w:val="0"/>
              <w:snapToGrid w:val="0"/>
              <w:rPr>
                <w:rFonts w:asciiTheme="majorEastAsia" w:hAnsiTheme="majorEastAsia" w:eastAsiaTheme="majorEastAsia"/>
                <w:b/>
                <w:sz w:val="24"/>
                <w:szCs w:val="21"/>
              </w:rPr>
            </w:pPr>
          </w:p>
        </w:tc>
        <w:tc>
          <w:tcPr>
            <w:tcW w:w="935" w:type="dxa"/>
            <w:vMerge w:val="continue"/>
          </w:tcPr>
          <w:p w14:paraId="4379ADED">
            <w:pPr>
              <w:adjustRightInd w:val="0"/>
              <w:snapToGrid w:val="0"/>
              <w:rPr>
                <w:rFonts w:asciiTheme="majorEastAsia" w:hAnsiTheme="majorEastAsia" w:eastAsiaTheme="majorEastAsia"/>
                <w:b/>
                <w:sz w:val="24"/>
                <w:szCs w:val="21"/>
              </w:rPr>
            </w:pPr>
          </w:p>
        </w:tc>
        <w:tc>
          <w:tcPr>
            <w:tcW w:w="7564" w:type="dxa"/>
            <w:gridSpan w:val="2"/>
            <w:vAlign w:val="center"/>
          </w:tcPr>
          <w:p w14:paraId="6B2637C0">
            <w:pPr>
              <w:rPr>
                <w:rFonts w:ascii="宋体" w:hAnsi="宋体" w:cs="宋体"/>
                <w:color w:val="000000" w:themeColor="text1"/>
                <w:szCs w:val="21"/>
              </w:rPr>
            </w:pPr>
            <w:r>
              <w:rPr>
                <w:rFonts w:hint="eastAsia" w:ascii="宋体" w:hAnsi="宋体" w:cs="宋体"/>
                <w:color w:val="000000" w:themeColor="text1"/>
                <w:szCs w:val="21"/>
                <w:highlight w:val="yellow"/>
                <w:lang w:val="en-US" w:eastAsia="zh-CN"/>
              </w:rPr>
              <w:t>2</w:t>
            </w:r>
            <w:r>
              <w:rPr>
                <w:rFonts w:hint="eastAsia" w:ascii="宋体" w:hAnsi="宋体" w:cs="宋体"/>
                <w:color w:val="000000" w:themeColor="text1"/>
                <w:szCs w:val="21"/>
                <w:highlight w:val="yellow"/>
              </w:rPr>
              <w:t xml:space="preserve">、脚部床板可脱卸。 </w:t>
            </w:r>
          </w:p>
        </w:tc>
        <w:tc>
          <w:tcPr>
            <w:tcW w:w="817" w:type="dxa"/>
          </w:tcPr>
          <w:p w14:paraId="7606ACDE">
            <w:pPr>
              <w:adjustRightInd w:val="0"/>
              <w:snapToGrid w:val="0"/>
              <w:rPr>
                <w:rFonts w:asciiTheme="majorEastAsia" w:hAnsiTheme="majorEastAsia" w:eastAsiaTheme="majorEastAsia"/>
                <w:b/>
                <w:sz w:val="24"/>
                <w:szCs w:val="21"/>
              </w:rPr>
            </w:pPr>
          </w:p>
        </w:tc>
      </w:tr>
      <w:tr w14:paraId="610B2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BECBFCE">
            <w:pPr>
              <w:adjustRightInd w:val="0"/>
              <w:snapToGrid w:val="0"/>
              <w:rPr>
                <w:rFonts w:asciiTheme="majorEastAsia" w:hAnsiTheme="majorEastAsia" w:eastAsiaTheme="majorEastAsia"/>
                <w:b/>
                <w:sz w:val="24"/>
                <w:szCs w:val="21"/>
              </w:rPr>
            </w:pPr>
          </w:p>
        </w:tc>
        <w:tc>
          <w:tcPr>
            <w:tcW w:w="935" w:type="dxa"/>
            <w:vMerge w:val="continue"/>
          </w:tcPr>
          <w:p w14:paraId="786C799D">
            <w:pPr>
              <w:adjustRightInd w:val="0"/>
              <w:snapToGrid w:val="0"/>
              <w:rPr>
                <w:rFonts w:asciiTheme="majorEastAsia" w:hAnsiTheme="majorEastAsia" w:eastAsiaTheme="majorEastAsia"/>
                <w:b/>
                <w:sz w:val="24"/>
                <w:szCs w:val="21"/>
              </w:rPr>
            </w:pPr>
          </w:p>
        </w:tc>
        <w:tc>
          <w:tcPr>
            <w:tcW w:w="7564" w:type="dxa"/>
            <w:gridSpan w:val="2"/>
            <w:vAlign w:val="center"/>
          </w:tcPr>
          <w:p w14:paraId="2F60EA03">
            <w:pPr>
              <w:rPr>
                <w:rFonts w:ascii="宋体" w:hAnsi="宋体" w:cs="宋体"/>
                <w:color w:val="000000" w:themeColor="text1"/>
                <w:szCs w:val="21"/>
              </w:rPr>
            </w:pPr>
            <w:r>
              <w:rPr>
                <w:rFonts w:hint="eastAsia" w:ascii="宋体" w:hAnsi="宋体" w:cs="宋体"/>
                <w:color w:val="000000" w:themeColor="text1"/>
                <w:szCs w:val="21"/>
                <w:lang w:val="en-US" w:eastAsia="zh-CN"/>
              </w:rPr>
              <w:t>3</w:t>
            </w:r>
            <w:r>
              <w:rPr>
                <w:rFonts w:hint="eastAsia" w:ascii="宋体" w:hAnsi="宋体" w:cs="宋体"/>
                <w:color w:val="000000" w:themeColor="text1"/>
                <w:szCs w:val="21"/>
              </w:rPr>
              <w:t>、</w:t>
            </w:r>
            <w:r>
              <w:rPr>
                <w:rFonts w:hint="eastAsia" w:ascii="宋体" w:hAnsi="宋体" w:cs="宋体"/>
                <w:color w:val="000000" w:themeColor="text1"/>
                <w:szCs w:val="21"/>
                <w:highlight w:val="yellow"/>
              </w:rPr>
              <w:t>床板下有污物盆。</w:t>
            </w:r>
            <w:r>
              <w:rPr>
                <w:rFonts w:hint="eastAsia" w:ascii="宋体" w:hAnsi="宋体" w:cs="宋体"/>
                <w:color w:val="000000" w:themeColor="text1"/>
                <w:szCs w:val="21"/>
              </w:rPr>
              <w:t xml:space="preserve"> </w:t>
            </w:r>
          </w:p>
        </w:tc>
        <w:tc>
          <w:tcPr>
            <w:tcW w:w="817" w:type="dxa"/>
          </w:tcPr>
          <w:p w14:paraId="184BBC76">
            <w:pPr>
              <w:adjustRightInd w:val="0"/>
              <w:snapToGrid w:val="0"/>
              <w:rPr>
                <w:rFonts w:asciiTheme="majorEastAsia" w:hAnsiTheme="majorEastAsia" w:eastAsiaTheme="majorEastAsia"/>
                <w:b/>
                <w:sz w:val="24"/>
                <w:szCs w:val="21"/>
              </w:rPr>
            </w:pPr>
          </w:p>
        </w:tc>
      </w:tr>
      <w:tr w14:paraId="1B9CD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710" w:type="dxa"/>
            <w:vMerge w:val="continue"/>
          </w:tcPr>
          <w:p w14:paraId="4124EBA7">
            <w:pPr>
              <w:adjustRightInd w:val="0"/>
              <w:snapToGrid w:val="0"/>
              <w:rPr>
                <w:rFonts w:asciiTheme="majorEastAsia" w:hAnsiTheme="majorEastAsia" w:eastAsiaTheme="majorEastAsia"/>
                <w:b/>
                <w:sz w:val="24"/>
                <w:szCs w:val="21"/>
              </w:rPr>
            </w:pPr>
          </w:p>
        </w:tc>
        <w:tc>
          <w:tcPr>
            <w:tcW w:w="935" w:type="dxa"/>
            <w:vMerge w:val="continue"/>
          </w:tcPr>
          <w:p w14:paraId="013DAF39">
            <w:pPr>
              <w:adjustRightInd w:val="0"/>
              <w:snapToGrid w:val="0"/>
              <w:rPr>
                <w:rFonts w:asciiTheme="majorEastAsia" w:hAnsiTheme="majorEastAsia" w:eastAsiaTheme="majorEastAsia"/>
                <w:b/>
                <w:sz w:val="24"/>
                <w:szCs w:val="21"/>
              </w:rPr>
            </w:pPr>
          </w:p>
        </w:tc>
        <w:tc>
          <w:tcPr>
            <w:tcW w:w="7564" w:type="dxa"/>
            <w:gridSpan w:val="2"/>
            <w:vAlign w:val="center"/>
          </w:tcPr>
          <w:p w14:paraId="7EA6BB15">
            <w:pPr>
              <w:rPr>
                <w:rFonts w:ascii="宋体" w:hAnsi="宋体" w:cs="宋体"/>
                <w:color w:val="000000" w:themeColor="text1"/>
                <w:szCs w:val="21"/>
              </w:rPr>
            </w:pPr>
            <w:r>
              <w:rPr>
                <w:rFonts w:hint="eastAsia" w:ascii="宋体" w:hAnsi="宋体" w:cs="宋体"/>
                <w:color w:val="000000" w:themeColor="text1"/>
                <w:szCs w:val="21"/>
                <w:lang w:val="en-US" w:eastAsia="zh-CN"/>
              </w:rPr>
              <w:t>4</w:t>
            </w:r>
            <w:r>
              <w:rPr>
                <w:rFonts w:hint="eastAsia" w:ascii="宋体" w:hAnsi="宋体" w:cs="宋体"/>
                <w:color w:val="000000" w:themeColor="text1"/>
                <w:szCs w:val="21"/>
              </w:rPr>
              <w:t>、</w:t>
            </w:r>
            <w:r>
              <w:rPr>
                <w:rFonts w:hint="eastAsia" w:ascii="宋体" w:hAnsi="宋体" w:cs="宋体"/>
                <w:color w:val="000000" w:themeColor="text1"/>
                <w:szCs w:val="21"/>
                <w:highlight w:val="yellow"/>
              </w:rPr>
              <w:t>两侧的脚架、隐藏式扶手结合使用</w:t>
            </w:r>
            <w:r>
              <w:rPr>
                <w:rFonts w:hint="eastAsia" w:ascii="宋体" w:hAnsi="宋体" w:cs="宋体"/>
                <w:color w:val="000000" w:themeColor="text1"/>
                <w:szCs w:val="21"/>
              </w:rPr>
              <w:t xml:space="preserve">。 </w:t>
            </w:r>
          </w:p>
        </w:tc>
        <w:tc>
          <w:tcPr>
            <w:tcW w:w="817" w:type="dxa"/>
          </w:tcPr>
          <w:p w14:paraId="761D5699">
            <w:pPr>
              <w:adjustRightInd w:val="0"/>
              <w:snapToGrid w:val="0"/>
              <w:rPr>
                <w:rFonts w:asciiTheme="majorEastAsia" w:hAnsiTheme="majorEastAsia" w:eastAsiaTheme="majorEastAsia"/>
                <w:b/>
                <w:sz w:val="24"/>
                <w:szCs w:val="21"/>
              </w:rPr>
            </w:pPr>
          </w:p>
        </w:tc>
      </w:tr>
      <w:tr w14:paraId="3435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25D719">
            <w:pPr>
              <w:adjustRightInd w:val="0"/>
              <w:snapToGrid w:val="0"/>
              <w:rPr>
                <w:rFonts w:asciiTheme="majorEastAsia" w:hAnsiTheme="majorEastAsia" w:eastAsiaTheme="majorEastAsia"/>
                <w:b/>
                <w:sz w:val="24"/>
                <w:szCs w:val="21"/>
              </w:rPr>
            </w:pPr>
          </w:p>
        </w:tc>
        <w:tc>
          <w:tcPr>
            <w:tcW w:w="935" w:type="dxa"/>
            <w:vMerge w:val="continue"/>
          </w:tcPr>
          <w:p w14:paraId="11F88183">
            <w:pPr>
              <w:adjustRightInd w:val="0"/>
              <w:snapToGrid w:val="0"/>
              <w:rPr>
                <w:rFonts w:asciiTheme="majorEastAsia" w:hAnsiTheme="majorEastAsia" w:eastAsiaTheme="majorEastAsia"/>
                <w:b/>
                <w:sz w:val="24"/>
                <w:szCs w:val="21"/>
              </w:rPr>
            </w:pPr>
          </w:p>
        </w:tc>
        <w:tc>
          <w:tcPr>
            <w:tcW w:w="7564" w:type="dxa"/>
            <w:gridSpan w:val="2"/>
            <w:vAlign w:val="center"/>
          </w:tcPr>
          <w:p w14:paraId="0B973B63">
            <w:pPr>
              <w:rPr>
                <w:rFonts w:ascii="宋体" w:hAnsi="宋体" w:cs="宋体"/>
                <w:color w:val="000000" w:themeColor="text1"/>
                <w:szCs w:val="21"/>
              </w:rPr>
            </w:pPr>
            <w:r>
              <w:rPr>
                <w:rFonts w:hint="eastAsia" w:ascii="宋体" w:hAnsi="宋体" w:cs="宋体"/>
                <w:color w:val="000000" w:themeColor="text1"/>
                <w:szCs w:val="21"/>
                <w:lang w:val="en-US" w:eastAsia="zh-CN"/>
              </w:rPr>
              <w:t>5</w:t>
            </w:r>
            <w:r>
              <w:rPr>
                <w:rFonts w:hint="eastAsia" w:ascii="宋体" w:hAnsi="宋体" w:cs="宋体"/>
                <w:color w:val="000000" w:themeColor="text1"/>
                <w:szCs w:val="21"/>
              </w:rPr>
              <w:t xml:space="preserve">、至少可适用于仰卧式、坐位、侧卧位、半卧位、蹲位、匍匐位等多种体位的分娩方式。 </w:t>
            </w:r>
          </w:p>
        </w:tc>
        <w:tc>
          <w:tcPr>
            <w:tcW w:w="817" w:type="dxa"/>
          </w:tcPr>
          <w:p w14:paraId="26ADF660">
            <w:pPr>
              <w:adjustRightInd w:val="0"/>
              <w:snapToGrid w:val="0"/>
              <w:rPr>
                <w:rFonts w:asciiTheme="majorEastAsia" w:hAnsiTheme="majorEastAsia" w:eastAsiaTheme="majorEastAsia"/>
                <w:b/>
                <w:sz w:val="24"/>
                <w:szCs w:val="21"/>
              </w:rPr>
            </w:pPr>
          </w:p>
        </w:tc>
      </w:tr>
      <w:tr w14:paraId="760A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E40DF4">
            <w:pPr>
              <w:adjustRightInd w:val="0"/>
              <w:snapToGrid w:val="0"/>
              <w:rPr>
                <w:rFonts w:asciiTheme="majorEastAsia" w:hAnsiTheme="majorEastAsia" w:eastAsiaTheme="majorEastAsia"/>
                <w:b/>
                <w:sz w:val="24"/>
                <w:szCs w:val="21"/>
              </w:rPr>
            </w:pPr>
          </w:p>
        </w:tc>
        <w:tc>
          <w:tcPr>
            <w:tcW w:w="935" w:type="dxa"/>
            <w:vMerge w:val="continue"/>
          </w:tcPr>
          <w:p w14:paraId="4765BABC">
            <w:pPr>
              <w:adjustRightInd w:val="0"/>
              <w:snapToGrid w:val="0"/>
              <w:rPr>
                <w:rFonts w:asciiTheme="majorEastAsia" w:hAnsiTheme="majorEastAsia" w:eastAsiaTheme="majorEastAsia"/>
                <w:b/>
                <w:sz w:val="24"/>
                <w:szCs w:val="21"/>
              </w:rPr>
            </w:pPr>
          </w:p>
        </w:tc>
        <w:tc>
          <w:tcPr>
            <w:tcW w:w="7564" w:type="dxa"/>
            <w:gridSpan w:val="2"/>
            <w:vAlign w:val="center"/>
          </w:tcPr>
          <w:p w14:paraId="5098059A">
            <w:pPr>
              <w:rPr>
                <w:rFonts w:ascii="宋体" w:hAnsi="宋体" w:cs="宋体"/>
                <w:color w:val="000000" w:themeColor="text1"/>
                <w:szCs w:val="21"/>
              </w:rPr>
            </w:pPr>
            <w:r>
              <w:rPr>
                <w:rFonts w:hint="eastAsia" w:ascii="宋体" w:hAnsi="宋体" w:cs="宋体"/>
                <w:color w:val="000000" w:themeColor="text1"/>
                <w:szCs w:val="21"/>
                <w:lang w:val="en-US" w:eastAsia="zh-CN"/>
              </w:rPr>
              <w:t>6</w:t>
            </w:r>
            <w:r>
              <w:rPr>
                <w:rFonts w:hint="eastAsia" w:ascii="宋体" w:hAnsi="宋体" w:cs="宋体"/>
                <w:color w:val="000000" w:themeColor="text1"/>
                <w:szCs w:val="21"/>
              </w:rPr>
              <w:t>、</w:t>
            </w:r>
            <w:r>
              <w:rPr>
                <w:rFonts w:hint="eastAsia" w:ascii="宋体" w:hAnsi="宋体" w:cs="宋体"/>
                <w:color w:val="000000" w:themeColor="text1"/>
                <w:szCs w:val="21"/>
                <w:highlight w:val="yellow"/>
              </w:rPr>
              <w:t>主机安全电压为 DC24V</w:t>
            </w:r>
            <w:r>
              <w:rPr>
                <w:rFonts w:hint="eastAsia" w:ascii="宋体" w:hAnsi="宋体" w:cs="宋体"/>
                <w:color w:val="000000" w:themeColor="text1"/>
                <w:szCs w:val="21"/>
              </w:rPr>
              <w:t xml:space="preserve">。 </w:t>
            </w:r>
          </w:p>
        </w:tc>
        <w:tc>
          <w:tcPr>
            <w:tcW w:w="817" w:type="dxa"/>
          </w:tcPr>
          <w:p w14:paraId="32F07CAE">
            <w:pPr>
              <w:adjustRightInd w:val="0"/>
              <w:snapToGrid w:val="0"/>
              <w:rPr>
                <w:rFonts w:asciiTheme="majorEastAsia" w:hAnsiTheme="majorEastAsia" w:eastAsiaTheme="majorEastAsia"/>
                <w:b/>
                <w:sz w:val="24"/>
                <w:szCs w:val="21"/>
              </w:rPr>
            </w:pPr>
          </w:p>
        </w:tc>
      </w:tr>
      <w:tr w14:paraId="1F1F4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2651533">
            <w:pPr>
              <w:adjustRightInd w:val="0"/>
              <w:snapToGrid w:val="0"/>
              <w:rPr>
                <w:rFonts w:asciiTheme="majorEastAsia" w:hAnsiTheme="majorEastAsia" w:eastAsiaTheme="majorEastAsia"/>
                <w:b/>
                <w:sz w:val="24"/>
                <w:szCs w:val="21"/>
              </w:rPr>
            </w:pPr>
          </w:p>
        </w:tc>
        <w:tc>
          <w:tcPr>
            <w:tcW w:w="935" w:type="dxa"/>
            <w:vMerge w:val="continue"/>
          </w:tcPr>
          <w:p w14:paraId="034AC9F6">
            <w:pPr>
              <w:adjustRightInd w:val="0"/>
              <w:snapToGrid w:val="0"/>
              <w:rPr>
                <w:rFonts w:asciiTheme="majorEastAsia" w:hAnsiTheme="majorEastAsia" w:eastAsiaTheme="majorEastAsia"/>
                <w:b/>
                <w:sz w:val="24"/>
                <w:szCs w:val="21"/>
              </w:rPr>
            </w:pPr>
          </w:p>
        </w:tc>
        <w:tc>
          <w:tcPr>
            <w:tcW w:w="7564" w:type="dxa"/>
            <w:gridSpan w:val="2"/>
            <w:vAlign w:val="center"/>
          </w:tcPr>
          <w:p w14:paraId="25744035">
            <w:pPr>
              <w:rPr>
                <w:rFonts w:ascii="宋体" w:hAnsi="宋体" w:cs="宋体"/>
                <w:color w:val="000000" w:themeColor="text1"/>
                <w:szCs w:val="21"/>
                <w:highlight w:val="yellow"/>
              </w:rPr>
            </w:pPr>
            <w:r>
              <w:rPr>
                <w:rFonts w:hint="eastAsia" w:ascii="宋体" w:hAnsi="宋体" w:cs="宋体"/>
                <w:color w:val="000000" w:themeColor="text1"/>
                <w:szCs w:val="21"/>
                <w:highlight w:val="yellow"/>
                <w:lang w:val="en-US" w:eastAsia="zh-CN"/>
              </w:rPr>
              <w:t>7</w:t>
            </w:r>
            <w:r>
              <w:rPr>
                <w:rFonts w:hint="eastAsia" w:ascii="宋体" w:hAnsi="宋体" w:cs="宋体"/>
                <w:color w:val="000000" w:themeColor="text1"/>
                <w:szCs w:val="21"/>
                <w:highlight w:val="yellow"/>
              </w:rPr>
              <w:t xml:space="preserve">、床上配置音乐播放系统。 </w:t>
            </w:r>
          </w:p>
        </w:tc>
        <w:tc>
          <w:tcPr>
            <w:tcW w:w="817" w:type="dxa"/>
          </w:tcPr>
          <w:p w14:paraId="24AD075A">
            <w:pPr>
              <w:adjustRightInd w:val="0"/>
              <w:snapToGrid w:val="0"/>
              <w:rPr>
                <w:rFonts w:asciiTheme="majorEastAsia" w:hAnsiTheme="majorEastAsia" w:eastAsiaTheme="majorEastAsia"/>
                <w:b/>
                <w:sz w:val="24"/>
                <w:szCs w:val="21"/>
              </w:rPr>
            </w:pPr>
            <w:r>
              <w:rPr>
                <w:rFonts w:hint="eastAsia" w:ascii="宋体" w:hAnsi="宋体" w:cs="宋体"/>
                <w:color w:val="000000" w:themeColor="text1"/>
                <w:szCs w:val="21"/>
              </w:rPr>
              <w:t>▲</w:t>
            </w:r>
          </w:p>
        </w:tc>
      </w:tr>
      <w:tr w14:paraId="3D19E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86D6FA">
            <w:pPr>
              <w:adjustRightInd w:val="0"/>
              <w:snapToGrid w:val="0"/>
              <w:rPr>
                <w:rFonts w:asciiTheme="majorEastAsia" w:hAnsiTheme="majorEastAsia" w:eastAsiaTheme="majorEastAsia"/>
                <w:b/>
                <w:sz w:val="24"/>
                <w:szCs w:val="21"/>
              </w:rPr>
            </w:pPr>
          </w:p>
        </w:tc>
        <w:tc>
          <w:tcPr>
            <w:tcW w:w="935" w:type="dxa"/>
            <w:vMerge w:val="continue"/>
          </w:tcPr>
          <w:p w14:paraId="60CD7DE9">
            <w:pPr>
              <w:adjustRightInd w:val="0"/>
              <w:snapToGrid w:val="0"/>
              <w:rPr>
                <w:rFonts w:asciiTheme="majorEastAsia" w:hAnsiTheme="majorEastAsia" w:eastAsiaTheme="majorEastAsia"/>
                <w:b/>
                <w:sz w:val="24"/>
                <w:szCs w:val="21"/>
              </w:rPr>
            </w:pPr>
          </w:p>
        </w:tc>
        <w:tc>
          <w:tcPr>
            <w:tcW w:w="7564" w:type="dxa"/>
            <w:gridSpan w:val="2"/>
            <w:vAlign w:val="center"/>
          </w:tcPr>
          <w:p w14:paraId="6BB4ADD5">
            <w:pPr>
              <w:rPr>
                <w:rFonts w:ascii="宋体" w:hAnsi="宋体" w:cs="宋体"/>
                <w:color w:val="000000" w:themeColor="text1"/>
                <w:szCs w:val="21"/>
                <w:highlight w:val="yellow"/>
              </w:rPr>
            </w:pPr>
            <w:r>
              <w:rPr>
                <w:rFonts w:hint="eastAsia" w:ascii="宋体" w:hAnsi="宋体" w:cs="宋体"/>
                <w:color w:val="000000" w:themeColor="text1"/>
                <w:szCs w:val="21"/>
                <w:highlight w:val="yellow"/>
                <w:lang w:val="en-US" w:eastAsia="zh-CN"/>
              </w:rPr>
              <w:t>8</w:t>
            </w:r>
            <w:r>
              <w:rPr>
                <w:rFonts w:hint="eastAsia" w:ascii="宋体" w:hAnsi="宋体" w:cs="宋体"/>
                <w:color w:val="000000" w:themeColor="text1"/>
                <w:szCs w:val="21"/>
                <w:highlight w:val="yellow"/>
              </w:rPr>
              <w:t xml:space="preserve">、床头板左右护栏均为高强度塑料一次成型。 </w:t>
            </w:r>
          </w:p>
        </w:tc>
        <w:tc>
          <w:tcPr>
            <w:tcW w:w="817" w:type="dxa"/>
          </w:tcPr>
          <w:p w14:paraId="32C05EDB">
            <w:pPr>
              <w:adjustRightInd w:val="0"/>
              <w:snapToGrid w:val="0"/>
              <w:rPr>
                <w:rFonts w:asciiTheme="majorEastAsia" w:hAnsiTheme="majorEastAsia" w:eastAsiaTheme="majorEastAsia"/>
                <w:b/>
                <w:sz w:val="24"/>
                <w:szCs w:val="21"/>
              </w:rPr>
            </w:pPr>
          </w:p>
        </w:tc>
      </w:tr>
      <w:tr w14:paraId="69248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756337F">
            <w:pPr>
              <w:adjustRightInd w:val="0"/>
              <w:snapToGrid w:val="0"/>
              <w:rPr>
                <w:rFonts w:asciiTheme="majorEastAsia" w:hAnsiTheme="majorEastAsia" w:eastAsiaTheme="majorEastAsia"/>
                <w:b/>
                <w:sz w:val="24"/>
                <w:szCs w:val="21"/>
              </w:rPr>
            </w:pPr>
          </w:p>
        </w:tc>
        <w:tc>
          <w:tcPr>
            <w:tcW w:w="935" w:type="dxa"/>
            <w:vMerge w:val="continue"/>
          </w:tcPr>
          <w:p w14:paraId="46A31149">
            <w:pPr>
              <w:adjustRightInd w:val="0"/>
              <w:snapToGrid w:val="0"/>
              <w:rPr>
                <w:rFonts w:asciiTheme="majorEastAsia" w:hAnsiTheme="majorEastAsia" w:eastAsiaTheme="majorEastAsia"/>
                <w:b/>
                <w:sz w:val="24"/>
                <w:szCs w:val="21"/>
              </w:rPr>
            </w:pPr>
          </w:p>
        </w:tc>
        <w:tc>
          <w:tcPr>
            <w:tcW w:w="7564" w:type="dxa"/>
            <w:gridSpan w:val="2"/>
            <w:vAlign w:val="center"/>
          </w:tcPr>
          <w:p w14:paraId="04462AA8">
            <w:pPr>
              <w:rPr>
                <w:rFonts w:ascii="宋体" w:hAnsi="宋体" w:cs="宋体"/>
                <w:color w:val="000000" w:themeColor="text1"/>
                <w:szCs w:val="21"/>
              </w:rPr>
            </w:pPr>
            <w:r>
              <w:rPr>
                <w:rFonts w:hint="eastAsia" w:ascii="宋体" w:hAnsi="宋体" w:cs="宋体"/>
                <w:color w:val="000000" w:themeColor="text1"/>
                <w:szCs w:val="21"/>
                <w:lang w:val="en-US" w:eastAsia="zh-CN"/>
              </w:rPr>
              <w:t>9、</w:t>
            </w:r>
            <w:r>
              <w:rPr>
                <w:rFonts w:hint="eastAsia" w:ascii="宋体" w:hAnsi="宋体" w:cs="宋体"/>
                <w:color w:val="000000" w:themeColor="text1"/>
                <w:szCs w:val="21"/>
                <w:highlight w:val="yellow"/>
              </w:rPr>
              <w:t>整床床面为皮，经模具一体成型，床面带有防水凹槽</w:t>
            </w:r>
            <w:r>
              <w:rPr>
                <w:rFonts w:hint="eastAsia" w:ascii="宋体" w:hAnsi="宋体" w:cs="宋体"/>
                <w:color w:val="000000" w:themeColor="text1"/>
                <w:szCs w:val="21"/>
              </w:rPr>
              <w:t xml:space="preserve">。 </w:t>
            </w:r>
          </w:p>
        </w:tc>
        <w:tc>
          <w:tcPr>
            <w:tcW w:w="817" w:type="dxa"/>
          </w:tcPr>
          <w:p w14:paraId="6A2A67BD">
            <w:pPr>
              <w:adjustRightInd w:val="0"/>
              <w:snapToGrid w:val="0"/>
              <w:rPr>
                <w:rFonts w:asciiTheme="majorEastAsia" w:hAnsiTheme="majorEastAsia" w:eastAsiaTheme="majorEastAsia"/>
                <w:b/>
                <w:sz w:val="24"/>
                <w:szCs w:val="21"/>
              </w:rPr>
            </w:pPr>
          </w:p>
        </w:tc>
      </w:tr>
      <w:tr w14:paraId="6C3ED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7D439EB">
            <w:pPr>
              <w:adjustRightInd w:val="0"/>
              <w:snapToGrid w:val="0"/>
              <w:rPr>
                <w:rFonts w:asciiTheme="majorEastAsia" w:hAnsiTheme="majorEastAsia" w:eastAsiaTheme="majorEastAsia"/>
                <w:b/>
                <w:sz w:val="24"/>
                <w:szCs w:val="21"/>
              </w:rPr>
            </w:pPr>
          </w:p>
        </w:tc>
        <w:tc>
          <w:tcPr>
            <w:tcW w:w="935" w:type="dxa"/>
            <w:vMerge w:val="continue"/>
          </w:tcPr>
          <w:p w14:paraId="7AA12667">
            <w:pPr>
              <w:adjustRightInd w:val="0"/>
              <w:snapToGrid w:val="0"/>
              <w:rPr>
                <w:rFonts w:asciiTheme="majorEastAsia" w:hAnsiTheme="majorEastAsia" w:eastAsiaTheme="majorEastAsia"/>
                <w:b/>
                <w:sz w:val="24"/>
                <w:szCs w:val="21"/>
              </w:rPr>
            </w:pPr>
          </w:p>
        </w:tc>
        <w:tc>
          <w:tcPr>
            <w:tcW w:w="7564" w:type="dxa"/>
            <w:gridSpan w:val="2"/>
            <w:vAlign w:val="center"/>
          </w:tcPr>
          <w:p w14:paraId="16D8F724">
            <w:pPr>
              <w:rPr>
                <w:rFonts w:ascii="宋体" w:hAnsi="宋体" w:cs="宋体"/>
                <w:color w:val="000000" w:themeColor="text1"/>
                <w:szCs w:val="21"/>
                <w:highlight w:val="yellow"/>
              </w:rPr>
            </w:pPr>
            <w:r>
              <w:rPr>
                <w:rFonts w:hint="eastAsia" w:ascii="宋体" w:hAnsi="宋体" w:cs="宋体"/>
                <w:color w:val="000000" w:themeColor="text1"/>
                <w:szCs w:val="21"/>
                <w:highlight w:val="yellow"/>
              </w:rPr>
              <w:t>1</w:t>
            </w:r>
            <w:r>
              <w:rPr>
                <w:rFonts w:hint="eastAsia" w:ascii="宋体" w:hAnsi="宋体" w:cs="宋体"/>
                <w:color w:val="000000" w:themeColor="text1"/>
                <w:szCs w:val="21"/>
                <w:highlight w:val="yellow"/>
                <w:lang w:val="en-US" w:eastAsia="zh-CN"/>
              </w:rPr>
              <w:t>0</w:t>
            </w:r>
            <w:r>
              <w:rPr>
                <w:rFonts w:hint="eastAsia" w:ascii="宋体" w:hAnsi="宋体" w:cs="宋体"/>
                <w:color w:val="000000" w:themeColor="text1"/>
                <w:szCs w:val="21"/>
                <w:highlight w:val="yellow"/>
              </w:rPr>
              <w:t xml:space="preserve">、床身整体结构封闭、防尘。 </w:t>
            </w:r>
          </w:p>
        </w:tc>
        <w:tc>
          <w:tcPr>
            <w:tcW w:w="817" w:type="dxa"/>
          </w:tcPr>
          <w:p w14:paraId="72F7B378">
            <w:pPr>
              <w:adjustRightInd w:val="0"/>
              <w:snapToGrid w:val="0"/>
              <w:rPr>
                <w:rFonts w:asciiTheme="majorEastAsia" w:hAnsiTheme="majorEastAsia" w:eastAsiaTheme="majorEastAsia"/>
                <w:b/>
                <w:sz w:val="24"/>
                <w:szCs w:val="21"/>
              </w:rPr>
            </w:pPr>
          </w:p>
        </w:tc>
      </w:tr>
      <w:tr w14:paraId="43CD6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3F421F">
            <w:pPr>
              <w:adjustRightInd w:val="0"/>
              <w:snapToGrid w:val="0"/>
              <w:rPr>
                <w:rFonts w:asciiTheme="majorEastAsia" w:hAnsiTheme="majorEastAsia" w:eastAsiaTheme="majorEastAsia"/>
                <w:b/>
                <w:sz w:val="24"/>
                <w:szCs w:val="21"/>
              </w:rPr>
            </w:pPr>
          </w:p>
        </w:tc>
        <w:tc>
          <w:tcPr>
            <w:tcW w:w="935" w:type="dxa"/>
            <w:vMerge w:val="continue"/>
          </w:tcPr>
          <w:p w14:paraId="6E5BB6E8">
            <w:pPr>
              <w:adjustRightInd w:val="0"/>
              <w:snapToGrid w:val="0"/>
              <w:rPr>
                <w:rFonts w:asciiTheme="majorEastAsia" w:hAnsiTheme="majorEastAsia" w:eastAsiaTheme="majorEastAsia"/>
                <w:b/>
                <w:sz w:val="24"/>
                <w:szCs w:val="21"/>
              </w:rPr>
            </w:pPr>
          </w:p>
        </w:tc>
        <w:tc>
          <w:tcPr>
            <w:tcW w:w="7564" w:type="dxa"/>
            <w:gridSpan w:val="2"/>
            <w:vAlign w:val="center"/>
          </w:tcPr>
          <w:p w14:paraId="7BEE4B1D">
            <w:pPr>
              <w:rPr>
                <w:rFonts w:ascii="宋体" w:hAnsi="宋体" w:cs="宋体"/>
                <w:color w:val="000000" w:themeColor="text1"/>
                <w:szCs w:val="21"/>
                <w:highlight w:val="yellow"/>
              </w:rPr>
            </w:pPr>
            <w:r>
              <w:rPr>
                <w:rFonts w:hint="eastAsia" w:ascii="宋体" w:hAnsi="宋体" w:cs="宋体"/>
                <w:color w:val="000000" w:themeColor="text1"/>
                <w:szCs w:val="21"/>
                <w:highlight w:val="yellow"/>
              </w:rPr>
              <w:t>1</w:t>
            </w:r>
            <w:r>
              <w:rPr>
                <w:rFonts w:hint="eastAsia" w:ascii="宋体" w:hAnsi="宋体" w:cs="宋体"/>
                <w:color w:val="000000" w:themeColor="text1"/>
                <w:szCs w:val="21"/>
                <w:highlight w:val="yellow"/>
                <w:lang w:val="en-US" w:eastAsia="zh-CN"/>
              </w:rPr>
              <w:t>1</w:t>
            </w:r>
            <w:r>
              <w:rPr>
                <w:rFonts w:hint="eastAsia" w:ascii="宋体" w:hAnsi="宋体" w:cs="宋体"/>
                <w:color w:val="000000" w:themeColor="text1"/>
                <w:szCs w:val="21"/>
                <w:highlight w:val="yellow"/>
              </w:rPr>
              <w:t xml:space="preserve">、脚轮采用中控制动轮。 </w:t>
            </w:r>
          </w:p>
        </w:tc>
        <w:tc>
          <w:tcPr>
            <w:tcW w:w="817" w:type="dxa"/>
          </w:tcPr>
          <w:p w14:paraId="7D57BF30">
            <w:pPr>
              <w:adjustRightInd w:val="0"/>
              <w:snapToGrid w:val="0"/>
              <w:rPr>
                <w:rFonts w:asciiTheme="majorEastAsia" w:hAnsiTheme="majorEastAsia" w:eastAsiaTheme="majorEastAsia"/>
                <w:b/>
                <w:sz w:val="24"/>
                <w:szCs w:val="21"/>
              </w:rPr>
            </w:pPr>
          </w:p>
        </w:tc>
      </w:tr>
      <w:tr w14:paraId="6AD25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B157F78">
            <w:pPr>
              <w:adjustRightInd w:val="0"/>
              <w:snapToGrid w:val="0"/>
              <w:rPr>
                <w:rFonts w:asciiTheme="majorEastAsia" w:hAnsiTheme="majorEastAsia" w:eastAsiaTheme="majorEastAsia"/>
                <w:b/>
                <w:sz w:val="24"/>
                <w:szCs w:val="21"/>
              </w:rPr>
            </w:pPr>
          </w:p>
        </w:tc>
        <w:tc>
          <w:tcPr>
            <w:tcW w:w="935" w:type="dxa"/>
            <w:vMerge w:val="continue"/>
          </w:tcPr>
          <w:p w14:paraId="5DC407FA">
            <w:pPr>
              <w:adjustRightInd w:val="0"/>
              <w:snapToGrid w:val="0"/>
              <w:rPr>
                <w:rFonts w:asciiTheme="majorEastAsia" w:hAnsiTheme="majorEastAsia" w:eastAsiaTheme="majorEastAsia"/>
                <w:b/>
                <w:sz w:val="24"/>
                <w:szCs w:val="21"/>
              </w:rPr>
            </w:pPr>
          </w:p>
        </w:tc>
        <w:tc>
          <w:tcPr>
            <w:tcW w:w="7564" w:type="dxa"/>
            <w:gridSpan w:val="2"/>
            <w:vAlign w:val="center"/>
          </w:tcPr>
          <w:p w14:paraId="2CAA4BDA">
            <w:pPr>
              <w:rPr>
                <w:rFonts w:ascii="宋体" w:hAnsi="宋体" w:cs="宋体"/>
                <w:color w:val="000000" w:themeColor="text1"/>
                <w:szCs w:val="21"/>
              </w:rPr>
            </w:pPr>
            <w:r>
              <w:rPr>
                <w:rFonts w:hint="eastAsia" w:ascii="宋体" w:hAnsi="宋体" w:cs="宋体"/>
                <w:color w:val="000000" w:themeColor="text1"/>
                <w:szCs w:val="21"/>
              </w:rPr>
              <w:t>1</w:t>
            </w:r>
            <w:r>
              <w:rPr>
                <w:rFonts w:hint="eastAsia" w:ascii="宋体" w:hAnsi="宋体" w:cs="宋体"/>
                <w:color w:val="000000" w:themeColor="text1"/>
                <w:szCs w:val="21"/>
                <w:lang w:val="en-US" w:eastAsia="zh-CN"/>
              </w:rPr>
              <w:t>2</w:t>
            </w:r>
            <w:r>
              <w:rPr>
                <w:rFonts w:hint="eastAsia" w:ascii="宋体" w:hAnsi="宋体" w:cs="宋体"/>
                <w:color w:val="000000" w:themeColor="text1"/>
                <w:szCs w:val="21"/>
              </w:rPr>
              <w:t xml:space="preserve">、通过 ISO9001 及 13485 质量体系认证 </w:t>
            </w:r>
          </w:p>
        </w:tc>
        <w:tc>
          <w:tcPr>
            <w:tcW w:w="817" w:type="dxa"/>
          </w:tcPr>
          <w:p w14:paraId="0DE893ED">
            <w:pPr>
              <w:adjustRightInd w:val="0"/>
              <w:snapToGrid w:val="0"/>
              <w:rPr>
                <w:rFonts w:asciiTheme="majorEastAsia" w:hAnsiTheme="majorEastAsia" w:eastAsiaTheme="majorEastAsia"/>
                <w:b/>
                <w:sz w:val="24"/>
                <w:szCs w:val="21"/>
              </w:rPr>
            </w:pPr>
          </w:p>
        </w:tc>
      </w:tr>
      <w:tr w14:paraId="3439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A9C6F91">
            <w:pPr>
              <w:adjustRightInd w:val="0"/>
              <w:snapToGrid w:val="0"/>
              <w:rPr>
                <w:rFonts w:asciiTheme="majorEastAsia" w:hAnsiTheme="majorEastAsia" w:eastAsiaTheme="majorEastAsia"/>
                <w:b/>
                <w:sz w:val="24"/>
                <w:szCs w:val="21"/>
              </w:rPr>
            </w:pPr>
          </w:p>
        </w:tc>
        <w:tc>
          <w:tcPr>
            <w:tcW w:w="935" w:type="dxa"/>
            <w:vMerge w:val="continue"/>
          </w:tcPr>
          <w:p w14:paraId="4C98B14E">
            <w:pPr>
              <w:adjustRightInd w:val="0"/>
              <w:snapToGrid w:val="0"/>
              <w:rPr>
                <w:rFonts w:asciiTheme="majorEastAsia" w:hAnsiTheme="majorEastAsia" w:eastAsiaTheme="majorEastAsia"/>
                <w:b/>
                <w:sz w:val="24"/>
                <w:szCs w:val="21"/>
              </w:rPr>
            </w:pPr>
          </w:p>
        </w:tc>
        <w:tc>
          <w:tcPr>
            <w:tcW w:w="7564" w:type="dxa"/>
            <w:gridSpan w:val="2"/>
            <w:vAlign w:val="center"/>
          </w:tcPr>
          <w:p w14:paraId="32C03886">
            <w:pPr>
              <w:rPr>
                <w:rFonts w:ascii="宋体" w:hAnsi="宋体" w:cs="宋体"/>
                <w:color w:val="000000" w:themeColor="text1"/>
                <w:szCs w:val="21"/>
                <w:highlight w:val="yellow"/>
              </w:rPr>
            </w:pPr>
            <w:r>
              <w:rPr>
                <w:rFonts w:hint="eastAsia" w:ascii="宋体" w:hAnsi="宋体" w:cs="宋体"/>
                <w:color w:val="000000" w:themeColor="text1"/>
                <w:szCs w:val="21"/>
                <w:highlight w:val="yellow"/>
              </w:rPr>
              <w:t>1</w:t>
            </w:r>
            <w:r>
              <w:rPr>
                <w:rFonts w:hint="eastAsia" w:ascii="宋体" w:hAnsi="宋体" w:cs="宋体"/>
                <w:color w:val="000000" w:themeColor="text1"/>
                <w:szCs w:val="21"/>
                <w:highlight w:val="yellow"/>
                <w:lang w:val="en-US" w:eastAsia="zh-CN"/>
              </w:rPr>
              <w:t>3</w:t>
            </w:r>
            <w:r>
              <w:rPr>
                <w:rFonts w:hint="eastAsia" w:ascii="宋体" w:hAnsi="宋体" w:cs="宋体"/>
                <w:color w:val="000000" w:themeColor="text1"/>
                <w:szCs w:val="21"/>
                <w:highlight w:val="yellow"/>
              </w:rPr>
              <w:t>、床面尺寸：长度1800mm ±20mm宽度800mm±15mm</w:t>
            </w:r>
          </w:p>
        </w:tc>
        <w:tc>
          <w:tcPr>
            <w:tcW w:w="817" w:type="dxa"/>
          </w:tcPr>
          <w:p w14:paraId="119DB0A5">
            <w:pPr>
              <w:adjustRightInd w:val="0"/>
              <w:snapToGrid w:val="0"/>
              <w:rPr>
                <w:rFonts w:asciiTheme="majorEastAsia" w:hAnsiTheme="majorEastAsia" w:eastAsiaTheme="majorEastAsia"/>
                <w:b/>
                <w:sz w:val="24"/>
                <w:szCs w:val="21"/>
              </w:rPr>
            </w:pPr>
          </w:p>
        </w:tc>
      </w:tr>
      <w:tr w14:paraId="04079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E3DEDDF">
            <w:pPr>
              <w:adjustRightInd w:val="0"/>
              <w:snapToGrid w:val="0"/>
              <w:rPr>
                <w:rFonts w:asciiTheme="majorEastAsia" w:hAnsiTheme="majorEastAsia" w:eastAsiaTheme="majorEastAsia"/>
                <w:b/>
                <w:sz w:val="24"/>
                <w:szCs w:val="21"/>
              </w:rPr>
            </w:pPr>
          </w:p>
        </w:tc>
        <w:tc>
          <w:tcPr>
            <w:tcW w:w="935" w:type="dxa"/>
            <w:vMerge w:val="continue"/>
          </w:tcPr>
          <w:p w14:paraId="4327CE90">
            <w:pPr>
              <w:adjustRightInd w:val="0"/>
              <w:snapToGrid w:val="0"/>
              <w:rPr>
                <w:rFonts w:asciiTheme="majorEastAsia" w:hAnsiTheme="majorEastAsia" w:eastAsiaTheme="majorEastAsia"/>
                <w:b/>
                <w:sz w:val="24"/>
                <w:szCs w:val="21"/>
              </w:rPr>
            </w:pPr>
          </w:p>
        </w:tc>
        <w:tc>
          <w:tcPr>
            <w:tcW w:w="7564" w:type="dxa"/>
            <w:gridSpan w:val="2"/>
            <w:vAlign w:val="center"/>
          </w:tcPr>
          <w:p w14:paraId="236D4820">
            <w:pPr>
              <w:rPr>
                <w:rFonts w:ascii="宋体" w:hAnsi="宋体" w:cs="宋体"/>
                <w:color w:val="000000" w:themeColor="text1"/>
                <w:szCs w:val="21"/>
                <w:highlight w:val="yellow"/>
              </w:rPr>
            </w:pPr>
            <w:r>
              <w:rPr>
                <w:rFonts w:hint="eastAsia" w:ascii="宋体" w:hAnsi="宋体" w:cs="宋体"/>
                <w:color w:val="000000" w:themeColor="text1"/>
                <w:szCs w:val="21"/>
                <w:highlight w:val="yellow"/>
              </w:rPr>
              <w:t>1</w:t>
            </w:r>
            <w:r>
              <w:rPr>
                <w:rFonts w:hint="eastAsia" w:ascii="宋体" w:hAnsi="宋体" w:cs="宋体"/>
                <w:color w:val="000000" w:themeColor="text1"/>
                <w:szCs w:val="21"/>
                <w:highlight w:val="yellow"/>
                <w:lang w:val="en-US" w:eastAsia="zh-CN"/>
              </w:rPr>
              <w:t>4</w:t>
            </w:r>
            <w:r>
              <w:rPr>
                <w:rFonts w:hint="eastAsia" w:ascii="宋体" w:hAnsi="宋体" w:cs="宋体"/>
                <w:color w:val="000000" w:themeColor="text1"/>
                <w:szCs w:val="21"/>
                <w:highlight w:val="yellow"/>
              </w:rPr>
              <w:t>、床面高度：最低7</w:t>
            </w:r>
            <w:r>
              <w:rPr>
                <w:rFonts w:hint="eastAsia" w:ascii="宋体" w:hAnsi="宋体" w:cs="宋体"/>
                <w:color w:val="000000" w:themeColor="text1"/>
                <w:szCs w:val="21"/>
                <w:highlight w:val="yellow"/>
                <w:lang w:val="en-US" w:eastAsia="zh-CN"/>
              </w:rPr>
              <w:t>00</w:t>
            </w:r>
            <w:r>
              <w:rPr>
                <w:rFonts w:hint="eastAsia" w:ascii="宋体" w:hAnsi="宋体" w:cs="宋体"/>
                <w:color w:val="000000" w:themeColor="text1"/>
                <w:szCs w:val="21"/>
                <w:highlight w:val="yellow"/>
              </w:rPr>
              <w:t>mm±10mm 最高</w:t>
            </w:r>
            <w:r>
              <w:rPr>
                <w:rFonts w:hint="eastAsia" w:ascii="宋体" w:hAnsi="宋体" w:cs="宋体"/>
                <w:color w:val="000000" w:themeColor="text1"/>
                <w:szCs w:val="21"/>
                <w:highlight w:val="yellow"/>
                <w:lang w:val="en-US" w:eastAsia="zh-CN"/>
              </w:rPr>
              <w:t>1000</w:t>
            </w:r>
            <w:r>
              <w:rPr>
                <w:rFonts w:hint="eastAsia" w:ascii="宋体" w:hAnsi="宋体" w:cs="宋体"/>
                <w:color w:val="000000" w:themeColor="text1"/>
                <w:szCs w:val="21"/>
                <w:highlight w:val="yellow"/>
              </w:rPr>
              <w:t>mm±20mm</w:t>
            </w:r>
            <w:bookmarkStart w:id="0" w:name="_GoBack"/>
            <w:bookmarkEnd w:id="0"/>
          </w:p>
        </w:tc>
        <w:tc>
          <w:tcPr>
            <w:tcW w:w="817" w:type="dxa"/>
          </w:tcPr>
          <w:p w14:paraId="58E9146C">
            <w:pPr>
              <w:adjustRightInd w:val="0"/>
              <w:snapToGrid w:val="0"/>
              <w:rPr>
                <w:rFonts w:asciiTheme="majorEastAsia" w:hAnsiTheme="majorEastAsia" w:eastAsiaTheme="majorEastAsia"/>
                <w:b/>
                <w:sz w:val="24"/>
                <w:szCs w:val="21"/>
              </w:rPr>
            </w:pPr>
          </w:p>
        </w:tc>
      </w:tr>
      <w:tr w14:paraId="36BCD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8ACDAFE">
            <w:pPr>
              <w:adjustRightInd w:val="0"/>
              <w:snapToGrid w:val="0"/>
              <w:rPr>
                <w:rFonts w:asciiTheme="majorEastAsia" w:hAnsiTheme="majorEastAsia" w:eastAsiaTheme="majorEastAsia"/>
                <w:b/>
                <w:sz w:val="24"/>
                <w:szCs w:val="21"/>
              </w:rPr>
            </w:pPr>
          </w:p>
        </w:tc>
        <w:tc>
          <w:tcPr>
            <w:tcW w:w="935" w:type="dxa"/>
            <w:vMerge w:val="continue"/>
          </w:tcPr>
          <w:p w14:paraId="578721A2">
            <w:pPr>
              <w:adjustRightInd w:val="0"/>
              <w:snapToGrid w:val="0"/>
              <w:rPr>
                <w:rFonts w:asciiTheme="majorEastAsia" w:hAnsiTheme="majorEastAsia" w:eastAsiaTheme="majorEastAsia"/>
                <w:b/>
                <w:sz w:val="24"/>
                <w:szCs w:val="21"/>
              </w:rPr>
            </w:pPr>
          </w:p>
        </w:tc>
        <w:tc>
          <w:tcPr>
            <w:tcW w:w="7564" w:type="dxa"/>
            <w:gridSpan w:val="2"/>
            <w:vAlign w:val="center"/>
          </w:tcPr>
          <w:p w14:paraId="47F180C6">
            <w:pPr>
              <w:rPr>
                <w:rFonts w:ascii="宋体" w:hAnsi="宋体" w:cs="宋体"/>
                <w:color w:val="000000" w:themeColor="text1"/>
                <w:szCs w:val="21"/>
              </w:rPr>
            </w:pPr>
            <w:r>
              <w:rPr>
                <w:rFonts w:hint="eastAsia" w:ascii="宋体" w:hAnsi="宋体" w:cs="宋体"/>
                <w:color w:val="000000" w:themeColor="text1"/>
                <w:szCs w:val="21"/>
              </w:rPr>
              <w:t>1</w:t>
            </w:r>
            <w:r>
              <w:rPr>
                <w:rFonts w:hint="eastAsia" w:ascii="宋体" w:hAnsi="宋体" w:cs="宋体"/>
                <w:color w:val="000000" w:themeColor="text1"/>
                <w:szCs w:val="21"/>
                <w:lang w:val="en-US" w:eastAsia="zh-CN"/>
              </w:rPr>
              <w:t>5</w:t>
            </w:r>
            <w:r>
              <w:rPr>
                <w:rFonts w:hint="eastAsia" w:ascii="宋体" w:hAnsi="宋体" w:cs="宋体"/>
                <w:color w:val="000000" w:themeColor="text1"/>
                <w:szCs w:val="21"/>
              </w:rPr>
              <w:t>、背板上折角度：≥56°</w:t>
            </w:r>
          </w:p>
        </w:tc>
        <w:tc>
          <w:tcPr>
            <w:tcW w:w="817" w:type="dxa"/>
          </w:tcPr>
          <w:p w14:paraId="514ACD8A">
            <w:pPr>
              <w:adjustRightInd w:val="0"/>
              <w:snapToGrid w:val="0"/>
              <w:rPr>
                <w:rFonts w:asciiTheme="majorEastAsia" w:hAnsiTheme="majorEastAsia" w:eastAsiaTheme="majorEastAsia"/>
                <w:b/>
                <w:sz w:val="24"/>
                <w:szCs w:val="21"/>
              </w:rPr>
            </w:pPr>
          </w:p>
        </w:tc>
      </w:tr>
      <w:tr w14:paraId="65EB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38E930">
            <w:pPr>
              <w:adjustRightInd w:val="0"/>
              <w:snapToGrid w:val="0"/>
              <w:rPr>
                <w:rFonts w:asciiTheme="majorEastAsia" w:hAnsiTheme="majorEastAsia" w:eastAsiaTheme="majorEastAsia"/>
                <w:b/>
                <w:sz w:val="24"/>
                <w:szCs w:val="21"/>
              </w:rPr>
            </w:pPr>
          </w:p>
        </w:tc>
        <w:tc>
          <w:tcPr>
            <w:tcW w:w="935" w:type="dxa"/>
            <w:vMerge w:val="continue"/>
          </w:tcPr>
          <w:p w14:paraId="4D9AE011">
            <w:pPr>
              <w:adjustRightInd w:val="0"/>
              <w:snapToGrid w:val="0"/>
              <w:rPr>
                <w:rFonts w:asciiTheme="majorEastAsia" w:hAnsiTheme="majorEastAsia" w:eastAsiaTheme="majorEastAsia"/>
                <w:b/>
                <w:sz w:val="24"/>
                <w:szCs w:val="21"/>
              </w:rPr>
            </w:pPr>
          </w:p>
        </w:tc>
        <w:tc>
          <w:tcPr>
            <w:tcW w:w="7564" w:type="dxa"/>
            <w:gridSpan w:val="2"/>
            <w:vAlign w:val="center"/>
          </w:tcPr>
          <w:p w14:paraId="13C36756">
            <w:pPr>
              <w:rPr>
                <w:rFonts w:ascii="宋体" w:hAnsi="宋体" w:cs="宋体"/>
                <w:color w:val="000000" w:themeColor="text1"/>
                <w:szCs w:val="21"/>
              </w:rPr>
            </w:pPr>
            <w:r>
              <w:rPr>
                <w:rFonts w:hint="eastAsia" w:ascii="宋体" w:hAnsi="宋体" w:cs="宋体"/>
                <w:color w:val="000000" w:themeColor="text1"/>
                <w:szCs w:val="21"/>
              </w:rPr>
              <w:t>1</w:t>
            </w:r>
            <w:r>
              <w:rPr>
                <w:rFonts w:hint="eastAsia" w:ascii="宋体" w:hAnsi="宋体" w:cs="宋体"/>
                <w:color w:val="000000" w:themeColor="text1"/>
                <w:szCs w:val="21"/>
                <w:lang w:val="en-US" w:eastAsia="zh-CN"/>
              </w:rPr>
              <w:t>6</w:t>
            </w:r>
            <w:r>
              <w:rPr>
                <w:rFonts w:hint="eastAsia" w:ascii="宋体" w:hAnsi="宋体" w:cs="宋体"/>
                <w:color w:val="000000" w:themeColor="text1"/>
                <w:szCs w:val="21"/>
              </w:rPr>
              <w:t>、床面前后倾斜角度：后倾≥8°</w:t>
            </w:r>
          </w:p>
        </w:tc>
        <w:tc>
          <w:tcPr>
            <w:tcW w:w="817" w:type="dxa"/>
          </w:tcPr>
          <w:p w14:paraId="2BB22FF2">
            <w:pPr>
              <w:adjustRightInd w:val="0"/>
              <w:snapToGrid w:val="0"/>
              <w:rPr>
                <w:rFonts w:asciiTheme="majorEastAsia" w:hAnsiTheme="majorEastAsia" w:eastAsiaTheme="majorEastAsia"/>
                <w:b/>
                <w:sz w:val="24"/>
                <w:szCs w:val="21"/>
              </w:rPr>
            </w:pPr>
          </w:p>
        </w:tc>
      </w:tr>
      <w:tr w14:paraId="7B62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6A14A0">
            <w:pPr>
              <w:adjustRightInd w:val="0"/>
              <w:snapToGrid w:val="0"/>
              <w:rPr>
                <w:rFonts w:asciiTheme="majorEastAsia" w:hAnsiTheme="majorEastAsia" w:eastAsiaTheme="majorEastAsia"/>
                <w:b/>
                <w:sz w:val="24"/>
                <w:szCs w:val="21"/>
              </w:rPr>
            </w:pPr>
          </w:p>
        </w:tc>
        <w:tc>
          <w:tcPr>
            <w:tcW w:w="935" w:type="dxa"/>
            <w:vMerge w:val="continue"/>
          </w:tcPr>
          <w:p w14:paraId="4CA5E8BB">
            <w:pPr>
              <w:adjustRightInd w:val="0"/>
              <w:snapToGrid w:val="0"/>
              <w:rPr>
                <w:rFonts w:asciiTheme="majorEastAsia" w:hAnsiTheme="majorEastAsia" w:eastAsiaTheme="majorEastAsia"/>
                <w:b/>
                <w:sz w:val="24"/>
                <w:szCs w:val="21"/>
              </w:rPr>
            </w:pPr>
          </w:p>
        </w:tc>
        <w:tc>
          <w:tcPr>
            <w:tcW w:w="7564" w:type="dxa"/>
            <w:gridSpan w:val="2"/>
            <w:vAlign w:val="center"/>
          </w:tcPr>
          <w:p w14:paraId="44DF029C">
            <w:pPr>
              <w:rPr>
                <w:rFonts w:ascii="宋体" w:hAnsi="宋体" w:cs="宋体"/>
                <w:color w:val="000000" w:themeColor="text1"/>
                <w:szCs w:val="21"/>
              </w:rPr>
            </w:pPr>
            <w:r>
              <w:rPr>
                <w:rFonts w:hint="eastAsia" w:ascii="宋体" w:hAnsi="宋体" w:cs="宋体"/>
                <w:color w:val="000000" w:themeColor="text1"/>
                <w:szCs w:val="21"/>
                <w:highlight w:val="yellow"/>
              </w:rPr>
              <w:t>1</w:t>
            </w:r>
            <w:r>
              <w:rPr>
                <w:rFonts w:hint="eastAsia" w:ascii="宋体" w:hAnsi="宋体" w:cs="宋体"/>
                <w:color w:val="000000" w:themeColor="text1"/>
                <w:szCs w:val="21"/>
                <w:highlight w:val="yellow"/>
                <w:lang w:val="en-US" w:eastAsia="zh-CN"/>
              </w:rPr>
              <w:t>7</w:t>
            </w:r>
            <w:r>
              <w:rPr>
                <w:rFonts w:hint="eastAsia" w:ascii="宋体" w:hAnsi="宋体" w:cs="宋体"/>
                <w:color w:val="000000" w:themeColor="text1"/>
                <w:szCs w:val="21"/>
                <w:highlight w:val="yellow"/>
              </w:rPr>
              <w:t>、脚板外摆角度：≥90°</w:t>
            </w:r>
          </w:p>
        </w:tc>
        <w:tc>
          <w:tcPr>
            <w:tcW w:w="817" w:type="dxa"/>
          </w:tcPr>
          <w:p w14:paraId="66BD7DB3">
            <w:pPr>
              <w:adjustRightInd w:val="0"/>
              <w:snapToGrid w:val="0"/>
              <w:rPr>
                <w:rFonts w:asciiTheme="majorEastAsia" w:hAnsiTheme="majorEastAsia" w:eastAsiaTheme="majorEastAsia"/>
                <w:b/>
                <w:sz w:val="24"/>
                <w:szCs w:val="21"/>
              </w:rPr>
            </w:pPr>
          </w:p>
        </w:tc>
      </w:tr>
      <w:tr w14:paraId="2717B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631F43">
            <w:pPr>
              <w:adjustRightInd w:val="0"/>
              <w:snapToGrid w:val="0"/>
              <w:rPr>
                <w:rFonts w:asciiTheme="majorEastAsia" w:hAnsiTheme="majorEastAsia" w:eastAsiaTheme="majorEastAsia"/>
                <w:b/>
                <w:sz w:val="24"/>
                <w:szCs w:val="21"/>
              </w:rPr>
            </w:pPr>
          </w:p>
        </w:tc>
        <w:tc>
          <w:tcPr>
            <w:tcW w:w="935" w:type="dxa"/>
            <w:vMerge w:val="continue"/>
          </w:tcPr>
          <w:p w14:paraId="7A731564">
            <w:pPr>
              <w:adjustRightInd w:val="0"/>
              <w:snapToGrid w:val="0"/>
              <w:rPr>
                <w:rFonts w:asciiTheme="majorEastAsia" w:hAnsiTheme="majorEastAsia" w:eastAsiaTheme="majorEastAsia"/>
                <w:b/>
                <w:sz w:val="24"/>
                <w:szCs w:val="21"/>
              </w:rPr>
            </w:pPr>
          </w:p>
        </w:tc>
        <w:tc>
          <w:tcPr>
            <w:tcW w:w="7564" w:type="dxa"/>
            <w:gridSpan w:val="2"/>
            <w:vAlign w:val="center"/>
          </w:tcPr>
          <w:p w14:paraId="019AE577">
            <w:pPr>
              <w:rPr>
                <w:rFonts w:ascii="宋体" w:hAnsi="宋体" w:cs="宋体"/>
                <w:color w:val="000000" w:themeColor="text1"/>
                <w:szCs w:val="21"/>
              </w:rPr>
            </w:pPr>
            <w:r>
              <w:rPr>
                <w:rFonts w:hint="eastAsia" w:ascii="宋体" w:hAnsi="宋体" w:cs="宋体"/>
                <w:color w:val="000000" w:themeColor="text1"/>
                <w:szCs w:val="21"/>
              </w:rPr>
              <w:t>1</w:t>
            </w:r>
            <w:r>
              <w:rPr>
                <w:rFonts w:hint="eastAsia" w:ascii="宋体" w:hAnsi="宋体" w:cs="宋体"/>
                <w:color w:val="000000" w:themeColor="text1"/>
                <w:szCs w:val="21"/>
                <w:lang w:val="en-US" w:eastAsia="zh-CN"/>
              </w:rPr>
              <w:t>8</w:t>
            </w:r>
            <w:r>
              <w:rPr>
                <w:rFonts w:hint="eastAsia" w:ascii="宋体" w:hAnsi="宋体" w:cs="宋体"/>
                <w:color w:val="000000" w:themeColor="text1"/>
                <w:szCs w:val="21"/>
              </w:rPr>
              <w:t>、脚板上折角度：≥42°</w:t>
            </w:r>
          </w:p>
        </w:tc>
        <w:tc>
          <w:tcPr>
            <w:tcW w:w="817" w:type="dxa"/>
          </w:tcPr>
          <w:p w14:paraId="47380ED3">
            <w:pPr>
              <w:adjustRightInd w:val="0"/>
              <w:snapToGrid w:val="0"/>
              <w:rPr>
                <w:rFonts w:asciiTheme="majorEastAsia" w:hAnsiTheme="majorEastAsia" w:eastAsiaTheme="majorEastAsia"/>
                <w:b/>
                <w:sz w:val="24"/>
                <w:szCs w:val="21"/>
              </w:rPr>
            </w:pPr>
          </w:p>
        </w:tc>
      </w:tr>
      <w:tr w14:paraId="24A34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7659E09">
            <w:pPr>
              <w:adjustRightInd w:val="0"/>
              <w:snapToGrid w:val="0"/>
              <w:rPr>
                <w:rFonts w:asciiTheme="majorEastAsia" w:hAnsiTheme="majorEastAsia" w:eastAsiaTheme="majorEastAsia"/>
                <w:b/>
                <w:sz w:val="24"/>
                <w:szCs w:val="21"/>
              </w:rPr>
            </w:pPr>
          </w:p>
        </w:tc>
        <w:tc>
          <w:tcPr>
            <w:tcW w:w="935" w:type="dxa"/>
            <w:vMerge w:val="continue"/>
          </w:tcPr>
          <w:p w14:paraId="6B17FB52">
            <w:pPr>
              <w:adjustRightInd w:val="0"/>
              <w:snapToGrid w:val="0"/>
              <w:rPr>
                <w:rFonts w:asciiTheme="majorEastAsia" w:hAnsiTheme="majorEastAsia" w:eastAsiaTheme="majorEastAsia"/>
                <w:b/>
                <w:sz w:val="24"/>
                <w:szCs w:val="21"/>
              </w:rPr>
            </w:pPr>
          </w:p>
        </w:tc>
        <w:tc>
          <w:tcPr>
            <w:tcW w:w="7564" w:type="dxa"/>
            <w:gridSpan w:val="2"/>
            <w:vAlign w:val="center"/>
          </w:tcPr>
          <w:p w14:paraId="41E036F6">
            <w:pPr>
              <w:rPr>
                <w:rFonts w:ascii="宋体" w:hAnsi="宋体" w:cs="宋体"/>
                <w:color w:val="000000" w:themeColor="text1"/>
                <w:szCs w:val="21"/>
                <w:highlight w:val="yellow"/>
              </w:rPr>
            </w:pPr>
            <w:r>
              <w:rPr>
                <w:rFonts w:hint="eastAsia" w:ascii="宋体" w:hAnsi="宋体" w:cs="宋体"/>
                <w:color w:val="000000" w:themeColor="text1"/>
                <w:szCs w:val="21"/>
                <w:highlight w:val="yellow"/>
                <w:lang w:val="en-US" w:eastAsia="zh-CN"/>
              </w:rPr>
              <w:t>19</w:t>
            </w:r>
            <w:r>
              <w:rPr>
                <w:rFonts w:hint="eastAsia" w:ascii="宋体" w:hAnsi="宋体" w:cs="宋体"/>
                <w:color w:val="000000" w:themeColor="text1"/>
                <w:szCs w:val="21"/>
                <w:highlight w:val="yellow"/>
              </w:rPr>
              <w:t>、护栏升降距离：37</w:t>
            </w:r>
            <w:r>
              <w:rPr>
                <w:rFonts w:hint="eastAsia" w:ascii="宋体" w:hAnsi="宋体" w:cs="宋体"/>
                <w:color w:val="000000" w:themeColor="text1"/>
                <w:szCs w:val="21"/>
                <w:highlight w:val="yellow"/>
                <w:lang w:val="en-US" w:eastAsia="zh-CN"/>
              </w:rPr>
              <w:t>5</w:t>
            </w:r>
            <w:r>
              <w:rPr>
                <w:rFonts w:hint="eastAsia" w:ascii="宋体" w:hAnsi="宋体" w:cs="宋体"/>
                <w:color w:val="000000" w:themeColor="text1"/>
                <w:szCs w:val="21"/>
                <w:highlight w:val="yellow"/>
              </w:rPr>
              <w:t>mm ±20mm</w:t>
            </w:r>
          </w:p>
        </w:tc>
        <w:tc>
          <w:tcPr>
            <w:tcW w:w="817" w:type="dxa"/>
          </w:tcPr>
          <w:p w14:paraId="414A86BF">
            <w:pPr>
              <w:adjustRightInd w:val="0"/>
              <w:snapToGrid w:val="0"/>
              <w:rPr>
                <w:rFonts w:asciiTheme="majorEastAsia" w:hAnsiTheme="majorEastAsia" w:eastAsiaTheme="majorEastAsia"/>
                <w:b/>
                <w:sz w:val="24"/>
                <w:szCs w:val="21"/>
              </w:rPr>
            </w:pPr>
          </w:p>
        </w:tc>
      </w:tr>
      <w:tr w14:paraId="2675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F80DB35">
            <w:pPr>
              <w:adjustRightInd w:val="0"/>
              <w:snapToGrid w:val="0"/>
              <w:rPr>
                <w:rFonts w:asciiTheme="majorEastAsia" w:hAnsiTheme="majorEastAsia" w:eastAsiaTheme="majorEastAsia"/>
                <w:b/>
                <w:sz w:val="24"/>
                <w:szCs w:val="21"/>
              </w:rPr>
            </w:pPr>
          </w:p>
        </w:tc>
        <w:tc>
          <w:tcPr>
            <w:tcW w:w="935" w:type="dxa"/>
            <w:vMerge w:val="continue"/>
          </w:tcPr>
          <w:p w14:paraId="2545FE38">
            <w:pPr>
              <w:adjustRightInd w:val="0"/>
              <w:snapToGrid w:val="0"/>
              <w:rPr>
                <w:rFonts w:asciiTheme="majorEastAsia" w:hAnsiTheme="majorEastAsia" w:eastAsiaTheme="majorEastAsia"/>
                <w:b/>
                <w:sz w:val="24"/>
                <w:szCs w:val="21"/>
              </w:rPr>
            </w:pPr>
          </w:p>
        </w:tc>
        <w:tc>
          <w:tcPr>
            <w:tcW w:w="7564" w:type="dxa"/>
            <w:gridSpan w:val="2"/>
            <w:vAlign w:val="center"/>
          </w:tcPr>
          <w:p w14:paraId="65D3FE64">
            <w:pPr>
              <w:rPr>
                <w:rFonts w:ascii="宋体" w:hAnsi="宋体" w:cs="宋体"/>
                <w:color w:val="000000" w:themeColor="text1"/>
                <w:szCs w:val="21"/>
                <w:highlight w:val="yellow"/>
              </w:rPr>
            </w:pPr>
            <w:r>
              <w:rPr>
                <w:rFonts w:hint="eastAsia" w:ascii="宋体" w:hAnsi="宋体" w:cs="宋体"/>
                <w:color w:val="000000" w:themeColor="text1"/>
                <w:szCs w:val="21"/>
                <w:highlight w:val="yellow"/>
              </w:rPr>
              <w:t>2</w:t>
            </w:r>
            <w:r>
              <w:rPr>
                <w:rFonts w:hint="eastAsia" w:ascii="宋体" w:hAnsi="宋体" w:cs="宋体"/>
                <w:color w:val="000000" w:themeColor="text1"/>
                <w:szCs w:val="21"/>
                <w:highlight w:val="yellow"/>
                <w:lang w:val="en-US" w:eastAsia="zh-CN"/>
              </w:rPr>
              <w:t>0、</w:t>
            </w:r>
            <w:r>
              <w:rPr>
                <w:rFonts w:hint="eastAsia" w:ascii="宋体" w:hAnsi="宋体" w:cs="宋体"/>
                <w:color w:val="000000" w:themeColor="text1"/>
                <w:szCs w:val="21"/>
                <w:highlight w:val="yellow"/>
              </w:rPr>
              <w:t>拉手折转角度：≥80°</w:t>
            </w:r>
          </w:p>
        </w:tc>
        <w:tc>
          <w:tcPr>
            <w:tcW w:w="817" w:type="dxa"/>
          </w:tcPr>
          <w:p w14:paraId="702878B6">
            <w:pPr>
              <w:adjustRightInd w:val="0"/>
              <w:snapToGrid w:val="0"/>
              <w:rPr>
                <w:rFonts w:asciiTheme="majorEastAsia" w:hAnsiTheme="majorEastAsia" w:eastAsiaTheme="majorEastAsia"/>
                <w:b/>
                <w:sz w:val="24"/>
                <w:szCs w:val="21"/>
              </w:rPr>
            </w:pPr>
          </w:p>
        </w:tc>
      </w:tr>
      <w:tr w14:paraId="6210F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97938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FA4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765" w:type="dxa"/>
            <w:gridSpan w:val="3"/>
          </w:tcPr>
          <w:p w14:paraId="3A86C6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734DAD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60</w:t>
            </w:r>
            <w:r>
              <w:rPr>
                <w:rFonts w:hint="eastAsia" w:asciiTheme="majorEastAsia" w:hAnsiTheme="majorEastAsia" w:eastAsiaTheme="majorEastAsia"/>
                <w:b/>
                <w:sz w:val="24"/>
                <w:szCs w:val="21"/>
              </w:rPr>
              <w:t>日历日内。</w:t>
            </w:r>
          </w:p>
        </w:tc>
      </w:tr>
      <w:tr w14:paraId="7EB5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9E7841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38120B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03CA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1EACE6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5D88038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6CF3F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BD693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39EF76FB">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合同总价≥3万付款方式：</w:t>
            </w:r>
          </w:p>
          <w:p w14:paraId="32B445D0">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48E7131B">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63D4C4C7">
            <w:pPr>
              <w:adjustRightInd w:val="0"/>
              <w:snapToGrid w:val="0"/>
              <w:rPr>
                <w:rFonts w:hint="eastAsia" w:asciiTheme="majorEastAsia" w:hAnsiTheme="majorEastAsia" w:eastAsiaTheme="majorEastAsia"/>
                <w:szCs w:val="21"/>
              </w:rPr>
            </w:pPr>
            <w:r>
              <w:rPr>
                <w:rFonts w:hint="eastAsia" w:asciiTheme="majorEastAsia" w:hAnsiTheme="majorEastAsia" w:eastAsiaTheme="majorEastAsia"/>
                <w:szCs w:val="21"/>
              </w:rPr>
              <w:t>合同总价＜3万付款方式：</w:t>
            </w:r>
          </w:p>
          <w:p w14:paraId="7B6E297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货到清点、安装调试验收合格正常使用后，出具全额发票，采购人凭中标人提供的完整资料，自发票到达采购人财务之日起10个工作日内，支付100%合同货款到中标人指定账户。</w:t>
            </w:r>
          </w:p>
        </w:tc>
      </w:tr>
      <w:tr w14:paraId="4DFD1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CFA0F4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7475A2C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1756D2F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F9F5B9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2A97F36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0B41D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5BFAD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05F294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FDA80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48FB157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3BAB45C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6708184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713EC30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1C3B63C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495A83D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4985CD2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446BEB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1C621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D9DBA78">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66141BB1">
            <w:pPr>
              <w:adjustRightInd w:val="0"/>
              <w:snapToGrid w:val="0"/>
              <w:rPr>
                <w:rFonts w:asciiTheme="majorEastAsia" w:hAnsiTheme="majorEastAsia" w:eastAsiaTheme="majorEastAsia"/>
                <w:sz w:val="24"/>
                <w:szCs w:val="21"/>
              </w:rPr>
            </w:pPr>
          </w:p>
        </w:tc>
        <w:tc>
          <w:tcPr>
            <w:tcW w:w="8261" w:type="dxa"/>
            <w:gridSpan w:val="2"/>
          </w:tcPr>
          <w:p w14:paraId="3AF6ACE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      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26965817">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4EAE99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0734DC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59FF0D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37BFB85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D9284C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0637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25BA72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620C7C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6379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2F1F09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01CFB2F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76A348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5D760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F9FB84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679AE9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52878A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B02DC44">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D3483A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0706D7BE">
      <w:pPr>
        <w:spacing w:line="360" w:lineRule="auto"/>
        <w:ind w:firstLine="150" w:firstLineChars="100"/>
        <w:rPr>
          <w:rFonts w:cs="方正小标宋简体" w:asciiTheme="majorEastAsia" w:hAnsiTheme="majorEastAsia" w:eastAsiaTheme="majorEastAsia"/>
          <w:sz w:val="15"/>
          <w:szCs w:val="15"/>
        </w:rPr>
      </w:pPr>
    </w:p>
    <w:p w14:paraId="2734AB6A">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175F2AA0">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60F9C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F073AF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44B68BF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68D9E6B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16C5D948">
            <w:pPr>
              <w:adjustRightInd w:val="0"/>
              <w:snapToGrid w:val="0"/>
              <w:rPr>
                <w:rFonts w:asciiTheme="majorEastAsia" w:hAnsiTheme="majorEastAsia" w:eastAsiaTheme="majorEastAsia"/>
                <w:b/>
                <w:sz w:val="24"/>
                <w:szCs w:val="21"/>
              </w:rPr>
            </w:pPr>
          </w:p>
          <w:p w14:paraId="6A4C5CE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14A3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FC1101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664CAA7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111D65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660F2B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0E8B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72F8F4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0234DDC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5CD1A8B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3853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208DE86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0419AD5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7065A4A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2FE4D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2569A7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00D1633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64D5BF8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68CC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1C1F183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1876B18C">
            <w:pPr>
              <w:adjustRightInd w:val="0"/>
              <w:snapToGrid w:val="0"/>
              <w:rPr>
                <w:rFonts w:ascii="宋体" w:hAnsi="宋体" w:cs="宋体"/>
                <w:bCs/>
                <w:color w:val="000000"/>
                <w:szCs w:val="21"/>
              </w:rPr>
            </w:pPr>
            <w:r>
              <w:rPr>
                <w:rFonts w:hint="eastAsia" w:ascii="宋体" w:hAnsi="宋体" w:cs="宋体"/>
                <w:bCs/>
                <w:color w:val="000000"/>
                <w:szCs w:val="21"/>
              </w:rPr>
              <w:t>10年</w:t>
            </w:r>
          </w:p>
        </w:tc>
      </w:tr>
      <w:tr w14:paraId="30D7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AA31EF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033E974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14F37BB9">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7B5B5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7023296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1F918C9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2623039F">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47221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CD94F62">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1657A55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1BFF348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2C3B029A">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1896FE5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53C2505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108C0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5A735164">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143F42C8">
            <w:pPr>
              <w:widowControl/>
              <w:adjustRightInd w:val="0"/>
              <w:snapToGrid w:val="0"/>
              <w:rPr>
                <w:rFonts w:cs="方正小标宋简体" w:asciiTheme="majorEastAsia" w:hAnsiTheme="majorEastAsia" w:eastAsiaTheme="majorEastAsia"/>
                <w:sz w:val="24"/>
              </w:rPr>
            </w:pPr>
            <w:r>
              <w:rPr>
                <w:rFonts w:hint="eastAsia"/>
              </w:rPr>
              <w:t>搁腿架</w:t>
            </w:r>
          </w:p>
        </w:tc>
        <w:tc>
          <w:tcPr>
            <w:tcW w:w="2005" w:type="dxa"/>
          </w:tcPr>
          <w:p w14:paraId="3A10EBA8">
            <w:pPr>
              <w:widowControl/>
              <w:adjustRightInd w:val="0"/>
              <w:snapToGrid w:val="0"/>
              <w:rPr>
                <w:rFonts w:cs="方正小标宋简体" w:asciiTheme="majorEastAsia" w:hAnsiTheme="majorEastAsia" w:eastAsiaTheme="majorEastAsia"/>
                <w:sz w:val="24"/>
              </w:rPr>
            </w:pPr>
          </w:p>
        </w:tc>
        <w:tc>
          <w:tcPr>
            <w:tcW w:w="1843" w:type="dxa"/>
          </w:tcPr>
          <w:p w14:paraId="56A7D543">
            <w:pPr>
              <w:widowControl/>
              <w:adjustRightInd w:val="0"/>
              <w:snapToGrid w:val="0"/>
              <w:rPr>
                <w:rFonts w:cs="方正小标宋简体" w:asciiTheme="majorEastAsia" w:hAnsiTheme="majorEastAsia" w:eastAsiaTheme="majorEastAsia"/>
                <w:sz w:val="24"/>
              </w:rPr>
            </w:pPr>
          </w:p>
        </w:tc>
        <w:tc>
          <w:tcPr>
            <w:tcW w:w="1417" w:type="dxa"/>
          </w:tcPr>
          <w:p w14:paraId="788A5EBA">
            <w:pPr>
              <w:widowControl/>
              <w:adjustRightInd w:val="0"/>
              <w:snapToGrid w:val="0"/>
              <w:rPr>
                <w:rFonts w:cs="方正小标宋简体" w:asciiTheme="majorEastAsia" w:hAnsiTheme="majorEastAsia" w:eastAsiaTheme="majorEastAsia"/>
                <w:sz w:val="24"/>
              </w:rPr>
            </w:pPr>
          </w:p>
        </w:tc>
        <w:tc>
          <w:tcPr>
            <w:tcW w:w="1560" w:type="dxa"/>
          </w:tcPr>
          <w:p w14:paraId="57D255E5">
            <w:pPr>
              <w:widowControl/>
              <w:adjustRightInd w:val="0"/>
              <w:snapToGrid w:val="0"/>
              <w:rPr>
                <w:rFonts w:cs="方正小标宋简体" w:asciiTheme="majorEastAsia" w:hAnsiTheme="majorEastAsia" w:eastAsiaTheme="majorEastAsia"/>
                <w:sz w:val="24"/>
              </w:rPr>
            </w:pPr>
          </w:p>
        </w:tc>
      </w:tr>
    </w:tbl>
    <w:p w14:paraId="37CB0A71">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6375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5D9D375">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2D73958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4D6C46F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56D4688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1384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DCC29BF">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1AC3E728">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0C5D09D1">
            <w:pPr>
              <w:widowControl/>
              <w:jc w:val="center"/>
              <w:rPr>
                <w:rFonts w:cs="方正小标宋简体" w:asciiTheme="majorEastAsia" w:hAnsiTheme="majorEastAsia" w:eastAsiaTheme="majorEastAsia"/>
                <w:sz w:val="24"/>
              </w:rPr>
            </w:pPr>
          </w:p>
        </w:tc>
        <w:tc>
          <w:tcPr>
            <w:tcW w:w="2605" w:type="dxa"/>
            <w:vAlign w:val="center"/>
          </w:tcPr>
          <w:p w14:paraId="12F9E032">
            <w:pPr>
              <w:widowControl/>
              <w:jc w:val="center"/>
              <w:rPr>
                <w:rFonts w:cs="方正小标宋简体" w:asciiTheme="majorEastAsia" w:hAnsiTheme="majorEastAsia" w:eastAsiaTheme="majorEastAsia"/>
                <w:sz w:val="24"/>
              </w:rPr>
            </w:pPr>
          </w:p>
        </w:tc>
      </w:tr>
    </w:tbl>
    <w:p w14:paraId="254CD0EF">
      <w:pPr>
        <w:widowControl/>
        <w:rPr>
          <w:rFonts w:cs="方正小标宋简体" w:asciiTheme="majorEastAsia" w:hAnsiTheme="majorEastAsia" w:eastAsiaTheme="majorEastAsia"/>
          <w:sz w:val="36"/>
          <w:szCs w:val="36"/>
        </w:rPr>
      </w:pPr>
    </w:p>
    <w:tbl>
      <w:tblPr>
        <w:tblStyle w:val="9"/>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34DB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2120" w:type="dxa"/>
            <w:vAlign w:val="center"/>
          </w:tcPr>
          <w:p w14:paraId="41ACBDB0">
            <w:pPr>
              <w:spacing w:line="276" w:lineRule="auto"/>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237BF67B">
            <w:pPr>
              <w:spacing w:line="280" w:lineRule="exact"/>
              <w:rPr>
                <w:rFonts w:ascii="宋体" w:hAnsi="宋体"/>
                <w:bCs/>
                <w:sz w:val="18"/>
                <w:szCs w:val="18"/>
              </w:rPr>
            </w:pPr>
          </w:p>
          <w:p w14:paraId="2B167F12">
            <w:pPr>
              <w:spacing w:line="280" w:lineRule="exact"/>
              <w:rPr>
                <w:rFonts w:ascii="宋体" w:hAnsi="宋体"/>
                <w:bCs/>
                <w:sz w:val="28"/>
                <w:szCs w:val="28"/>
              </w:rPr>
            </w:pPr>
          </w:p>
        </w:tc>
      </w:tr>
      <w:tr w14:paraId="179AF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2120" w:type="dxa"/>
            <w:vAlign w:val="center"/>
          </w:tcPr>
          <w:p w14:paraId="5603D44D">
            <w:pPr>
              <w:spacing w:line="276" w:lineRule="auto"/>
              <w:jc w:val="center"/>
              <w:rPr>
                <w:rFonts w:ascii="宋体" w:hAnsi="宋体"/>
                <w:b/>
                <w:bCs/>
                <w:sz w:val="28"/>
                <w:szCs w:val="28"/>
              </w:rPr>
            </w:pPr>
            <w:r>
              <w:rPr>
                <w:rFonts w:hint="eastAsia" w:ascii="宋体" w:hAnsi="宋体"/>
                <w:b/>
                <w:bCs/>
                <w:sz w:val="28"/>
                <w:szCs w:val="28"/>
              </w:rPr>
              <w:t>论证小组汇签</w:t>
            </w:r>
          </w:p>
        </w:tc>
        <w:tc>
          <w:tcPr>
            <w:tcW w:w="8723" w:type="dxa"/>
          </w:tcPr>
          <w:p w14:paraId="2443B4E6">
            <w:pPr>
              <w:spacing w:line="280" w:lineRule="exact"/>
              <w:rPr>
                <w:rFonts w:ascii="宋体" w:hAnsi="宋体"/>
                <w:bCs/>
                <w:sz w:val="18"/>
                <w:szCs w:val="18"/>
              </w:rPr>
            </w:pPr>
          </w:p>
        </w:tc>
      </w:tr>
      <w:tr w14:paraId="0783A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jc w:val="center"/>
        </w:trPr>
        <w:tc>
          <w:tcPr>
            <w:tcW w:w="2120" w:type="dxa"/>
            <w:vAlign w:val="center"/>
          </w:tcPr>
          <w:p w14:paraId="13EBBECD">
            <w:pPr>
              <w:spacing w:line="276" w:lineRule="auto"/>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54DC8FBA">
            <w:pPr>
              <w:spacing w:line="276" w:lineRule="auto"/>
              <w:jc w:val="left"/>
              <w:rPr>
                <w:rFonts w:ascii="宋体" w:hAnsi="宋体"/>
                <w:bCs/>
                <w:sz w:val="18"/>
                <w:szCs w:val="18"/>
              </w:rPr>
            </w:pPr>
          </w:p>
        </w:tc>
      </w:tr>
    </w:tbl>
    <w:p w14:paraId="6B194BEB">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0063D127">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AA700E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23123"/>
    <w:rsid w:val="00141F0D"/>
    <w:rsid w:val="00147AA8"/>
    <w:rsid w:val="00147DE0"/>
    <w:rsid w:val="00157C11"/>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999"/>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43BB2"/>
    <w:rsid w:val="00651D42"/>
    <w:rsid w:val="00654133"/>
    <w:rsid w:val="00662021"/>
    <w:rsid w:val="00662B11"/>
    <w:rsid w:val="006C424F"/>
    <w:rsid w:val="006C7CF0"/>
    <w:rsid w:val="006D3D0D"/>
    <w:rsid w:val="006D571D"/>
    <w:rsid w:val="007024B9"/>
    <w:rsid w:val="007130B5"/>
    <w:rsid w:val="00716C4F"/>
    <w:rsid w:val="007246DD"/>
    <w:rsid w:val="00750A3D"/>
    <w:rsid w:val="007554DF"/>
    <w:rsid w:val="00763363"/>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76BDD"/>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97709"/>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040C"/>
    <w:rsid w:val="00C03748"/>
    <w:rsid w:val="00C05356"/>
    <w:rsid w:val="00C05972"/>
    <w:rsid w:val="00C11198"/>
    <w:rsid w:val="00C13828"/>
    <w:rsid w:val="00C26CAB"/>
    <w:rsid w:val="00C32BEC"/>
    <w:rsid w:val="00C35949"/>
    <w:rsid w:val="00C45ECB"/>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2610A"/>
    <w:rsid w:val="00E35AFC"/>
    <w:rsid w:val="00E93F8F"/>
    <w:rsid w:val="00ED397B"/>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97B27"/>
    <w:rsid w:val="00FB421E"/>
    <w:rsid w:val="00FC40CA"/>
    <w:rsid w:val="00FD0656"/>
    <w:rsid w:val="00FD23ED"/>
    <w:rsid w:val="00FF30DB"/>
    <w:rsid w:val="05777FAD"/>
    <w:rsid w:val="0611217C"/>
    <w:rsid w:val="07AE3385"/>
    <w:rsid w:val="0EC84E3D"/>
    <w:rsid w:val="0F8E7447"/>
    <w:rsid w:val="119B6051"/>
    <w:rsid w:val="12A25084"/>
    <w:rsid w:val="142B2292"/>
    <w:rsid w:val="15FB47D0"/>
    <w:rsid w:val="18852AC5"/>
    <w:rsid w:val="19A66D0D"/>
    <w:rsid w:val="1A385FE8"/>
    <w:rsid w:val="1E12700E"/>
    <w:rsid w:val="21971856"/>
    <w:rsid w:val="22E10C1D"/>
    <w:rsid w:val="292822A8"/>
    <w:rsid w:val="29366F68"/>
    <w:rsid w:val="2B252436"/>
    <w:rsid w:val="2DC93BFE"/>
    <w:rsid w:val="2EB05CFA"/>
    <w:rsid w:val="312F719A"/>
    <w:rsid w:val="33D25508"/>
    <w:rsid w:val="34BE5AD6"/>
    <w:rsid w:val="359B56E2"/>
    <w:rsid w:val="366D6BB6"/>
    <w:rsid w:val="3DFB78C0"/>
    <w:rsid w:val="3EB2662C"/>
    <w:rsid w:val="445F60B6"/>
    <w:rsid w:val="453F5BC6"/>
    <w:rsid w:val="48623464"/>
    <w:rsid w:val="4A4803E9"/>
    <w:rsid w:val="4E280CF3"/>
    <w:rsid w:val="566D4594"/>
    <w:rsid w:val="58242AE0"/>
    <w:rsid w:val="58AB396B"/>
    <w:rsid w:val="5B0A6CA1"/>
    <w:rsid w:val="5BDE3A84"/>
    <w:rsid w:val="5C483C8E"/>
    <w:rsid w:val="5DBE16A6"/>
    <w:rsid w:val="5ECD6308"/>
    <w:rsid w:val="652214C9"/>
    <w:rsid w:val="663B31C1"/>
    <w:rsid w:val="66AC0259"/>
    <w:rsid w:val="6AFD60D5"/>
    <w:rsid w:val="6F633413"/>
    <w:rsid w:val="6F9E571F"/>
    <w:rsid w:val="73374A1C"/>
    <w:rsid w:val="73416704"/>
    <w:rsid w:val="738F7392"/>
    <w:rsid w:val="762C283F"/>
    <w:rsid w:val="767D5D1E"/>
    <w:rsid w:val="76E03ABB"/>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4900</Words>
  <Characters>5119</Characters>
  <Lines>40</Lines>
  <Paragraphs>11</Paragraphs>
  <TotalTime>5</TotalTime>
  <ScaleCrop>false</ScaleCrop>
  <LinksUpToDate>false</LinksUpToDate>
  <CharactersWithSpaces>5236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2025-12-31T03:49:14Z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2312CB3E9CB149FA80AE590F5474053C_12</vt:lpwstr>
  </property>
</Properties>
</file>