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201116">
      <w:pPr>
        <w:widowControl/>
        <w:wordWrap w:val="0"/>
        <w:spacing w:line="420" w:lineRule="exact"/>
        <w:ind w:right="420" w:firstLine="420" w:firstLineChars="200"/>
        <w:rPr>
          <w:rFonts w:eastAsia="宋体"/>
          <w:szCs w:val="21"/>
        </w:rPr>
      </w:pPr>
    </w:p>
    <w:p w14:paraId="134DDF65">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0BC1A99D">
      <w:pPr>
        <w:pStyle w:val="28"/>
      </w:pPr>
    </w:p>
    <w:p w14:paraId="321FBCDB">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lang w:eastAsia="zh-CN"/>
        </w:rPr>
        <w:t>公开遴选</w:t>
      </w:r>
      <w:r>
        <w:rPr>
          <w:rFonts w:hint="eastAsia" w:ascii="黑体" w:hAnsi="华文中宋" w:eastAsia="黑体" w:cs="华文中宋"/>
          <w:b/>
          <w:bCs/>
          <w:sz w:val="72"/>
          <w:szCs w:val="72"/>
        </w:rPr>
        <w:t>采购文件</w:t>
      </w:r>
    </w:p>
    <w:p w14:paraId="0DDBF50E">
      <w:pPr>
        <w:spacing w:line="360" w:lineRule="auto"/>
        <w:rPr>
          <w:rFonts w:ascii="宋体" w:hAnsi="宋体"/>
          <w:sz w:val="24"/>
        </w:rPr>
      </w:pPr>
    </w:p>
    <w:p w14:paraId="0C66D64C">
      <w:pPr>
        <w:spacing w:line="360" w:lineRule="auto"/>
        <w:rPr>
          <w:rFonts w:ascii="宋体" w:hAnsi="宋体"/>
          <w:sz w:val="24"/>
        </w:rPr>
      </w:pPr>
    </w:p>
    <w:p w14:paraId="1494E4C5">
      <w:pPr>
        <w:pStyle w:val="11"/>
        <w:spacing w:line="360" w:lineRule="auto"/>
        <w:ind w:left="2913" w:leftChars="930" w:hanging="960" w:hangingChars="300"/>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3D3D1ACD">
      <w:pPr>
        <w:pStyle w:val="11"/>
        <w:spacing w:line="360" w:lineRule="auto"/>
        <w:ind w:left="2913" w:leftChars="930" w:hanging="960" w:hangingChars="300"/>
        <w:rPr>
          <w:rFonts w:ascii="黑体" w:hAnsi="黑体" w:eastAsia="黑体" w:cs="黑体"/>
          <w:b/>
          <w:sz w:val="3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W w:w="5000" w:type="pct"/>
        <w:tblInd w:w="0" w:type="dxa"/>
        <w:tblLayout w:type="autofit"/>
        <w:tblCellMar>
          <w:top w:w="0" w:type="dxa"/>
          <w:left w:w="108" w:type="dxa"/>
          <w:bottom w:w="0" w:type="dxa"/>
          <w:right w:w="108" w:type="dxa"/>
        </w:tblCellMar>
      </w:tblPr>
      <w:tblGrid>
        <w:gridCol w:w="683"/>
        <w:gridCol w:w="861"/>
        <w:gridCol w:w="2062"/>
        <w:gridCol w:w="3514"/>
        <w:gridCol w:w="1736"/>
      </w:tblGrid>
      <w:tr w14:paraId="5DDC6057">
        <w:tblPrEx>
          <w:tblCellMar>
            <w:top w:w="0" w:type="dxa"/>
            <w:left w:w="108" w:type="dxa"/>
            <w:bottom w:w="0" w:type="dxa"/>
            <w:right w:w="108" w:type="dxa"/>
          </w:tblCellMar>
        </w:tblPrEx>
        <w:trPr>
          <w:trHeight w:val="31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76A2A2EF">
            <w:pPr>
              <w:jc w:val="center"/>
              <w:rPr>
                <w:rFonts w:hint="eastAsia" w:ascii="黑体" w:hAnsi="黑体" w:eastAsia="黑体" w:cs="黑体"/>
                <w:b/>
                <w:sz w:val="32"/>
                <w:lang w:eastAsia="zh-CN"/>
              </w:rPr>
            </w:pPr>
            <w:r>
              <w:rPr>
                <w:rFonts w:hint="eastAsia" w:ascii="黑体" w:hAnsi="黑体" w:eastAsia="黑体" w:cs="黑体"/>
                <w:b/>
                <w:sz w:val="32"/>
                <w:lang w:eastAsia="zh-CN"/>
              </w:rPr>
              <w:t>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12</w:t>
            </w:r>
            <w:r>
              <w:rPr>
                <w:rFonts w:hint="eastAsia" w:ascii="黑体" w:hAnsi="黑体" w:eastAsia="黑体" w:cs="黑体"/>
                <w:b/>
                <w:sz w:val="32"/>
                <w:lang w:eastAsia="zh-CN"/>
              </w:rPr>
              <w:t>期医用试剂采购目录（202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一</w:t>
            </w:r>
            <w:r>
              <w:rPr>
                <w:rFonts w:hint="eastAsia" w:ascii="黑体" w:hAnsi="黑体" w:eastAsia="黑体" w:cs="黑体"/>
                <w:b/>
                <w:sz w:val="32"/>
                <w:lang w:eastAsia="zh-CN"/>
              </w:rPr>
              <w:t>批立项、</w:t>
            </w:r>
            <w:r>
              <w:rPr>
                <w:rFonts w:hint="eastAsia" w:ascii="黑体" w:hAnsi="黑体" w:eastAsia="黑体" w:cs="黑体"/>
                <w:b/>
                <w:sz w:val="32"/>
                <w:lang w:val="en-US" w:eastAsia="zh-CN"/>
              </w:rPr>
              <w:t>新准入、协议到期</w:t>
            </w:r>
            <w:r>
              <w:rPr>
                <w:rFonts w:hint="eastAsia" w:ascii="黑体" w:hAnsi="黑体" w:eastAsia="黑体" w:cs="黑体"/>
                <w:b/>
                <w:sz w:val="32"/>
                <w:lang w:eastAsia="zh-CN"/>
              </w:rPr>
              <w:t>）</w:t>
            </w:r>
          </w:p>
        </w:tc>
      </w:tr>
      <w:tr w14:paraId="318564D3">
        <w:tblPrEx>
          <w:tblCellMar>
            <w:top w:w="0" w:type="dxa"/>
            <w:left w:w="108" w:type="dxa"/>
            <w:bottom w:w="0" w:type="dxa"/>
            <w:right w:w="108" w:type="dxa"/>
          </w:tblCellMar>
        </w:tblPrEx>
        <w:trPr>
          <w:trHeight w:val="90" w:hRule="atLeast"/>
        </w:trPr>
        <w:tc>
          <w:tcPr>
            <w:tcW w:w="386" w:type="pct"/>
            <w:tcBorders>
              <w:top w:val="single" w:color="auto" w:sz="4" w:space="0"/>
              <w:left w:val="single" w:color="auto" w:sz="4" w:space="0"/>
              <w:bottom w:val="single" w:color="auto" w:sz="4" w:space="0"/>
              <w:right w:val="single" w:color="auto" w:sz="4" w:space="0"/>
            </w:tcBorders>
            <w:shd w:val="clear" w:color="auto" w:fill="auto"/>
            <w:vAlign w:val="center"/>
          </w:tcPr>
          <w:p w14:paraId="3D8AC2A1">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486" w:type="pct"/>
            <w:tcBorders>
              <w:top w:val="single" w:color="auto" w:sz="4" w:space="0"/>
              <w:left w:val="nil"/>
              <w:bottom w:val="single" w:color="auto" w:sz="4" w:space="0"/>
              <w:right w:val="single" w:color="auto" w:sz="4" w:space="0"/>
            </w:tcBorders>
            <w:shd w:val="clear" w:color="auto" w:fill="auto"/>
            <w:vAlign w:val="center"/>
          </w:tcPr>
          <w:p w14:paraId="315518D4">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1164" w:type="pct"/>
            <w:tcBorders>
              <w:top w:val="single" w:color="auto" w:sz="4" w:space="0"/>
              <w:left w:val="nil"/>
              <w:bottom w:val="single" w:color="auto" w:sz="4" w:space="0"/>
              <w:right w:val="single" w:color="auto" w:sz="4" w:space="0"/>
            </w:tcBorders>
            <w:shd w:val="clear" w:color="auto" w:fill="auto"/>
            <w:vAlign w:val="center"/>
          </w:tcPr>
          <w:p w14:paraId="2507815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984" w:type="pct"/>
            <w:tcBorders>
              <w:top w:val="single" w:color="auto" w:sz="4" w:space="0"/>
              <w:left w:val="nil"/>
              <w:bottom w:val="single" w:color="auto" w:sz="4" w:space="0"/>
              <w:right w:val="single" w:color="auto" w:sz="4" w:space="0"/>
            </w:tcBorders>
            <w:shd w:val="clear" w:color="auto" w:fill="auto"/>
            <w:vAlign w:val="center"/>
          </w:tcPr>
          <w:p w14:paraId="3FC420D2">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977" w:type="pct"/>
            <w:tcBorders>
              <w:top w:val="single" w:color="auto" w:sz="4" w:space="0"/>
              <w:left w:val="nil"/>
              <w:bottom w:val="single" w:color="auto" w:sz="4" w:space="0"/>
              <w:right w:val="single" w:color="auto" w:sz="4" w:space="0"/>
            </w:tcBorders>
            <w:shd w:val="clear" w:color="auto" w:fill="auto"/>
            <w:vAlign w:val="center"/>
          </w:tcPr>
          <w:p w14:paraId="37B894E0">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是否执行深圳市阳光平台线上采购</w:t>
            </w:r>
          </w:p>
        </w:tc>
      </w:tr>
      <w:tr w14:paraId="1E08818A">
        <w:tblPrEx>
          <w:tblCellMar>
            <w:top w:w="0" w:type="dxa"/>
            <w:left w:w="108" w:type="dxa"/>
            <w:bottom w:w="0" w:type="dxa"/>
            <w:right w:w="108" w:type="dxa"/>
          </w:tblCellMar>
        </w:tblPrEx>
        <w:trPr>
          <w:trHeight w:val="221" w:hRule="atLeast"/>
        </w:trPr>
        <w:tc>
          <w:tcPr>
            <w:tcW w:w="386" w:type="pct"/>
            <w:tcBorders>
              <w:top w:val="single" w:color="auto" w:sz="4" w:space="0"/>
              <w:left w:val="single" w:color="auto" w:sz="4" w:space="0"/>
              <w:bottom w:val="single" w:color="auto" w:sz="4" w:space="0"/>
              <w:right w:val="single" w:color="auto" w:sz="4" w:space="0"/>
            </w:tcBorders>
            <w:shd w:val="clear" w:color="auto" w:fill="auto"/>
            <w:vAlign w:val="center"/>
          </w:tcPr>
          <w:p w14:paraId="4B1B6532">
            <w:pPr>
              <w:widowControl/>
              <w:jc w:val="center"/>
              <w:textAlignment w:val="center"/>
              <w:rPr>
                <w:rFonts w:hint="eastAsia" w:ascii="宋体" w:hAnsi="宋体" w:eastAsia="宋体" w:cs="宋体"/>
                <w:b w:val="0"/>
                <w:bCs w:val="0"/>
                <w:color w:val="000000"/>
                <w:kern w:val="0"/>
                <w:sz w:val="20"/>
                <w:szCs w:val="20"/>
              </w:rPr>
            </w:pPr>
            <w:r>
              <w:rPr>
                <w:rFonts w:hint="eastAsia" w:ascii="宋体" w:hAnsi="宋体" w:eastAsia="宋体" w:cs="宋体"/>
                <w:b w:val="0"/>
                <w:bCs w:val="0"/>
                <w:color w:val="000000"/>
                <w:kern w:val="0"/>
                <w:sz w:val="20"/>
                <w:szCs w:val="20"/>
                <w:lang w:val="en-US" w:eastAsia="zh-CN"/>
              </w:rPr>
              <w:t>1</w:t>
            </w:r>
          </w:p>
        </w:tc>
        <w:tc>
          <w:tcPr>
            <w:tcW w:w="486" w:type="pct"/>
            <w:tcBorders>
              <w:top w:val="single" w:color="auto" w:sz="4" w:space="0"/>
              <w:left w:val="nil"/>
              <w:bottom w:val="single" w:color="auto" w:sz="4" w:space="0"/>
              <w:right w:val="single" w:color="auto" w:sz="4" w:space="0"/>
            </w:tcBorders>
            <w:shd w:val="clear" w:color="auto" w:fill="auto"/>
            <w:vAlign w:val="center"/>
          </w:tcPr>
          <w:p w14:paraId="596702F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1164" w:type="pct"/>
            <w:tcBorders>
              <w:top w:val="single" w:color="auto" w:sz="4" w:space="0"/>
              <w:left w:val="nil"/>
              <w:bottom w:val="single" w:color="auto" w:sz="4" w:space="0"/>
              <w:right w:val="single" w:color="auto" w:sz="4" w:space="0"/>
            </w:tcBorders>
            <w:shd w:val="clear" w:color="auto" w:fill="auto"/>
            <w:vAlign w:val="center"/>
          </w:tcPr>
          <w:p w14:paraId="10FA96DC">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12</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73</w:t>
            </w:r>
          </w:p>
        </w:tc>
        <w:tc>
          <w:tcPr>
            <w:tcW w:w="1984" w:type="pct"/>
            <w:tcBorders>
              <w:top w:val="single" w:color="auto" w:sz="4" w:space="0"/>
              <w:left w:val="nil"/>
              <w:bottom w:val="single" w:color="auto" w:sz="4" w:space="0"/>
              <w:right w:val="single" w:color="auto" w:sz="4" w:space="0"/>
            </w:tcBorders>
            <w:shd w:val="clear" w:color="auto" w:fill="auto"/>
            <w:vAlign w:val="center"/>
          </w:tcPr>
          <w:p w14:paraId="449A6BC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血细胞簇分化抗原（CD）系列检测-流式细胞仪法试剂一批共9种</w:t>
            </w:r>
          </w:p>
        </w:tc>
        <w:tc>
          <w:tcPr>
            <w:tcW w:w="977" w:type="pct"/>
            <w:tcBorders>
              <w:top w:val="single" w:color="auto" w:sz="4" w:space="0"/>
              <w:left w:val="nil"/>
              <w:bottom w:val="single" w:color="auto" w:sz="4" w:space="0"/>
              <w:right w:val="single" w:color="auto" w:sz="4" w:space="0"/>
            </w:tcBorders>
            <w:shd w:val="clear" w:color="auto" w:fill="auto"/>
            <w:vAlign w:val="center"/>
          </w:tcPr>
          <w:p w14:paraId="69EA0797">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706AA5B7">
        <w:tblPrEx>
          <w:tblCellMar>
            <w:top w:w="0" w:type="dxa"/>
            <w:left w:w="108" w:type="dxa"/>
            <w:bottom w:w="0" w:type="dxa"/>
            <w:right w:w="108" w:type="dxa"/>
          </w:tblCellMar>
        </w:tblPrEx>
        <w:trPr>
          <w:trHeight w:val="221" w:hRule="atLeast"/>
        </w:trPr>
        <w:tc>
          <w:tcPr>
            <w:tcW w:w="386" w:type="pct"/>
            <w:tcBorders>
              <w:top w:val="single" w:color="auto" w:sz="4" w:space="0"/>
              <w:left w:val="single" w:color="auto" w:sz="4" w:space="0"/>
              <w:bottom w:val="single" w:color="auto" w:sz="4" w:space="0"/>
              <w:right w:val="single" w:color="auto" w:sz="4" w:space="0"/>
            </w:tcBorders>
            <w:shd w:val="clear" w:color="auto" w:fill="auto"/>
            <w:vAlign w:val="center"/>
          </w:tcPr>
          <w:p w14:paraId="2519B926">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2</w:t>
            </w:r>
          </w:p>
        </w:tc>
        <w:tc>
          <w:tcPr>
            <w:tcW w:w="486" w:type="pct"/>
            <w:tcBorders>
              <w:top w:val="single" w:color="auto" w:sz="4" w:space="0"/>
              <w:left w:val="nil"/>
              <w:bottom w:val="single" w:color="auto" w:sz="4" w:space="0"/>
              <w:right w:val="single" w:color="auto" w:sz="4" w:space="0"/>
            </w:tcBorders>
            <w:shd w:val="clear" w:color="auto" w:fill="auto"/>
            <w:vAlign w:val="center"/>
          </w:tcPr>
          <w:p w14:paraId="36B9B56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1164" w:type="pct"/>
            <w:tcBorders>
              <w:top w:val="single" w:color="auto" w:sz="4" w:space="0"/>
              <w:left w:val="nil"/>
              <w:bottom w:val="single" w:color="auto" w:sz="4" w:space="0"/>
              <w:right w:val="single" w:color="auto" w:sz="4" w:space="0"/>
            </w:tcBorders>
            <w:shd w:val="clear" w:color="auto" w:fill="auto"/>
            <w:vAlign w:val="center"/>
          </w:tcPr>
          <w:p w14:paraId="3BF13728">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12</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74</w:t>
            </w:r>
          </w:p>
        </w:tc>
        <w:tc>
          <w:tcPr>
            <w:tcW w:w="1984" w:type="pct"/>
            <w:tcBorders>
              <w:top w:val="single" w:color="auto" w:sz="4" w:space="0"/>
              <w:left w:val="nil"/>
              <w:bottom w:val="single" w:color="auto" w:sz="4" w:space="0"/>
              <w:right w:val="single" w:color="auto" w:sz="4" w:space="0"/>
            </w:tcBorders>
            <w:shd w:val="clear" w:color="auto" w:fill="auto"/>
            <w:vAlign w:val="center"/>
          </w:tcPr>
          <w:p w14:paraId="2B1A20A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食物过敏原IgG抗体10、15、20项检测</w:t>
            </w:r>
          </w:p>
        </w:tc>
        <w:tc>
          <w:tcPr>
            <w:tcW w:w="977" w:type="pct"/>
            <w:tcBorders>
              <w:top w:val="single" w:color="auto" w:sz="4" w:space="0"/>
              <w:left w:val="nil"/>
              <w:bottom w:val="single" w:color="auto" w:sz="4" w:space="0"/>
              <w:right w:val="single" w:color="auto" w:sz="4" w:space="0"/>
            </w:tcBorders>
            <w:shd w:val="clear" w:color="auto" w:fill="auto"/>
            <w:vAlign w:val="center"/>
          </w:tcPr>
          <w:p w14:paraId="556F9C2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355E61CF">
        <w:tblPrEx>
          <w:tblCellMar>
            <w:top w:w="0" w:type="dxa"/>
            <w:left w:w="108" w:type="dxa"/>
            <w:bottom w:w="0" w:type="dxa"/>
            <w:right w:w="108" w:type="dxa"/>
          </w:tblCellMar>
        </w:tblPrEx>
        <w:trPr>
          <w:trHeight w:val="221" w:hRule="atLeast"/>
        </w:trPr>
        <w:tc>
          <w:tcPr>
            <w:tcW w:w="386" w:type="pct"/>
            <w:tcBorders>
              <w:top w:val="single" w:color="auto" w:sz="4" w:space="0"/>
              <w:left w:val="single" w:color="auto" w:sz="4" w:space="0"/>
              <w:bottom w:val="single" w:color="auto" w:sz="4" w:space="0"/>
              <w:right w:val="single" w:color="auto" w:sz="4" w:space="0"/>
            </w:tcBorders>
            <w:shd w:val="clear" w:color="auto" w:fill="auto"/>
            <w:vAlign w:val="center"/>
          </w:tcPr>
          <w:p w14:paraId="646D7038">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3</w:t>
            </w:r>
          </w:p>
        </w:tc>
        <w:tc>
          <w:tcPr>
            <w:tcW w:w="486" w:type="pct"/>
            <w:tcBorders>
              <w:top w:val="single" w:color="auto" w:sz="4" w:space="0"/>
              <w:left w:val="nil"/>
              <w:bottom w:val="single" w:color="auto" w:sz="4" w:space="0"/>
              <w:right w:val="single" w:color="auto" w:sz="4" w:space="0"/>
            </w:tcBorders>
            <w:shd w:val="clear" w:color="auto" w:fill="auto"/>
            <w:vAlign w:val="center"/>
          </w:tcPr>
          <w:p w14:paraId="5366B88F">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1164" w:type="pct"/>
            <w:tcBorders>
              <w:top w:val="single" w:color="auto" w:sz="4" w:space="0"/>
              <w:left w:val="nil"/>
              <w:bottom w:val="single" w:color="auto" w:sz="4" w:space="0"/>
              <w:right w:val="single" w:color="auto" w:sz="4" w:space="0"/>
            </w:tcBorders>
            <w:shd w:val="clear" w:color="auto" w:fill="auto"/>
            <w:vAlign w:val="center"/>
          </w:tcPr>
          <w:p w14:paraId="2630D77A">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12</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75</w:t>
            </w:r>
          </w:p>
        </w:tc>
        <w:tc>
          <w:tcPr>
            <w:tcW w:w="1984" w:type="pct"/>
            <w:tcBorders>
              <w:top w:val="single" w:color="auto" w:sz="4" w:space="0"/>
              <w:left w:val="nil"/>
              <w:bottom w:val="single" w:color="auto" w:sz="4" w:space="0"/>
              <w:right w:val="single" w:color="auto" w:sz="4" w:space="0"/>
            </w:tcBorders>
            <w:shd w:val="clear" w:color="auto" w:fill="auto"/>
            <w:vAlign w:val="center"/>
          </w:tcPr>
          <w:p w14:paraId="5531A7E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地中海贫血基因检测质控品</w:t>
            </w:r>
          </w:p>
        </w:tc>
        <w:tc>
          <w:tcPr>
            <w:tcW w:w="977" w:type="pct"/>
            <w:tcBorders>
              <w:top w:val="single" w:color="auto" w:sz="4" w:space="0"/>
              <w:left w:val="nil"/>
              <w:bottom w:val="single" w:color="auto" w:sz="4" w:space="0"/>
              <w:right w:val="single" w:color="auto" w:sz="4" w:space="0"/>
            </w:tcBorders>
            <w:shd w:val="clear" w:color="auto" w:fill="auto"/>
            <w:vAlign w:val="center"/>
          </w:tcPr>
          <w:p w14:paraId="58F518C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否</w:t>
            </w:r>
          </w:p>
        </w:tc>
      </w:tr>
      <w:tr w14:paraId="09D06C14">
        <w:tblPrEx>
          <w:tblCellMar>
            <w:top w:w="0" w:type="dxa"/>
            <w:left w:w="108" w:type="dxa"/>
            <w:bottom w:w="0" w:type="dxa"/>
            <w:right w:w="108" w:type="dxa"/>
          </w:tblCellMar>
        </w:tblPrEx>
        <w:trPr>
          <w:trHeight w:val="221" w:hRule="atLeast"/>
        </w:trPr>
        <w:tc>
          <w:tcPr>
            <w:tcW w:w="386" w:type="pct"/>
            <w:tcBorders>
              <w:top w:val="single" w:color="auto" w:sz="4" w:space="0"/>
              <w:left w:val="single" w:color="auto" w:sz="4" w:space="0"/>
              <w:bottom w:val="single" w:color="auto" w:sz="4" w:space="0"/>
              <w:right w:val="single" w:color="auto" w:sz="4" w:space="0"/>
            </w:tcBorders>
            <w:shd w:val="clear" w:color="auto" w:fill="auto"/>
            <w:vAlign w:val="center"/>
          </w:tcPr>
          <w:p w14:paraId="532BE2A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4</w:t>
            </w:r>
          </w:p>
        </w:tc>
        <w:tc>
          <w:tcPr>
            <w:tcW w:w="486" w:type="pct"/>
            <w:tcBorders>
              <w:top w:val="single" w:color="auto" w:sz="4" w:space="0"/>
              <w:left w:val="nil"/>
              <w:bottom w:val="single" w:color="auto" w:sz="4" w:space="0"/>
              <w:right w:val="single" w:color="auto" w:sz="4" w:space="0"/>
            </w:tcBorders>
            <w:shd w:val="clear" w:color="auto" w:fill="auto"/>
            <w:vAlign w:val="center"/>
          </w:tcPr>
          <w:p w14:paraId="776FEF25">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1164" w:type="pct"/>
            <w:tcBorders>
              <w:top w:val="single" w:color="auto" w:sz="4" w:space="0"/>
              <w:left w:val="nil"/>
              <w:bottom w:val="single" w:color="auto" w:sz="4" w:space="0"/>
              <w:right w:val="single" w:color="auto" w:sz="4" w:space="0"/>
            </w:tcBorders>
            <w:shd w:val="clear" w:color="auto" w:fill="auto"/>
            <w:vAlign w:val="center"/>
          </w:tcPr>
          <w:p w14:paraId="45952029">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12</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76</w:t>
            </w:r>
          </w:p>
        </w:tc>
        <w:tc>
          <w:tcPr>
            <w:tcW w:w="1984" w:type="pct"/>
            <w:tcBorders>
              <w:top w:val="single" w:color="auto" w:sz="4" w:space="0"/>
              <w:left w:val="nil"/>
              <w:bottom w:val="single" w:color="auto" w:sz="4" w:space="0"/>
              <w:right w:val="single" w:color="auto" w:sz="4" w:space="0"/>
            </w:tcBorders>
            <w:shd w:val="clear" w:color="auto" w:fill="auto"/>
            <w:vAlign w:val="center"/>
          </w:tcPr>
          <w:p w14:paraId="5A3FD8D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沙门氏菌和志贺氏菌核酸检测</w:t>
            </w:r>
          </w:p>
        </w:tc>
        <w:tc>
          <w:tcPr>
            <w:tcW w:w="977" w:type="pct"/>
            <w:tcBorders>
              <w:top w:val="single" w:color="auto" w:sz="4" w:space="0"/>
              <w:left w:val="nil"/>
              <w:bottom w:val="single" w:color="auto" w:sz="4" w:space="0"/>
              <w:right w:val="single" w:color="auto" w:sz="4" w:space="0"/>
            </w:tcBorders>
            <w:shd w:val="clear" w:color="auto" w:fill="auto"/>
            <w:vAlign w:val="center"/>
          </w:tcPr>
          <w:p w14:paraId="7517E68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522B2D9B">
        <w:tblPrEx>
          <w:tblCellMar>
            <w:top w:w="0" w:type="dxa"/>
            <w:left w:w="108" w:type="dxa"/>
            <w:bottom w:w="0" w:type="dxa"/>
            <w:right w:w="108" w:type="dxa"/>
          </w:tblCellMar>
        </w:tblPrEx>
        <w:trPr>
          <w:trHeight w:val="221" w:hRule="atLeast"/>
        </w:trPr>
        <w:tc>
          <w:tcPr>
            <w:tcW w:w="386" w:type="pct"/>
            <w:tcBorders>
              <w:top w:val="single" w:color="auto" w:sz="4" w:space="0"/>
              <w:left w:val="single" w:color="auto" w:sz="4" w:space="0"/>
              <w:bottom w:val="single" w:color="auto" w:sz="4" w:space="0"/>
              <w:right w:val="single" w:color="auto" w:sz="4" w:space="0"/>
            </w:tcBorders>
            <w:shd w:val="clear" w:color="auto" w:fill="auto"/>
            <w:vAlign w:val="center"/>
          </w:tcPr>
          <w:p w14:paraId="665580F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5</w:t>
            </w:r>
          </w:p>
        </w:tc>
        <w:tc>
          <w:tcPr>
            <w:tcW w:w="486" w:type="pct"/>
            <w:tcBorders>
              <w:top w:val="single" w:color="auto" w:sz="4" w:space="0"/>
              <w:left w:val="nil"/>
              <w:bottom w:val="single" w:color="auto" w:sz="4" w:space="0"/>
              <w:right w:val="single" w:color="auto" w:sz="4" w:space="0"/>
            </w:tcBorders>
            <w:shd w:val="clear" w:color="auto" w:fill="auto"/>
            <w:vAlign w:val="center"/>
          </w:tcPr>
          <w:p w14:paraId="3E16E2E2">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监管支队门诊部</w:t>
            </w:r>
          </w:p>
        </w:tc>
        <w:tc>
          <w:tcPr>
            <w:tcW w:w="1164" w:type="pct"/>
            <w:tcBorders>
              <w:top w:val="single" w:color="auto" w:sz="4" w:space="0"/>
              <w:left w:val="nil"/>
              <w:bottom w:val="single" w:color="auto" w:sz="4" w:space="0"/>
              <w:right w:val="single" w:color="auto" w:sz="4" w:space="0"/>
            </w:tcBorders>
            <w:shd w:val="clear" w:color="auto" w:fill="auto"/>
            <w:vAlign w:val="center"/>
          </w:tcPr>
          <w:p w14:paraId="2AE3D634">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12</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77</w:t>
            </w:r>
          </w:p>
        </w:tc>
        <w:tc>
          <w:tcPr>
            <w:tcW w:w="1984" w:type="pct"/>
            <w:tcBorders>
              <w:top w:val="single" w:color="auto" w:sz="4" w:space="0"/>
              <w:left w:val="nil"/>
              <w:bottom w:val="single" w:color="auto" w:sz="4" w:space="0"/>
              <w:right w:val="single" w:color="auto" w:sz="4" w:space="0"/>
            </w:tcBorders>
            <w:shd w:val="clear" w:color="auto" w:fill="auto"/>
            <w:vAlign w:val="center"/>
          </w:tcPr>
          <w:p w14:paraId="6F1A58E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血清肌钙蛋白I测定-各种免疫学方法</w:t>
            </w:r>
          </w:p>
        </w:tc>
        <w:tc>
          <w:tcPr>
            <w:tcW w:w="977" w:type="pct"/>
            <w:tcBorders>
              <w:top w:val="single" w:color="auto" w:sz="4" w:space="0"/>
              <w:left w:val="nil"/>
              <w:bottom w:val="single" w:color="auto" w:sz="4" w:space="0"/>
              <w:right w:val="single" w:color="auto" w:sz="4" w:space="0"/>
            </w:tcBorders>
            <w:shd w:val="clear" w:color="auto" w:fill="auto"/>
            <w:vAlign w:val="center"/>
          </w:tcPr>
          <w:p w14:paraId="652D068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0A8786AF">
        <w:tblPrEx>
          <w:tblCellMar>
            <w:top w:w="0" w:type="dxa"/>
            <w:left w:w="108" w:type="dxa"/>
            <w:bottom w:w="0" w:type="dxa"/>
            <w:right w:w="108" w:type="dxa"/>
          </w:tblCellMar>
        </w:tblPrEx>
        <w:trPr>
          <w:trHeight w:val="221" w:hRule="atLeast"/>
        </w:trPr>
        <w:tc>
          <w:tcPr>
            <w:tcW w:w="386" w:type="pct"/>
            <w:tcBorders>
              <w:top w:val="single" w:color="auto" w:sz="4" w:space="0"/>
              <w:left w:val="single" w:color="auto" w:sz="4" w:space="0"/>
              <w:bottom w:val="single" w:color="auto" w:sz="4" w:space="0"/>
              <w:right w:val="single" w:color="auto" w:sz="4" w:space="0"/>
            </w:tcBorders>
            <w:shd w:val="clear" w:color="auto" w:fill="auto"/>
            <w:vAlign w:val="center"/>
          </w:tcPr>
          <w:p w14:paraId="5D3B0EB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6</w:t>
            </w:r>
          </w:p>
        </w:tc>
        <w:tc>
          <w:tcPr>
            <w:tcW w:w="486" w:type="pct"/>
            <w:tcBorders>
              <w:top w:val="single" w:color="auto" w:sz="4" w:space="0"/>
              <w:left w:val="nil"/>
              <w:bottom w:val="single" w:color="auto" w:sz="4" w:space="0"/>
              <w:right w:val="single" w:color="auto" w:sz="4" w:space="0"/>
            </w:tcBorders>
            <w:shd w:val="clear" w:color="auto" w:fill="auto"/>
            <w:vAlign w:val="center"/>
          </w:tcPr>
          <w:p w14:paraId="26D483B2">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监管支队门诊部</w:t>
            </w:r>
          </w:p>
        </w:tc>
        <w:tc>
          <w:tcPr>
            <w:tcW w:w="1164" w:type="pct"/>
            <w:tcBorders>
              <w:top w:val="single" w:color="auto" w:sz="4" w:space="0"/>
              <w:left w:val="nil"/>
              <w:bottom w:val="single" w:color="auto" w:sz="4" w:space="0"/>
              <w:right w:val="single" w:color="auto" w:sz="4" w:space="0"/>
            </w:tcBorders>
            <w:shd w:val="clear" w:color="auto" w:fill="auto"/>
            <w:vAlign w:val="center"/>
          </w:tcPr>
          <w:p w14:paraId="104EB30F">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12</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78</w:t>
            </w:r>
          </w:p>
        </w:tc>
        <w:tc>
          <w:tcPr>
            <w:tcW w:w="1984" w:type="pct"/>
            <w:tcBorders>
              <w:top w:val="single" w:color="auto" w:sz="4" w:space="0"/>
              <w:left w:val="nil"/>
              <w:bottom w:val="single" w:color="auto" w:sz="4" w:space="0"/>
              <w:right w:val="single" w:color="auto" w:sz="4" w:space="0"/>
            </w:tcBorders>
            <w:shd w:val="clear" w:color="auto" w:fill="auto"/>
            <w:vAlign w:val="center"/>
          </w:tcPr>
          <w:p w14:paraId="0CDB0CC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人类免疫缺陷病毒抗体测定（Anti-HIV)-各种免疫学方法</w:t>
            </w:r>
          </w:p>
        </w:tc>
        <w:tc>
          <w:tcPr>
            <w:tcW w:w="977" w:type="pct"/>
            <w:tcBorders>
              <w:top w:val="single" w:color="auto" w:sz="4" w:space="0"/>
              <w:left w:val="nil"/>
              <w:bottom w:val="single" w:color="auto" w:sz="4" w:space="0"/>
              <w:right w:val="single" w:color="auto" w:sz="4" w:space="0"/>
            </w:tcBorders>
            <w:shd w:val="clear" w:color="auto" w:fill="auto"/>
            <w:vAlign w:val="center"/>
          </w:tcPr>
          <w:p w14:paraId="1830B1F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bl>
    <w:p w14:paraId="1213B9B6">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6F17E14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 xml:space="preserve">年 </w:t>
      </w:r>
    </w:p>
    <w:p w14:paraId="3996222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6BCCE68">
          <w:pPr>
            <w:pStyle w:val="66"/>
            <w:rPr>
              <w:rFonts w:ascii="黑体" w:hAnsi="黑体" w:eastAsia="黑体" w:cs="黑体"/>
              <w:b w:val="0"/>
              <w:bCs w:val="0"/>
              <w:sz w:val="32"/>
              <w:szCs w:val="32"/>
            </w:rPr>
          </w:pPr>
        </w:p>
        <w:p w14:paraId="2452605F">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4A9BD1A">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085CB857">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7282C41E">
          <w:pPr>
            <w:pStyle w:val="21"/>
            <w:rPr>
              <w:rFonts w:ascii="黑体" w:hAnsi="黑体" w:eastAsia="黑体" w:cs="黑体"/>
              <w:sz w:val="32"/>
              <w:szCs w:val="32"/>
            </w:rPr>
          </w:pPr>
          <w:r>
            <w:rPr>
              <w:rFonts w:hint="eastAsia" w:ascii="黑体" w:hAnsi="黑体" w:eastAsia="黑体" w:cs="黑体"/>
              <w:sz w:val="32"/>
              <w:szCs w:val="32"/>
            </w:rPr>
            <w:t>第四章 评审规则</w:t>
          </w:r>
        </w:p>
        <w:p w14:paraId="635A827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5E533C3">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5830A28E">
          <w:pPr>
            <w:rPr>
              <w:rFonts w:ascii="黑体" w:hAnsi="黑体" w:eastAsia="黑体" w:cs="黑体"/>
              <w:sz w:val="32"/>
              <w:szCs w:val="32"/>
            </w:rPr>
          </w:pPr>
          <w:r>
            <w:rPr>
              <w:rFonts w:hint="eastAsia" w:ascii="黑体" w:hAnsi="黑体" w:eastAsia="黑体" w:cs="黑体"/>
              <w:sz w:val="32"/>
              <w:szCs w:val="32"/>
            </w:rPr>
            <w:t>第七章 投标文件格式</w:t>
          </w:r>
        </w:p>
        <w:p w14:paraId="590DA050">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6D7335FB">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12</w:t>
      </w:r>
      <w:r>
        <w:rPr>
          <w:rFonts w:hint="eastAsia" w:ascii="方正小标宋简体" w:hAnsi="方正小标宋简体" w:eastAsia="方正小标宋简体" w:cs="方正小标宋简体"/>
          <w:sz w:val="36"/>
          <w:szCs w:val="36"/>
          <w:lang w:eastAsia="zh-CN"/>
        </w:rPr>
        <w:t>期医用试剂</w:t>
      </w:r>
      <w:r>
        <w:rPr>
          <w:rFonts w:hint="eastAsia" w:ascii="方正小标宋简体" w:hAnsi="方正小标宋简体" w:eastAsia="方正小标宋简体" w:cs="方正小标宋简体"/>
          <w:sz w:val="36"/>
          <w:szCs w:val="36"/>
        </w:rPr>
        <w:t>采购邀请函</w:t>
      </w:r>
    </w:p>
    <w:p w14:paraId="5875A21B">
      <w:pPr>
        <w:spacing w:line="360" w:lineRule="auto"/>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第一部分</w:t>
      </w: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采购公告</w:t>
      </w:r>
    </w:p>
    <w:p w14:paraId="52B5C646">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1203B2AB">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6790AFD1">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60BA955A">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附件采购目录及</w:t>
      </w:r>
      <w:r>
        <w:rPr>
          <w:rFonts w:hint="eastAsia" w:ascii="Tahoma" w:hAnsi="Tahoma" w:cs="宋体"/>
          <w:kern w:val="0"/>
          <w:szCs w:val="21"/>
        </w:rPr>
        <w:t>采购文件需求</w:t>
      </w:r>
    </w:p>
    <w:p w14:paraId="33AF85E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公开遴选</w:t>
      </w:r>
    </w:p>
    <w:p w14:paraId="632376D3">
      <w:pPr>
        <w:numPr>
          <w:ilvl w:val="0"/>
          <w:numId w:val="4"/>
        </w:numPr>
        <w:spacing w:line="420" w:lineRule="exact"/>
        <w:ind w:firstLine="0"/>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33D0F0EB">
      <w:pPr>
        <w:numPr>
          <w:ilvl w:val="0"/>
          <w:numId w:val="6"/>
        </w:numPr>
        <w:spacing w:line="420" w:lineRule="exact"/>
        <w:jc w:val="left"/>
        <w:rPr>
          <w:color w:val="000000"/>
          <w:sz w:val="21"/>
          <w:szCs w:val="21"/>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格式自拟）</w:t>
      </w:r>
      <w:r>
        <w:rPr>
          <w:rFonts w:hint="eastAsia"/>
          <w:color w:val="000000"/>
        </w:rPr>
        <w:t>。</w:t>
      </w:r>
    </w:p>
    <w:p w14:paraId="75338F56">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2F419">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389DA826">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6A06F7B8">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82A0A7B">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170B870C">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4931B30">
      <w:pPr>
        <w:numPr>
          <w:ilvl w:val="0"/>
          <w:numId w:val="8"/>
        </w:numPr>
        <w:adjustRightInd w:val="0"/>
        <w:snapToGrid w:val="0"/>
        <w:spacing w:line="440" w:lineRule="atLeast"/>
        <w:rPr>
          <w:color w:val="000000"/>
          <w:highlight w:val="none"/>
        </w:rPr>
      </w:pPr>
      <w:r>
        <w:rPr>
          <w:rFonts w:hint="eastAsia" w:ascii="Tahoma" w:hAnsi="Tahoma" w:cs="宋体"/>
          <w:kern w:val="0"/>
          <w:szCs w:val="21"/>
          <w:highlight w:val="none"/>
        </w:rPr>
        <w:t>报名方式：</w:t>
      </w:r>
      <w:r>
        <w:rPr>
          <w:rFonts w:hint="eastAsia"/>
          <w:color w:val="000000" w:themeColor="text1"/>
          <w:szCs w:val="21"/>
          <w:highlight w:val="none"/>
          <w14:textFill>
            <w14:solidFill>
              <w14:schemeClr w14:val="tx1"/>
            </w14:solidFill>
          </w14:textFill>
        </w:rPr>
        <w:t>报名资料电子版材料发送至电子邮箱：</w:t>
      </w:r>
      <w:r>
        <w:rPr>
          <w:rFonts w:hint="eastAsia"/>
          <w:color w:val="000000" w:themeColor="text1"/>
          <w:szCs w:val="21"/>
          <w:highlight w:val="none"/>
          <w:lang w:val="en-US" w:eastAsia="zh-CN"/>
          <w14:textFill>
            <w14:solidFill>
              <w14:schemeClr w14:val="tx1"/>
            </w14:solidFill>
          </w14:textFill>
        </w:rPr>
        <w:t>1602313758</w:t>
      </w:r>
      <w:r>
        <w:rPr>
          <w:rFonts w:hint="eastAsia"/>
          <w:color w:val="000000" w:themeColor="text1"/>
          <w:szCs w:val="21"/>
          <w:highlight w:val="none"/>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none"/>
          <w14:textFill>
            <w14:solidFill>
              <w14:schemeClr w14:val="tx1"/>
            </w14:solidFill>
          </w14:textFill>
        </w:rPr>
        <w:t>邮件主题：采购项目编号+采购项目名称+**公司</w:t>
      </w:r>
      <w:r>
        <w:rPr>
          <w:rFonts w:hint="eastAsia"/>
          <w:b/>
          <w:color w:val="000000" w:themeColor="text1"/>
          <w:szCs w:val="21"/>
          <w:highlight w:val="none"/>
          <w:lang w:eastAsia="zh-CN"/>
          <w14:textFill>
            <w14:solidFill>
              <w14:schemeClr w14:val="tx1"/>
            </w14:solidFill>
          </w14:textFill>
        </w:rPr>
        <w:t>医用试剂</w:t>
      </w:r>
      <w:r>
        <w:rPr>
          <w:rFonts w:hint="eastAsia"/>
          <w:b/>
          <w:color w:val="000000" w:themeColor="text1"/>
          <w:szCs w:val="21"/>
          <w:highlight w:val="none"/>
          <w14:textFill>
            <w14:solidFill>
              <w14:schemeClr w14:val="tx1"/>
            </w14:solidFill>
          </w14:textFill>
        </w:rPr>
        <w:t>投标资料。</w:t>
      </w:r>
      <w:r>
        <w:rPr>
          <w:rFonts w:hint="eastAsia" w:ascii="Tahoma" w:hAnsi="Tahoma" w:cs="宋体"/>
          <w:kern w:val="0"/>
          <w:szCs w:val="21"/>
          <w:highlight w:val="none"/>
        </w:rPr>
        <w:t>未发邮件或不按要求发送邮件的视作报名无效。</w:t>
      </w:r>
      <w:r>
        <w:rPr>
          <w:rFonts w:hint="eastAsia" w:ascii="Tahoma" w:hAnsi="Tahoma" w:cs="宋体"/>
          <w:kern w:val="0"/>
          <w:szCs w:val="21"/>
          <w:highlight w:val="none"/>
          <w:lang w:eastAsia="zh-CN"/>
        </w:rPr>
        <w:t>【</w:t>
      </w:r>
      <w:r>
        <w:rPr>
          <w:rFonts w:hint="eastAsia" w:ascii="Tahoma" w:hAnsi="Tahoma" w:cs="宋体"/>
          <w:kern w:val="0"/>
          <w:szCs w:val="21"/>
          <w:highlight w:val="none"/>
          <w:lang w:val="en-US" w:eastAsia="zh-CN"/>
        </w:rPr>
        <w:t>报名后请留意报名电话或邮箱，如报名材料有问题，会通过报名电话或邮箱联系报名人</w:t>
      </w:r>
      <w:r>
        <w:rPr>
          <w:rFonts w:hint="eastAsia" w:ascii="Tahoma" w:hAnsi="Tahoma" w:cs="宋体"/>
          <w:kern w:val="0"/>
          <w:szCs w:val="21"/>
          <w:highlight w:val="none"/>
          <w:lang w:eastAsia="zh-CN"/>
        </w:rPr>
        <w:t>】</w:t>
      </w:r>
    </w:p>
    <w:p w14:paraId="6644134B">
      <w:pPr>
        <w:numPr>
          <w:ilvl w:val="0"/>
          <w:numId w:val="8"/>
        </w:numPr>
        <w:adjustRightInd w:val="0"/>
        <w:snapToGrid w:val="0"/>
        <w:spacing w:line="440" w:lineRule="atLeast"/>
        <w:rPr>
          <w:color w:val="000000"/>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7</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16</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2025年7</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22</w:t>
      </w:r>
      <w:r>
        <w:rPr>
          <w:rFonts w:hint="eastAsia" w:ascii="Tahoma" w:hAnsi="Tahoma" w:cs="宋体"/>
          <w:kern w:val="0"/>
          <w:szCs w:val="21"/>
          <w:highlight w:val="yellow"/>
        </w:rPr>
        <w:t>日</w:t>
      </w:r>
    </w:p>
    <w:p w14:paraId="3232CF60">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2C59F2DF">
      <w:pPr>
        <w:numPr>
          <w:ilvl w:val="1"/>
          <w:numId w:val="8"/>
        </w:numPr>
        <w:adjustRightInd w:val="0"/>
        <w:snapToGrid w:val="0"/>
        <w:spacing w:line="440" w:lineRule="atLeast"/>
        <w:ind w:left="0"/>
        <w:rPr>
          <w:color w:val="000000"/>
        </w:rPr>
      </w:pPr>
      <w:r>
        <w:rPr>
          <w:rFonts w:hint="eastAsia" w:ascii="Tahoma" w:hAnsi="Tahoma" w:cs="宋体"/>
          <w:kern w:val="0"/>
          <w:szCs w:val="21"/>
        </w:rPr>
        <w:t>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招标采购报名表》、《中山大学附属第八医院(深圳福田)医用试剂投标产品明细表》</w:t>
      </w:r>
      <w:r>
        <w:rPr>
          <w:rFonts w:hint="eastAsia"/>
        </w:rPr>
        <w:t>（详见附件）</w:t>
      </w:r>
      <w:r>
        <w:rPr>
          <w:rFonts w:hint="eastAsia" w:ascii="Tahoma" w:hAnsi="Tahoma" w:cs="宋体"/>
          <w:kern w:val="0"/>
          <w:szCs w:val="21"/>
        </w:rPr>
        <w:t>；</w:t>
      </w:r>
    </w:p>
    <w:p w14:paraId="6B01BE70">
      <w:pPr>
        <w:numPr>
          <w:ilvl w:val="1"/>
          <w:numId w:val="8"/>
        </w:numPr>
        <w:adjustRightInd w:val="0"/>
        <w:snapToGrid w:val="0"/>
        <w:spacing w:line="440" w:lineRule="atLeast"/>
        <w:ind w:left="0" w:firstLine="420"/>
        <w:rPr>
          <w:color w:val="000000"/>
        </w:rPr>
      </w:pP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02FE9F34">
      <w:pPr>
        <w:numPr>
          <w:ilvl w:val="1"/>
          <w:numId w:val="8"/>
        </w:numPr>
        <w:adjustRightInd w:val="0"/>
        <w:snapToGrid w:val="0"/>
        <w:spacing w:line="440" w:lineRule="atLeast"/>
        <w:ind w:left="0" w:firstLine="420"/>
        <w:rPr>
          <w:color w:val="000000"/>
        </w:rPr>
      </w:pPr>
      <w:r>
        <w:rPr>
          <w:rFonts w:hint="eastAsia" w:ascii="Tahoma" w:hAnsi="Tahoma" w:cs="宋体"/>
          <w:kern w:val="0"/>
          <w:szCs w:val="21"/>
        </w:rPr>
        <w:t>投标人资质文件（详见投标人资质要求）；</w:t>
      </w:r>
    </w:p>
    <w:p w14:paraId="6EA4B158">
      <w:pPr>
        <w:numPr>
          <w:ilvl w:val="1"/>
          <w:numId w:val="8"/>
        </w:numPr>
        <w:adjustRightInd w:val="0"/>
        <w:snapToGrid w:val="0"/>
        <w:spacing w:line="440" w:lineRule="atLeast"/>
        <w:ind w:left="0" w:firstLine="420"/>
        <w:rPr>
          <w:color w:val="000000"/>
          <w:szCs w:val="21"/>
        </w:rPr>
      </w:pPr>
      <w:r>
        <w:rPr>
          <w:rFonts w:hint="eastAsia"/>
          <w:color w:val="000000"/>
          <w:szCs w:val="21"/>
        </w:rPr>
        <w:t>以上所有报名资料盖公章扫描成一份完整版PDF文件；</w:t>
      </w:r>
    </w:p>
    <w:p w14:paraId="60FAB630">
      <w:pPr>
        <w:numPr>
          <w:ilvl w:val="1"/>
          <w:numId w:val="8"/>
        </w:numPr>
        <w:adjustRightInd w:val="0"/>
        <w:snapToGrid w:val="0"/>
        <w:spacing w:line="440" w:lineRule="atLeast"/>
        <w:ind w:firstLine="420" w:firstLineChars="0"/>
        <w:rPr>
          <w:b/>
          <w:color w:val="000000" w:themeColor="text1"/>
          <w:szCs w:val="21"/>
          <w14:textFill>
            <w14:solidFill>
              <w14:schemeClr w14:val="tx1"/>
            </w14:solidFill>
          </w14:textFill>
        </w:rPr>
      </w:pPr>
      <w:r>
        <w:rPr>
          <w:rFonts w:hint="eastAsia"/>
          <w:b/>
          <w:color w:val="000000"/>
          <w:szCs w:val="21"/>
        </w:rPr>
        <w:t>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56F3498">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79D4DDAC">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8C2C6C4">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4C805F54">
      <w:pPr>
        <w:numPr>
          <w:ilvl w:val="0"/>
          <w:numId w:val="4"/>
        </w:numPr>
        <w:adjustRightInd w:val="0"/>
        <w:snapToGrid w:val="0"/>
        <w:spacing w:line="420" w:lineRule="exact"/>
        <w:jc w:val="left"/>
        <w:rPr>
          <w:rFonts w:hint="eastAsia" w:ascii="Tahoma" w:hAnsi="Tahoma" w:cs="宋体"/>
          <w:kern w:val="0"/>
          <w:szCs w:val="21"/>
          <w:highlight w:val="yellow"/>
        </w:rPr>
      </w:pPr>
      <w:r>
        <w:rPr>
          <w:rFonts w:hint="eastAsia" w:ascii="Tahoma" w:hAnsi="Tahoma" w:cs="宋体"/>
          <w:b/>
          <w:bCs/>
          <w:kern w:val="0"/>
          <w:szCs w:val="21"/>
          <w:highlight w:val="yellow"/>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7</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31</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13F2A417">
      <w:pPr>
        <w:numPr>
          <w:ilvl w:val="0"/>
          <w:numId w:val="4"/>
        </w:numPr>
        <w:adjustRightInd w:val="0"/>
        <w:snapToGrid w:val="0"/>
        <w:spacing w:line="440" w:lineRule="atLeast"/>
        <w:ind w:left="0" w:firstLine="420"/>
        <w:rPr>
          <w:rFonts w:hint="eastAsia" w:ascii="Tahoma" w:hAnsi="Tahoma" w:cs="宋体"/>
          <w:b/>
          <w:kern w:val="0"/>
          <w:szCs w:val="21"/>
        </w:rPr>
      </w:pPr>
      <w:r>
        <w:rPr>
          <w:rFonts w:hint="eastAsia" w:ascii="Tahoma" w:hAnsi="Tahoma" w:cs="宋体"/>
          <w:b/>
          <w:kern w:val="0"/>
          <w:szCs w:val="21"/>
        </w:rPr>
        <w:t>有关本次采购事宜，可按如下联系方式进行咨询</w:t>
      </w:r>
    </w:p>
    <w:p w14:paraId="791AE692">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联系单位：中山大学附属第八医院（深圳福田）招采办</w:t>
      </w:r>
    </w:p>
    <w:p w14:paraId="22424CC1">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联系地址：深圳市福田区福华路92号福星北小区中山大学附属第八医院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0</w:t>
      </w:r>
      <w:r>
        <w:rPr>
          <w:rFonts w:hint="eastAsia" w:ascii="Tahoma" w:hAnsi="Tahoma" w:cs="宋体"/>
          <w:kern w:val="0"/>
          <w:szCs w:val="21"/>
        </w:rPr>
        <w:t>2</w:t>
      </w:r>
    </w:p>
    <w:p w14:paraId="291A50E5">
      <w:pPr>
        <w:numPr>
          <w:ilvl w:val="0"/>
          <w:numId w:val="9"/>
        </w:numPr>
        <w:adjustRightInd w:val="0"/>
        <w:snapToGrid w:val="0"/>
        <w:spacing w:line="440" w:lineRule="atLeast"/>
        <w:ind w:left="0" w:firstLine="420"/>
        <w:rPr>
          <w:rFonts w:hint="default" w:ascii="Tahoma" w:hAnsi="Tahoma" w:cs="宋体" w:eastAsiaTheme="minorEastAsia"/>
          <w:kern w:val="0"/>
          <w:szCs w:val="21"/>
          <w:lang w:val="en-US" w:eastAsia="zh-CN"/>
        </w:rPr>
      </w:pPr>
      <w:r>
        <w:rPr>
          <w:rFonts w:hint="eastAsia" w:ascii="Tahoma" w:hAnsi="Tahoma" w:cs="宋体"/>
          <w:kern w:val="0"/>
          <w:szCs w:val="21"/>
        </w:rPr>
        <w:t>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41F5B2D6">
      <w:pPr>
        <w:pStyle w:val="70"/>
        <w:ind w:firstLine="3039" w:firstLineChars="1009"/>
        <w:jc w:val="both"/>
        <w:rPr>
          <w:rFonts w:cs="Tahoma"/>
          <w:b/>
          <w:bCs/>
          <w:sz w:val="30"/>
          <w:szCs w:val="30"/>
        </w:rPr>
      </w:pPr>
    </w:p>
    <w:p w14:paraId="503F0899">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12</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rPr>
        <w:t>年第</w:t>
      </w:r>
      <w:r>
        <w:rPr>
          <w:rFonts w:hint="eastAsia" w:ascii="宋体" w:hAnsi="宋体" w:eastAsia="宋体" w:cs="宋体"/>
          <w:sz w:val="24"/>
          <w:highlight w:val="yellow"/>
          <w:lang w:val="en-US" w:eastAsia="zh-CN"/>
        </w:rPr>
        <w:t>一</w:t>
      </w:r>
      <w:r>
        <w:rPr>
          <w:rFonts w:hint="eastAsia" w:ascii="宋体" w:hAnsi="宋体" w:eastAsia="宋体" w:cs="宋体"/>
          <w:sz w:val="24"/>
          <w:highlight w:val="yellow"/>
        </w:rPr>
        <w:t>批立项试剂）》</w:t>
      </w:r>
    </w:p>
    <w:p w14:paraId="4B87D164">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3336BBB0">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2B869A17">
      <w:pPr>
        <w:ind w:firstLine="480" w:firstLineChars="200"/>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12</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w:t>
      </w:r>
      <w:r>
        <w:rPr>
          <w:rFonts w:hint="eastAsia" w:ascii="宋体" w:hAnsi="宋体" w:eastAsia="宋体" w:cs="宋体"/>
          <w:sz w:val="24"/>
          <w:highlight w:val="yellow"/>
          <w:lang w:val="en-US" w:eastAsia="zh-CN"/>
        </w:rPr>
        <w:t>公开遴选</w:t>
      </w:r>
      <w:r>
        <w:rPr>
          <w:rFonts w:hint="eastAsia" w:ascii="宋体" w:hAnsi="宋体" w:eastAsia="宋体" w:cs="宋体"/>
          <w:sz w:val="24"/>
          <w:highlight w:val="yellow"/>
        </w:rPr>
        <w:t>采购文件</w:t>
      </w:r>
      <w:r>
        <w:rPr>
          <w:rFonts w:hint="eastAsia" w:ascii="宋体" w:hAnsi="宋体" w:eastAsia="宋体" w:cs="宋体"/>
          <w:sz w:val="24"/>
          <w:highlight w:val="yellow"/>
          <w:lang w:eastAsia="zh-CN"/>
        </w:rPr>
        <w:t>》</w:t>
      </w:r>
    </w:p>
    <w:p w14:paraId="432F556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5C2330D4">
      <w:pPr>
        <w:pStyle w:val="11"/>
        <w:rPr>
          <w:rFonts w:ascii="宋体" w:hAnsi="宋体" w:cs="宋体"/>
          <w:sz w:val="24"/>
        </w:rPr>
      </w:pPr>
    </w:p>
    <w:p w14:paraId="49180C3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6452C1E">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7月15</w:t>
      </w:r>
      <w:r>
        <w:rPr>
          <w:rFonts w:hint="eastAsia" w:ascii="宋体" w:hAnsi="宋体" w:eastAsia="宋体" w:cs="宋体"/>
          <w:sz w:val="24"/>
        </w:rPr>
        <w:t xml:space="preserve">日 </w:t>
      </w:r>
    </w:p>
    <w:p w14:paraId="335398FF">
      <w:pPr>
        <w:pStyle w:val="25"/>
        <w:adjustRightInd w:val="0"/>
        <w:snapToGrid w:val="0"/>
        <w:spacing w:line="360" w:lineRule="auto"/>
        <w:rPr>
          <w:rFonts w:ascii="Times New Roman" w:hAnsi="Times New Roman" w:cs="Times New Roman"/>
          <w:kern w:val="2"/>
          <w:sz w:val="21"/>
        </w:rPr>
      </w:pPr>
    </w:p>
    <w:p w14:paraId="2F3C9ADE">
      <w:pPr>
        <w:rPr>
          <w:rFonts w:hint="eastAsia" w:ascii="方正小标宋简体" w:hAnsi="方正小标宋简体" w:eastAsia="方正小标宋简体" w:cs="方正小标宋简体"/>
          <w:b/>
          <w:bCs/>
          <w:sz w:val="32"/>
          <w:lang w:val="en-US" w:eastAsia="zh-CN"/>
        </w:rPr>
      </w:pPr>
      <w:r>
        <w:rPr>
          <w:rFonts w:hint="eastAsia" w:ascii="方正小标宋简体" w:hAnsi="方正小标宋简体" w:eastAsia="方正小标宋简体" w:cs="方正小标宋简体"/>
          <w:b/>
          <w:bCs/>
          <w:sz w:val="32"/>
          <w:lang w:val="en-US" w:eastAsia="zh-CN"/>
        </w:rPr>
        <w:br w:type="page"/>
      </w:r>
    </w:p>
    <w:p w14:paraId="153AF9AD">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lang w:val="en-US" w:eastAsia="zh-CN"/>
        </w:rPr>
        <w:t xml:space="preserve">第二章 </w:t>
      </w:r>
      <w:r>
        <w:rPr>
          <w:rFonts w:hint="eastAsia" w:ascii="方正小标宋简体" w:hAnsi="方正小标宋简体" w:eastAsia="方正小标宋简体" w:cs="方正小标宋简体"/>
          <w:b/>
          <w:bCs/>
          <w:sz w:val="32"/>
        </w:rPr>
        <w:t>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p>
    <w:p w14:paraId="1F578F2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1"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1"/>
    </w:p>
    <w:p w14:paraId="74413059">
      <w:pPr>
        <w:numPr>
          <w:ilvl w:val="0"/>
          <w:numId w:val="10"/>
        </w:numPr>
        <w:adjustRightInd w:val="0"/>
        <w:snapToGrid w:val="0"/>
        <w:spacing w:line="520" w:lineRule="atLeast"/>
        <w:outlineLvl w:val="2"/>
        <w:rPr>
          <w:rFonts w:ascii="宋体" w:hAnsi="宋体" w:eastAsia="宋体" w:cs="宋体"/>
          <w:b/>
          <w:bCs/>
          <w:sz w:val="24"/>
        </w:rPr>
      </w:pPr>
      <w:bookmarkStart w:id="2" w:name="_Toc2721"/>
      <w:r>
        <w:rPr>
          <w:rFonts w:hint="eastAsia" w:ascii="宋体" w:hAnsi="宋体" w:eastAsia="宋体" w:cs="宋体"/>
          <w:b/>
          <w:bCs/>
          <w:sz w:val="24"/>
        </w:rPr>
        <w:t>项目背景及概况</w:t>
      </w:r>
      <w:bookmarkEnd w:id="2"/>
    </w:p>
    <w:p w14:paraId="17ECFBCC">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3" w:name="_Toc61271840"/>
      <w:bookmarkStart w:id="4"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685</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eastAsia="zh-CN"/>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lang w:eastAsia="zh-CN"/>
        </w:rPr>
        <w:t>年</w:t>
      </w:r>
      <w:r>
        <w:rPr>
          <w:rFonts w:hint="eastAsia" w:ascii="宋体" w:hAnsi="宋体" w:eastAsia="宋体" w:cs="宋体"/>
          <w:kern w:val="0"/>
          <w:sz w:val="24"/>
          <w:highlight w:val="yellow"/>
          <w:lang w:val="en-US" w:eastAsia="zh-CN"/>
        </w:rPr>
        <w:t>第一</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新准入及协议到期的</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5C0E9C54">
      <w:pPr>
        <w:pStyle w:val="43"/>
        <w:widowControl/>
        <w:numPr>
          <w:ilvl w:val="0"/>
          <w:numId w:val="10"/>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bookmarkEnd w:id="4"/>
    </w:p>
    <w:p w14:paraId="6C4EC0E7">
      <w:pPr>
        <w:pStyle w:val="43"/>
        <w:widowControl/>
        <w:numPr>
          <w:ilvl w:val="0"/>
          <w:numId w:val="0"/>
        </w:numPr>
        <w:adjustRightInd w:val="0"/>
        <w:snapToGrid w:val="0"/>
        <w:spacing w:line="360" w:lineRule="auto"/>
        <w:ind w:left="420" w:leftChars="0"/>
        <w:outlineLvl w:val="2"/>
        <w:rPr>
          <w:rFonts w:hint="eastAsia" w:ascii="宋体" w:hAnsi="宋体" w:eastAsia="宋体" w:cs="宋体"/>
          <w:b/>
          <w:bCs/>
          <w:sz w:val="24"/>
          <w:szCs w:val="24"/>
        </w:rPr>
      </w:pPr>
      <w:r>
        <w:rPr>
          <w:rFonts w:hint="eastAsia" w:ascii="宋体" w:hAnsi="宋体" w:eastAsia="宋体" w:cs="宋体"/>
          <w:b w:val="0"/>
          <w:bCs w:val="0"/>
          <w:sz w:val="24"/>
          <w:szCs w:val="24"/>
          <w:highlight w:val="yellow"/>
          <w:lang w:val="en-US" w:eastAsia="zh-CN"/>
        </w:rPr>
        <w:t>详见附件一：《2025年第12期医用试剂采购目录（2025年第一批立项试剂）》</w:t>
      </w:r>
      <w:r>
        <w:rPr>
          <w:rFonts w:hint="eastAsia" w:ascii="宋体" w:hAnsi="宋体" w:eastAsia="宋体" w:cs="宋体"/>
          <w:i w:val="0"/>
          <w:iCs w:val="0"/>
          <w:color w:val="000000"/>
          <w:kern w:val="0"/>
          <w:sz w:val="20"/>
          <w:szCs w:val="20"/>
          <w:u w:val="none"/>
          <w:lang w:val="en-US" w:eastAsia="zh-CN" w:bidi="ar"/>
        </w:rPr>
        <w:t xml:space="preserve">   </w:t>
      </w:r>
    </w:p>
    <w:p w14:paraId="3F950041">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5"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5"/>
    </w:p>
    <w:p w14:paraId="3D7C91A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7E285C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C1AE87C">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373B9BCD">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F81208">
      <w:pPr>
        <w:pStyle w:val="43"/>
        <w:widowControl/>
        <w:numPr>
          <w:ilvl w:val="0"/>
          <w:numId w:val="11"/>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45471CFF">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3887CC6">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D4FE781">
      <w:pPr>
        <w:pStyle w:val="43"/>
        <w:widowControl/>
        <w:numPr>
          <w:ilvl w:val="0"/>
          <w:numId w:val="11"/>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2840F6D5">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6"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6"/>
    </w:p>
    <w:p w14:paraId="3B960606">
      <w:pPr>
        <w:numPr>
          <w:ilvl w:val="0"/>
          <w:numId w:val="12"/>
        </w:numPr>
        <w:adjustRightInd w:val="0"/>
        <w:snapToGrid w:val="0"/>
        <w:spacing w:line="360" w:lineRule="auto"/>
        <w:ind w:firstLine="420"/>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59390271">
      <w:pPr>
        <w:pStyle w:val="43"/>
        <w:widowControl/>
        <w:numPr>
          <w:ilvl w:val="0"/>
          <w:numId w:val="12"/>
        </w:numPr>
        <w:adjustRightInd w:val="0"/>
        <w:snapToGrid w:val="0"/>
        <w:spacing w:line="360" w:lineRule="auto"/>
        <w:ind w:firstLineChars="0"/>
        <w:rPr>
          <w:rFonts w:ascii="宋体" w:hAnsi="宋体" w:eastAsia="宋体" w:cs="宋体"/>
          <w:color w:val="000000"/>
          <w:kern w:val="0"/>
          <w:sz w:val="24"/>
          <w:highlight w:val="green"/>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77C25A96">
      <w:pPr>
        <w:pStyle w:val="43"/>
        <w:widowControl/>
        <w:numPr>
          <w:ilvl w:val="0"/>
          <w:numId w:val="12"/>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5DF886A">
      <w:pPr>
        <w:pStyle w:val="43"/>
        <w:widowControl/>
        <w:numPr>
          <w:ilvl w:val="0"/>
          <w:numId w:val="12"/>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A68F578">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8850F82">
      <w:pPr>
        <w:widowControl/>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 xml:space="preserve">中标人收到系统的结算通知7日内向采购人出具与结算金额等额有效的增值税发票，自发票到达采购人财务之日起 15 日内，采购人向中标人支付发票等额货款。 </w:t>
      </w:r>
    </w:p>
    <w:p w14:paraId="52958DA9">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350D8DAE">
      <w:pPr>
        <w:numPr>
          <w:ilvl w:val="0"/>
          <w:numId w:val="12"/>
        </w:numPr>
        <w:adjustRightInd w:val="0"/>
        <w:snapToGrid w:val="0"/>
        <w:spacing w:line="360" w:lineRule="auto"/>
        <w:ind w:firstLine="420"/>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D034862">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616BE76E">
      <w:pPr>
        <w:numPr>
          <w:ilvl w:val="0"/>
          <w:numId w:val="13"/>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71B31BD1">
      <w:pPr>
        <w:numPr>
          <w:ilvl w:val="0"/>
          <w:numId w:val="13"/>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2F5B8824">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261E76AE">
      <w:pPr>
        <w:numPr>
          <w:ilvl w:val="0"/>
          <w:numId w:val="12"/>
        </w:numPr>
        <w:adjustRightInd w:val="0"/>
        <w:snapToGrid w:val="0"/>
        <w:spacing w:line="360" w:lineRule="auto"/>
        <w:ind w:firstLine="420"/>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46041BE8">
      <w:pPr>
        <w:numPr>
          <w:ilvl w:val="0"/>
          <w:numId w:val="12"/>
        </w:numPr>
        <w:adjustRightInd w:val="0"/>
        <w:snapToGrid w:val="0"/>
        <w:spacing w:line="360" w:lineRule="auto"/>
        <w:ind w:firstLine="420"/>
        <w:rPr>
          <w:rFonts w:ascii="宋体" w:hAnsi="宋体" w:eastAsia="宋体" w:cs="宋体"/>
          <w:b/>
          <w:kern w:val="0"/>
          <w:sz w:val="24"/>
          <w:szCs w:val="22"/>
        </w:rPr>
      </w:pPr>
      <w:r>
        <w:rPr>
          <w:rFonts w:hint="eastAsia" w:ascii="宋体" w:hAnsi="宋体" w:eastAsia="宋体" w:cs="宋体"/>
          <w:b/>
          <w:kern w:val="0"/>
          <w:sz w:val="24"/>
          <w:szCs w:val="22"/>
        </w:rPr>
        <w:t>报价要求：</w:t>
      </w:r>
    </w:p>
    <w:p w14:paraId="49642D97">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64D4A232">
      <w:pPr>
        <w:numPr>
          <w:ilvl w:val="0"/>
          <w:numId w:val="14"/>
        </w:numPr>
        <w:adjustRightInd w:val="0"/>
        <w:snapToGrid w:val="0"/>
        <w:spacing w:line="360" w:lineRule="auto"/>
        <w:ind w:left="454" w:firstLine="396"/>
        <w:jc w:val="left"/>
        <w:rPr>
          <w:rFonts w:hint="eastAsia"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A1D48B1">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报价要求：</w:t>
      </w:r>
      <w:r>
        <w:rPr>
          <w:rFonts w:hint="eastAsia" w:ascii="宋体" w:hAnsi="宋体" w:eastAsia="宋体" w:cs="宋体"/>
          <w:b w:val="0"/>
          <w:bCs w:val="0"/>
          <w:kern w:val="0"/>
          <w:sz w:val="24"/>
          <w:szCs w:val="22"/>
          <w:highlight w:val="yellow"/>
          <w:lang w:val="en-US" w:eastAsia="zh-CN"/>
        </w:rPr>
        <w:t>最终</w:t>
      </w:r>
      <w:r>
        <w:rPr>
          <w:rFonts w:hint="eastAsia" w:ascii="宋体" w:hAnsi="宋体" w:eastAsia="宋体" w:cs="宋体"/>
          <w:b w:val="0"/>
          <w:bCs w:val="0"/>
          <w:kern w:val="0"/>
          <w:sz w:val="24"/>
          <w:szCs w:val="22"/>
          <w:highlight w:val="none"/>
          <w:lang w:val="en-US" w:eastAsia="zh-CN"/>
        </w:rPr>
        <w:t>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38D08A55">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6CD1A0EA">
      <w:pPr>
        <w:pStyle w:val="43"/>
        <w:numPr>
          <w:ilvl w:val="0"/>
          <w:numId w:val="12"/>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095F3654">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634C1D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12257DC0">
      <w:pPr>
        <w:rPr>
          <w:rFonts w:eastAsia="宋体"/>
          <w:b/>
          <w:bCs/>
          <w:kern w:val="0"/>
          <w:sz w:val="32"/>
          <w:szCs w:val="32"/>
        </w:rPr>
      </w:pPr>
      <w:r>
        <w:rPr>
          <w:rFonts w:eastAsia="宋体"/>
          <w:b/>
          <w:bCs/>
          <w:kern w:val="0"/>
          <w:sz w:val="32"/>
          <w:szCs w:val="32"/>
        </w:rPr>
        <w:br w:type="page"/>
      </w:r>
    </w:p>
    <w:p w14:paraId="629F2502">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3AFBBD71">
      <w:pPr>
        <w:keepNext/>
        <w:keepLines/>
        <w:widowControl/>
        <w:numPr>
          <w:ilvl w:val="0"/>
          <w:numId w:val="15"/>
        </w:numPr>
        <w:spacing w:before="260" w:after="260"/>
        <w:jc w:val="center"/>
        <w:outlineLvl w:val="1"/>
        <w:rPr>
          <w:rFonts w:eastAsia="宋体"/>
          <w:b/>
          <w:bCs/>
          <w:kern w:val="0"/>
          <w:sz w:val="30"/>
          <w:szCs w:val="30"/>
        </w:rPr>
      </w:pPr>
      <w:bookmarkStart w:id="7" w:name="_Toc57128621"/>
      <w:bookmarkStart w:id="8" w:name="_Toc15209"/>
      <w:r>
        <w:rPr>
          <w:rFonts w:eastAsia="宋体"/>
          <w:b/>
          <w:bCs/>
          <w:kern w:val="0"/>
          <w:sz w:val="30"/>
          <w:szCs w:val="30"/>
        </w:rPr>
        <w:t>资格性审查表</w:t>
      </w:r>
      <w:bookmarkEnd w:id="7"/>
      <w:bookmarkEnd w:id="8"/>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4881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767921B">
            <w:pPr>
              <w:jc w:val="center"/>
              <w:rPr>
                <w:b/>
              </w:rPr>
            </w:pPr>
            <w:r>
              <w:rPr>
                <w:b/>
              </w:rPr>
              <w:t>序号</w:t>
            </w:r>
          </w:p>
        </w:tc>
        <w:tc>
          <w:tcPr>
            <w:tcW w:w="8953" w:type="dxa"/>
            <w:vAlign w:val="center"/>
          </w:tcPr>
          <w:p w14:paraId="33A0309F">
            <w:pPr>
              <w:jc w:val="center"/>
              <w:rPr>
                <w:b/>
              </w:rPr>
            </w:pPr>
            <w:r>
              <w:rPr>
                <w:b/>
              </w:rPr>
              <w:t>评 审 内 容</w:t>
            </w:r>
          </w:p>
        </w:tc>
      </w:tr>
      <w:tr w14:paraId="6C4F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D70910">
            <w:pPr>
              <w:tabs>
                <w:tab w:val="left" w:pos="176"/>
                <w:tab w:val="left" w:pos="420"/>
                <w:tab w:val="left" w:pos="612"/>
              </w:tabs>
              <w:jc w:val="center"/>
              <w:rPr>
                <w:rFonts w:hint="eastAsia" w:eastAsiaTheme="minorEastAsia"/>
                <w:lang w:val="en-US" w:eastAsia="zh-CN"/>
              </w:rPr>
            </w:pPr>
            <w:r>
              <w:rPr>
                <w:rFonts w:hint="eastAsia"/>
                <w:lang w:val="en-US" w:eastAsia="zh-CN"/>
              </w:rPr>
              <w:t>1</w:t>
            </w:r>
          </w:p>
        </w:tc>
        <w:tc>
          <w:tcPr>
            <w:tcW w:w="8953" w:type="dxa"/>
            <w:vAlign w:val="center"/>
          </w:tcPr>
          <w:p w14:paraId="5C76AF36">
            <w:pPr>
              <w:spacing w:line="420" w:lineRule="exact"/>
              <w:jc w:val="left"/>
              <w:rPr>
                <w:rFonts w:hint="eastAsia" w:ascii="Tahoma" w:hAnsi="Tahoma" w:cs="宋体"/>
                <w:kern w:val="0"/>
                <w:szCs w:val="21"/>
                <w:highlight w:val="yellow"/>
                <w:lang w:val="en-US" w:eastAsia="zh-CN"/>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FFF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776C1CE">
            <w:pPr>
              <w:tabs>
                <w:tab w:val="left" w:pos="176"/>
                <w:tab w:val="left" w:pos="420"/>
                <w:tab w:val="left" w:pos="612"/>
              </w:tabs>
              <w:jc w:val="center"/>
              <w:rPr>
                <w:rFonts w:hint="eastAsia" w:eastAsiaTheme="minorEastAsia"/>
                <w:lang w:eastAsia="zh-CN"/>
              </w:rPr>
            </w:pPr>
            <w:r>
              <w:rPr>
                <w:rFonts w:hint="eastAsia"/>
                <w:lang w:val="en-US" w:eastAsia="zh-CN"/>
              </w:rPr>
              <w:t>2</w:t>
            </w:r>
          </w:p>
        </w:tc>
        <w:tc>
          <w:tcPr>
            <w:tcW w:w="8953" w:type="dxa"/>
            <w:vAlign w:val="center"/>
          </w:tcPr>
          <w:p w14:paraId="1FF333E6">
            <w:pPr>
              <w:spacing w:line="420" w:lineRule="exact"/>
              <w:jc w:val="left"/>
              <w:rPr>
                <w:b/>
                <w:bCs/>
                <w:color w:val="000000"/>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4B1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62E4A7">
            <w:pPr>
              <w:tabs>
                <w:tab w:val="left" w:pos="176"/>
                <w:tab w:val="left" w:pos="612"/>
              </w:tabs>
              <w:ind w:firstLine="210" w:firstLineChars="100"/>
              <w:rPr>
                <w:rFonts w:hint="eastAsia" w:eastAsiaTheme="minorEastAsia"/>
                <w:lang w:eastAsia="zh-CN"/>
              </w:rPr>
            </w:pPr>
            <w:r>
              <w:rPr>
                <w:rFonts w:hint="eastAsia"/>
                <w:lang w:val="en-US" w:eastAsia="zh-CN"/>
              </w:rPr>
              <w:t>3</w:t>
            </w:r>
          </w:p>
        </w:tc>
        <w:tc>
          <w:tcPr>
            <w:tcW w:w="8953" w:type="dxa"/>
            <w:vAlign w:val="center"/>
          </w:tcPr>
          <w:p w14:paraId="3CA94966">
            <w:pPr>
              <w:tabs>
                <w:tab w:val="left" w:pos="612"/>
              </w:tabs>
            </w:pPr>
            <w:r>
              <w:rPr>
                <w:rFonts w:hint="eastAsia"/>
              </w:rPr>
              <w:t>所投产品为进口</w:t>
            </w:r>
            <w:r>
              <w:rPr>
                <w:rFonts w:hint="eastAsia"/>
                <w:lang w:eastAsia="zh-CN"/>
              </w:rPr>
              <w:t>试剂</w:t>
            </w:r>
            <w:r>
              <w:rPr>
                <w:rFonts w:hint="eastAsia"/>
              </w:rPr>
              <w:t>时，提供进口生产企业或进口总代理商开具的授权委托书。</w:t>
            </w:r>
          </w:p>
        </w:tc>
      </w:tr>
      <w:tr w14:paraId="506A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96B553">
            <w:pPr>
              <w:tabs>
                <w:tab w:val="left" w:pos="176"/>
                <w:tab w:val="left" w:pos="612"/>
              </w:tabs>
              <w:ind w:firstLine="210" w:firstLineChars="100"/>
              <w:rPr>
                <w:rFonts w:hint="eastAsia" w:eastAsiaTheme="minorEastAsia"/>
                <w:lang w:eastAsia="zh-CN"/>
              </w:rPr>
            </w:pPr>
            <w:r>
              <w:rPr>
                <w:rFonts w:hint="eastAsia"/>
                <w:lang w:val="en-US" w:eastAsia="zh-CN"/>
              </w:rPr>
              <w:t>4</w:t>
            </w:r>
          </w:p>
        </w:tc>
        <w:tc>
          <w:tcPr>
            <w:tcW w:w="8953" w:type="dxa"/>
            <w:vAlign w:val="center"/>
          </w:tcPr>
          <w:p w14:paraId="0D0DCDC9">
            <w:pPr>
              <w:spacing w:line="420" w:lineRule="exact"/>
              <w:jc w:val="left"/>
              <w:rPr>
                <w:color w:val="000000"/>
              </w:rPr>
            </w:pPr>
            <w:r>
              <w:rPr>
                <w:rFonts w:hint="eastAsia"/>
                <w:color w:val="000000"/>
              </w:rPr>
              <w:t>投标人/授权人身份证明、企业法人证明或法人授权委托书。</w:t>
            </w:r>
          </w:p>
        </w:tc>
      </w:tr>
      <w:tr w14:paraId="50FD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5B5C9B">
            <w:pPr>
              <w:tabs>
                <w:tab w:val="left" w:pos="176"/>
                <w:tab w:val="left" w:pos="612"/>
              </w:tabs>
              <w:ind w:firstLine="210" w:firstLineChars="100"/>
              <w:rPr>
                <w:rFonts w:hint="eastAsia" w:eastAsiaTheme="minorEastAsia"/>
                <w:lang w:eastAsia="zh-CN"/>
              </w:rPr>
            </w:pPr>
            <w:r>
              <w:rPr>
                <w:rFonts w:hint="eastAsia"/>
                <w:lang w:val="en-US" w:eastAsia="zh-CN"/>
              </w:rPr>
              <w:t>5</w:t>
            </w:r>
          </w:p>
        </w:tc>
        <w:tc>
          <w:tcPr>
            <w:tcW w:w="8953" w:type="dxa"/>
            <w:vAlign w:val="center"/>
          </w:tcPr>
          <w:p w14:paraId="54363676">
            <w:pPr>
              <w:spacing w:line="420" w:lineRule="exact"/>
              <w:jc w:val="left"/>
              <w:rPr>
                <w:rFonts w:ascii="Tahoma" w:hAnsi="Tahoma" w:cs="宋体"/>
                <w:color w:val="000000"/>
                <w:kern w:val="0"/>
                <w:szCs w:val="21"/>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691A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7D2F63D">
            <w:pPr>
              <w:tabs>
                <w:tab w:val="left" w:pos="176"/>
                <w:tab w:val="left" w:pos="612"/>
              </w:tabs>
              <w:ind w:firstLine="210" w:firstLineChars="100"/>
              <w:rPr>
                <w:rFonts w:hint="eastAsia" w:eastAsiaTheme="minorEastAsia"/>
                <w:lang w:eastAsia="zh-CN"/>
              </w:rPr>
            </w:pPr>
            <w:r>
              <w:rPr>
                <w:rFonts w:hint="eastAsia"/>
                <w:lang w:val="en-US" w:eastAsia="zh-CN"/>
              </w:rPr>
              <w:t>6</w:t>
            </w:r>
          </w:p>
        </w:tc>
        <w:tc>
          <w:tcPr>
            <w:tcW w:w="8953" w:type="dxa"/>
            <w:vAlign w:val="center"/>
          </w:tcPr>
          <w:p w14:paraId="22D7C543">
            <w:pPr>
              <w:tabs>
                <w:tab w:val="left" w:pos="612"/>
              </w:tabs>
              <w:rPr>
                <w:rFonts w:hint="default"/>
                <w:lang w:val="en-US"/>
              </w:rPr>
            </w:pPr>
            <w:r>
              <w:rPr>
                <w:rFonts w:hint="eastAsia"/>
                <w:lang w:val="en-US" w:eastAsia="zh-CN"/>
              </w:rPr>
              <w:t>无直接关联关系承诺函。</w:t>
            </w:r>
          </w:p>
        </w:tc>
      </w:tr>
      <w:tr w14:paraId="39B3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F4D76B">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660D4307">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0896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6888CDC">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034637C3">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r>
    </w:tbl>
    <w:p w14:paraId="6D7800FE">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5E12E45D">
      <w:pPr>
        <w:spacing w:line="240" w:lineRule="auto"/>
        <w:jc w:val="left"/>
        <w:rPr>
          <w:rFonts w:ascii="方正小标宋简体" w:hAnsi="方正小标宋简体" w:eastAsia="方正小标宋简体" w:cs="方正小标宋简体"/>
          <w:bCs/>
          <w:sz w:val="32"/>
          <w:szCs w:val="32"/>
        </w:rPr>
      </w:pPr>
      <w:r>
        <w:rPr>
          <w:rFonts w:ascii="方正小标宋简体" w:hAnsi="方正小标宋简体" w:eastAsia="方正小标宋简体" w:cs="方正小标宋简体"/>
          <w:bCs/>
          <w:sz w:val="32"/>
          <w:szCs w:val="32"/>
        </w:rPr>
        <w:br w:type="page"/>
      </w:r>
    </w:p>
    <w:p w14:paraId="4FDE05D9">
      <w:pPr>
        <w:spacing w:line="400" w:lineRule="exact"/>
        <w:jc w:val="center"/>
        <w:rPr>
          <w:rFonts w:ascii="方正小标宋简体" w:hAnsi="方正小标宋简体" w:eastAsia="方正小标宋简体" w:cs="方正小标宋简体"/>
          <w:bCs/>
          <w:sz w:val="32"/>
          <w:szCs w:val="32"/>
        </w:rPr>
      </w:pPr>
    </w:p>
    <w:p w14:paraId="70504348">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548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FD49CE1">
            <w:pPr>
              <w:jc w:val="center"/>
              <w:rPr>
                <w:rFonts w:ascii="宋体" w:hAnsi="宋体" w:cs="宋体"/>
                <w:b/>
                <w:bCs/>
                <w:sz w:val="24"/>
              </w:rPr>
            </w:pPr>
            <w:r>
              <w:rPr>
                <w:rFonts w:hint="eastAsia" w:ascii="宋体" w:hAnsi="宋体" w:cs="宋体"/>
                <w:b/>
                <w:bCs/>
                <w:sz w:val="24"/>
              </w:rPr>
              <w:t>序号</w:t>
            </w:r>
          </w:p>
        </w:tc>
        <w:tc>
          <w:tcPr>
            <w:tcW w:w="5431" w:type="dxa"/>
            <w:vAlign w:val="center"/>
          </w:tcPr>
          <w:p w14:paraId="196206C9">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5939E87C">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5D44BB">
            <w:pPr>
              <w:ind w:right="-178" w:rightChars="-85"/>
              <w:jc w:val="center"/>
              <w:rPr>
                <w:rFonts w:ascii="宋体" w:hAnsi="宋体" w:cs="宋体"/>
                <w:b/>
                <w:bCs/>
                <w:sz w:val="24"/>
              </w:rPr>
            </w:pPr>
            <w:r>
              <w:rPr>
                <w:rFonts w:hint="eastAsia" w:ascii="宋体" w:hAnsi="宋体" w:cs="宋体"/>
                <w:b/>
                <w:bCs/>
                <w:sz w:val="24"/>
              </w:rPr>
              <w:t>证明资料</w:t>
            </w:r>
          </w:p>
        </w:tc>
      </w:tr>
      <w:tr w14:paraId="7914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4BFCEF44">
            <w:pPr>
              <w:jc w:val="center"/>
              <w:rPr>
                <w:rFonts w:ascii="宋体" w:hAnsi="宋体" w:cs="宋体"/>
                <w:szCs w:val="21"/>
              </w:rPr>
            </w:pPr>
            <w:r>
              <w:rPr>
                <w:rFonts w:hint="eastAsia" w:ascii="宋体" w:hAnsi="宋体" w:cs="宋体"/>
                <w:szCs w:val="21"/>
              </w:rPr>
              <w:t>1</w:t>
            </w:r>
          </w:p>
        </w:tc>
        <w:tc>
          <w:tcPr>
            <w:tcW w:w="5431" w:type="dxa"/>
            <w:vAlign w:val="center"/>
          </w:tcPr>
          <w:p w14:paraId="4F3389D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8134EEB">
            <w:pPr>
              <w:ind w:left="40" w:leftChars="19"/>
              <w:rPr>
                <w:rFonts w:ascii="宋体" w:hAnsi="宋体" w:cs="宋体"/>
                <w:szCs w:val="21"/>
              </w:rPr>
            </w:pPr>
            <w:r>
              <w:rPr>
                <w:rFonts w:hint="eastAsia" w:ascii="宋体" w:hAnsi="宋体" w:cs="宋体"/>
                <w:szCs w:val="21"/>
              </w:rPr>
              <w:t>□通过</w:t>
            </w:r>
          </w:p>
          <w:p w14:paraId="3382CC1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14D70B2">
            <w:pPr>
              <w:pStyle w:val="10"/>
              <w:rPr>
                <w:rFonts w:ascii="宋体" w:hAnsi="宋体" w:cs="宋体"/>
                <w:sz w:val="21"/>
                <w:szCs w:val="21"/>
              </w:rPr>
            </w:pPr>
            <w:r>
              <w:rPr>
                <w:rFonts w:hint="eastAsia" w:ascii="宋体" w:hAnsi="宋体" w:cs="宋体"/>
                <w:sz w:val="21"/>
                <w:szCs w:val="21"/>
              </w:rPr>
              <w:t>见投标文件第( )页</w:t>
            </w:r>
          </w:p>
        </w:tc>
      </w:tr>
      <w:tr w14:paraId="76D3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FB32637">
            <w:pPr>
              <w:jc w:val="center"/>
              <w:rPr>
                <w:rFonts w:ascii="宋体" w:hAnsi="宋体" w:cs="宋体"/>
                <w:szCs w:val="21"/>
              </w:rPr>
            </w:pPr>
            <w:r>
              <w:rPr>
                <w:rFonts w:hint="eastAsia" w:ascii="宋体" w:hAnsi="宋体" w:cs="宋体"/>
                <w:szCs w:val="21"/>
              </w:rPr>
              <w:t>2</w:t>
            </w:r>
          </w:p>
        </w:tc>
        <w:tc>
          <w:tcPr>
            <w:tcW w:w="5431" w:type="dxa"/>
            <w:vAlign w:val="center"/>
          </w:tcPr>
          <w:p w14:paraId="63A863B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CABB554">
            <w:pPr>
              <w:ind w:left="36" w:leftChars="17"/>
              <w:rPr>
                <w:rFonts w:ascii="宋体" w:hAnsi="宋体" w:cs="宋体"/>
                <w:szCs w:val="21"/>
              </w:rPr>
            </w:pPr>
            <w:r>
              <w:rPr>
                <w:rFonts w:hint="eastAsia" w:ascii="宋体" w:hAnsi="宋体" w:cs="宋体"/>
                <w:szCs w:val="21"/>
              </w:rPr>
              <w:t>□通过</w:t>
            </w:r>
          </w:p>
          <w:p w14:paraId="4D4520B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1FC10D5">
            <w:pPr>
              <w:ind w:right="-178" w:rightChars="-85"/>
              <w:rPr>
                <w:rFonts w:ascii="宋体" w:hAnsi="宋体" w:cs="宋体"/>
                <w:szCs w:val="21"/>
              </w:rPr>
            </w:pPr>
            <w:r>
              <w:rPr>
                <w:rFonts w:hint="eastAsia" w:ascii="宋体" w:hAnsi="宋体" w:cs="宋体"/>
                <w:szCs w:val="21"/>
              </w:rPr>
              <w:t>见投标文件第( )页</w:t>
            </w:r>
          </w:p>
        </w:tc>
      </w:tr>
      <w:tr w14:paraId="23A9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A5BFB2A">
            <w:pPr>
              <w:jc w:val="center"/>
              <w:rPr>
                <w:rFonts w:ascii="宋体" w:hAnsi="宋体" w:cs="宋体"/>
                <w:szCs w:val="21"/>
              </w:rPr>
            </w:pPr>
            <w:r>
              <w:rPr>
                <w:rFonts w:hint="eastAsia" w:ascii="宋体" w:hAnsi="宋体" w:cs="宋体"/>
                <w:szCs w:val="21"/>
              </w:rPr>
              <w:t>3</w:t>
            </w:r>
          </w:p>
        </w:tc>
        <w:tc>
          <w:tcPr>
            <w:tcW w:w="5431" w:type="dxa"/>
            <w:vAlign w:val="center"/>
          </w:tcPr>
          <w:p w14:paraId="6808B6F0">
            <w:pPr>
              <w:autoSpaceDE w:val="0"/>
              <w:autoSpaceDN w:val="0"/>
              <w:adjustRightInd w:val="0"/>
              <w:snapToGrid w:val="0"/>
              <w:rPr>
                <w:rFonts w:eastAsia="宋体"/>
                <w:szCs w:val="21"/>
              </w:rPr>
            </w:pPr>
            <w:r>
              <w:rPr>
                <w:rFonts w:hint="eastAsia" w:eastAsia="宋体"/>
                <w:szCs w:val="21"/>
              </w:rPr>
              <w:t>投标报价不存在以下情况：</w:t>
            </w:r>
          </w:p>
          <w:p w14:paraId="0B75BC22">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7B2CCC5">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DEB5B1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F87BB01">
            <w:pPr>
              <w:rPr>
                <w:highlight w:val="yellow"/>
              </w:rPr>
            </w:pPr>
            <w:r>
              <w:rPr>
                <w:rFonts w:hint="eastAsia" w:eastAsia="宋体"/>
                <w:szCs w:val="21"/>
              </w:rPr>
              <w:t>（4）投标报价有严重缺漏项目。</w:t>
            </w:r>
          </w:p>
        </w:tc>
        <w:tc>
          <w:tcPr>
            <w:tcW w:w="1285" w:type="dxa"/>
            <w:vAlign w:val="center"/>
          </w:tcPr>
          <w:p w14:paraId="30F0DDF7">
            <w:pPr>
              <w:ind w:left="36" w:leftChars="17"/>
              <w:rPr>
                <w:rFonts w:ascii="宋体" w:hAnsi="宋体" w:cs="宋体"/>
                <w:szCs w:val="21"/>
              </w:rPr>
            </w:pPr>
            <w:r>
              <w:rPr>
                <w:rFonts w:hint="eastAsia" w:ascii="宋体" w:hAnsi="宋体" w:cs="宋体"/>
                <w:szCs w:val="21"/>
              </w:rPr>
              <w:t>□通过</w:t>
            </w:r>
          </w:p>
          <w:p w14:paraId="090F28D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4ED9263">
            <w:pPr>
              <w:ind w:right="-178" w:rightChars="-85"/>
              <w:rPr>
                <w:rFonts w:ascii="宋体" w:hAnsi="宋体" w:cs="宋体"/>
                <w:szCs w:val="21"/>
              </w:rPr>
            </w:pPr>
            <w:r>
              <w:rPr>
                <w:rFonts w:hint="eastAsia" w:ascii="宋体" w:hAnsi="宋体" w:cs="宋体"/>
                <w:szCs w:val="21"/>
              </w:rPr>
              <w:t>见投标文件第( )页</w:t>
            </w:r>
          </w:p>
        </w:tc>
      </w:tr>
      <w:tr w14:paraId="6A70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16E01CB1">
            <w:pPr>
              <w:jc w:val="center"/>
              <w:rPr>
                <w:rFonts w:ascii="宋体" w:hAnsi="宋体" w:cs="宋体"/>
                <w:szCs w:val="21"/>
              </w:rPr>
            </w:pPr>
            <w:r>
              <w:rPr>
                <w:rFonts w:hint="eastAsia" w:ascii="宋体" w:hAnsi="宋体" w:cs="宋体"/>
                <w:szCs w:val="21"/>
              </w:rPr>
              <w:t>4</w:t>
            </w:r>
          </w:p>
        </w:tc>
        <w:tc>
          <w:tcPr>
            <w:tcW w:w="5431" w:type="dxa"/>
            <w:vAlign w:val="center"/>
          </w:tcPr>
          <w:p w14:paraId="6C8BB1A9">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9C7E697">
            <w:pPr>
              <w:ind w:left="40" w:leftChars="19"/>
              <w:rPr>
                <w:rFonts w:ascii="宋体" w:hAnsi="宋体" w:cs="宋体"/>
                <w:szCs w:val="21"/>
              </w:rPr>
            </w:pPr>
            <w:r>
              <w:rPr>
                <w:rFonts w:hint="eastAsia" w:ascii="宋体" w:hAnsi="宋体" w:cs="宋体"/>
                <w:szCs w:val="21"/>
              </w:rPr>
              <w:t>□通过</w:t>
            </w:r>
          </w:p>
          <w:p w14:paraId="27D3077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A5B19FE">
            <w:pPr>
              <w:pStyle w:val="10"/>
              <w:rPr>
                <w:rFonts w:ascii="宋体" w:hAnsi="宋体" w:cs="宋体"/>
                <w:sz w:val="21"/>
                <w:szCs w:val="21"/>
              </w:rPr>
            </w:pPr>
            <w:r>
              <w:rPr>
                <w:rFonts w:hint="eastAsia" w:ascii="宋体" w:hAnsi="宋体" w:cs="宋体"/>
                <w:sz w:val="21"/>
                <w:szCs w:val="21"/>
              </w:rPr>
              <w:t>见投标文件第( )页</w:t>
            </w:r>
          </w:p>
        </w:tc>
      </w:tr>
      <w:tr w14:paraId="2DBC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47267091">
            <w:pPr>
              <w:jc w:val="center"/>
              <w:rPr>
                <w:rFonts w:ascii="宋体" w:hAnsi="宋体" w:cs="宋体"/>
                <w:szCs w:val="21"/>
              </w:rPr>
            </w:pPr>
            <w:r>
              <w:rPr>
                <w:rFonts w:hint="eastAsia" w:ascii="宋体" w:hAnsi="宋体" w:cs="宋体"/>
                <w:szCs w:val="21"/>
              </w:rPr>
              <w:t>5</w:t>
            </w:r>
          </w:p>
        </w:tc>
        <w:tc>
          <w:tcPr>
            <w:tcW w:w="5431" w:type="dxa"/>
            <w:vAlign w:val="center"/>
          </w:tcPr>
          <w:p w14:paraId="204CA9D6">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23EBA62">
            <w:pPr>
              <w:ind w:left="40" w:leftChars="19"/>
              <w:rPr>
                <w:rFonts w:ascii="宋体" w:hAnsi="宋体" w:cs="宋体"/>
                <w:szCs w:val="21"/>
              </w:rPr>
            </w:pPr>
            <w:r>
              <w:rPr>
                <w:rFonts w:hint="eastAsia" w:ascii="宋体" w:hAnsi="宋体" w:cs="宋体"/>
                <w:szCs w:val="21"/>
              </w:rPr>
              <w:t>□通过</w:t>
            </w:r>
          </w:p>
          <w:p w14:paraId="3C37368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B4571A7">
            <w:pPr>
              <w:pStyle w:val="10"/>
              <w:rPr>
                <w:rFonts w:ascii="宋体" w:hAnsi="宋体" w:cs="宋体"/>
                <w:sz w:val="21"/>
                <w:szCs w:val="21"/>
              </w:rPr>
            </w:pPr>
            <w:r>
              <w:rPr>
                <w:rFonts w:hint="eastAsia" w:ascii="宋体" w:hAnsi="宋体" w:cs="宋体"/>
                <w:sz w:val="21"/>
                <w:szCs w:val="21"/>
              </w:rPr>
              <w:t>见投标文件第( )页</w:t>
            </w:r>
          </w:p>
        </w:tc>
      </w:tr>
      <w:tr w14:paraId="5A5E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743A0B50">
            <w:pPr>
              <w:jc w:val="center"/>
              <w:rPr>
                <w:rFonts w:hint="eastAsia" w:ascii="宋体" w:hAnsi="宋体" w:cs="宋体"/>
                <w:szCs w:val="21"/>
              </w:rPr>
            </w:pPr>
            <w:r>
              <w:rPr>
                <w:rFonts w:hint="eastAsia" w:ascii="宋体" w:hAnsi="宋体" w:cs="宋体"/>
                <w:szCs w:val="21"/>
              </w:rPr>
              <w:t>6</w:t>
            </w:r>
          </w:p>
        </w:tc>
        <w:tc>
          <w:tcPr>
            <w:tcW w:w="5431" w:type="dxa"/>
            <w:vAlign w:val="center"/>
          </w:tcPr>
          <w:p w14:paraId="567CB7E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2F31A280">
            <w:pPr>
              <w:ind w:left="40" w:leftChars="19"/>
              <w:rPr>
                <w:rFonts w:ascii="宋体" w:hAnsi="宋体" w:cs="宋体"/>
                <w:szCs w:val="21"/>
              </w:rPr>
            </w:pPr>
            <w:r>
              <w:rPr>
                <w:rFonts w:hint="eastAsia" w:ascii="宋体" w:hAnsi="宋体" w:cs="宋体"/>
                <w:szCs w:val="21"/>
              </w:rPr>
              <w:t>□通过</w:t>
            </w:r>
          </w:p>
          <w:p w14:paraId="46F30C62">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6EBF8809">
            <w:pPr>
              <w:pStyle w:val="10"/>
              <w:rPr>
                <w:rFonts w:hint="eastAsia" w:ascii="宋体" w:hAnsi="宋体" w:cs="宋体"/>
                <w:sz w:val="21"/>
                <w:szCs w:val="21"/>
              </w:rPr>
            </w:pPr>
            <w:r>
              <w:rPr>
                <w:rFonts w:hint="eastAsia" w:ascii="宋体" w:hAnsi="宋体" w:cs="宋体"/>
                <w:sz w:val="21"/>
                <w:szCs w:val="21"/>
              </w:rPr>
              <w:t>见投标文件第( )页</w:t>
            </w:r>
          </w:p>
        </w:tc>
      </w:tr>
    </w:tbl>
    <w:p w14:paraId="3622D88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6DA2A77A">
      <w:pPr>
        <w:pStyle w:val="36"/>
        <w:ind w:firstLine="420"/>
      </w:pPr>
    </w:p>
    <w:p w14:paraId="2B41ED01">
      <w:pPr>
        <w:pStyle w:val="36"/>
        <w:ind w:firstLine="420"/>
      </w:pPr>
    </w:p>
    <w:p w14:paraId="7BB642D0">
      <w:pPr>
        <w:pStyle w:val="36"/>
        <w:ind w:firstLine="420"/>
      </w:pPr>
    </w:p>
    <w:p w14:paraId="3D6D27C4">
      <w:pPr>
        <w:pStyle w:val="36"/>
        <w:ind w:firstLine="420"/>
      </w:pPr>
    </w:p>
    <w:p w14:paraId="7944D948">
      <w:pPr>
        <w:pStyle w:val="36"/>
        <w:ind w:firstLine="420"/>
      </w:pPr>
    </w:p>
    <w:p w14:paraId="502B9789">
      <w:pPr>
        <w:pStyle w:val="36"/>
        <w:ind w:firstLine="420"/>
      </w:pPr>
    </w:p>
    <w:p w14:paraId="394D55DA">
      <w:pPr>
        <w:pStyle w:val="36"/>
        <w:ind w:firstLine="420"/>
      </w:pPr>
    </w:p>
    <w:p w14:paraId="5E724688">
      <w:pPr>
        <w:pStyle w:val="36"/>
        <w:ind w:firstLine="420"/>
      </w:pPr>
    </w:p>
    <w:p w14:paraId="0E02EA03">
      <w:pPr>
        <w:pStyle w:val="36"/>
        <w:ind w:firstLine="420"/>
      </w:pPr>
    </w:p>
    <w:p w14:paraId="7607E6E9">
      <w:pPr>
        <w:pStyle w:val="36"/>
        <w:ind w:firstLine="420"/>
      </w:pPr>
    </w:p>
    <w:p w14:paraId="66C62B9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2EBD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674A61F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61B8CB9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6B4EFB57">
            <w:pPr>
              <w:spacing w:line="240" w:lineRule="exact"/>
              <w:jc w:val="center"/>
              <w:rPr>
                <w:rFonts w:ascii="黑体" w:hAnsi="黑体" w:eastAsia="黑体"/>
                <w:sz w:val="24"/>
              </w:rPr>
            </w:pPr>
            <w:r>
              <w:rPr>
                <w:rFonts w:hint="eastAsia" w:ascii="黑体" w:hAnsi="黑体" w:eastAsia="黑体"/>
                <w:sz w:val="24"/>
              </w:rPr>
              <w:t>55</w:t>
            </w:r>
          </w:p>
        </w:tc>
      </w:tr>
      <w:tr w14:paraId="5E23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1E51E5D0">
            <w:pPr>
              <w:spacing w:line="240" w:lineRule="exact"/>
              <w:jc w:val="center"/>
              <w:rPr>
                <w:rFonts w:ascii="宋体"/>
                <w:sz w:val="24"/>
              </w:rPr>
            </w:pPr>
          </w:p>
        </w:tc>
        <w:tc>
          <w:tcPr>
            <w:tcW w:w="784" w:type="dxa"/>
            <w:vAlign w:val="center"/>
          </w:tcPr>
          <w:p w14:paraId="463E0C31">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1C72BDD2">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E4B81B5">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36A820DA">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E8FAA42">
            <w:pPr>
              <w:spacing w:line="240" w:lineRule="exact"/>
              <w:jc w:val="center"/>
              <w:rPr>
                <w:rFonts w:ascii="黑体" w:hAnsi="黑体" w:eastAsia="黑体"/>
                <w:sz w:val="24"/>
              </w:rPr>
            </w:pPr>
            <w:r>
              <w:rPr>
                <w:rFonts w:hint="eastAsia" w:ascii="黑体" w:hAnsi="黑体" w:eastAsia="黑体"/>
                <w:sz w:val="24"/>
              </w:rPr>
              <w:t>评分准则</w:t>
            </w:r>
          </w:p>
        </w:tc>
      </w:tr>
      <w:tr w14:paraId="785F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808" w:type="dxa"/>
            <w:vMerge w:val="continue"/>
            <w:vAlign w:val="center"/>
          </w:tcPr>
          <w:p w14:paraId="32FCF1A5">
            <w:pPr>
              <w:spacing w:line="240" w:lineRule="exact"/>
              <w:jc w:val="center"/>
              <w:rPr>
                <w:rFonts w:ascii="宋体"/>
                <w:sz w:val="24"/>
              </w:rPr>
            </w:pPr>
          </w:p>
        </w:tc>
        <w:tc>
          <w:tcPr>
            <w:tcW w:w="784" w:type="dxa"/>
            <w:vAlign w:val="center"/>
          </w:tcPr>
          <w:p w14:paraId="58E9AFF8">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094F384D">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13CAB046">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C7F7DFB">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42B288FD">
            <w:pPr>
              <w:rPr>
                <w:rFonts w:ascii="宋体" w:hAnsi="宋体" w:eastAsia="宋体" w:cs="宋体"/>
                <w:sz w:val="24"/>
              </w:rPr>
            </w:pPr>
          </w:p>
          <w:p w14:paraId="5615B33D">
            <w:pPr>
              <w:rPr>
                <w:b/>
                <w:bCs/>
              </w:rPr>
            </w:pPr>
            <w:r>
              <w:rPr>
                <w:rFonts w:hint="eastAsia"/>
                <w:b/>
                <w:bCs/>
              </w:rPr>
              <w:t>（一）评分内容:</w:t>
            </w:r>
          </w:p>
          <w:p w14:paraId="34CBB88D">
            <w:r>
              <w:rPr>
                <w:rFonts w:hint="eastAsia"/>
              </w:rPr>
              <w:t>评审专家通过对样品、产品系列完整性、产品质量安全性、产品稳定性等方面综合评价:</w:t>
            </w:r>
          </w:p>
          <w:p w14:paraId="26D39268">
            <w:r>
              <w:rPr>
                <w:rFonts w:hint="eastAsia"/>
              </w:rPr>
              <w:t>1.产品种类和产品系列完整，产品规格多样;且能满足临床实际需求；</w:t>
            </w:r>
          </w:p>
          <w:p w14:paraId="263FA0C9">
            <w:r>
              <w:rPr>
                <w:rFonts w:hint="eastAsia"/>
              </w:rPr>
              <w:t>2.产品先进，符合临床实际需求；</w:t>
            </w:r>
          </w:p>
          <w:p w14:paraId="717BF1F3">
            <w:r>
              <w:rPr>
                <w:rFonts w:hint="eastAsia"/>
              </w:rPr>
              <w:t>3.产品稳定、可靠.；</w:t>
            </w:r>
          </w:p>
          <w:p w14:paraId="0757303F">
            <w:r>
              <w:rPr>
                <w:rFonts w:hint="eastAsia"/>
              </w:rPr>
              <w:t>4、产品的材质或材料生物相容性高；设计合理，符合临床使用需求；</w:t>
            </w:r>
          </w:p>
          <w:p w14:paraId="47288E19">
            <w:r>
              <w:rPr>
                <w:rFonts w:hint="eastAsia"/>
              </w:rPr>
              <w:t>5、产品的包装安全、便捷。</w:t>
            </w:r>
          </w:p>
          <w:p w14:paraId="2D20D28F">
            <w:r>
              <w:rPr>
                <w:rFonts w:hint="eastAsia"/>
              </w:rPr>
              <w:t>6.评标专家根据现场提供样品符合采购文件技术要求，并与所投规格相符；（未按要求提供样品此项则判定为不满足）</w:t>
            </w:r>
          </w:p>
          <w:p w14:paraId="6E646280">
            <w:pPr>
              <w:rPr>
                <w:b/>
                <w:bCs/>
              </w:rPr>
            </w:pPr>
            <w:r>
              <w:rPr>
                <w:rFonts w:hint="eastAsia"/>
                <w:b/>
                <w:bCs/>
              </w:rPr>
              <w:t>(二) 评分依据:</w:t>
            </w:r>
          </w:p>
          <w:p w14:paraId="3E383790">
            <w:r>
              <w:rPr>
                <w:rFonts w:hint="eastAsia"/>
              </w:rPr>
              <w:t>1.满足以上6项，且专家评审为优得 55 分;</w:t>
            </w:r>
          </w:p>
          <w:p w14:paraId="41D2DA1E">
            <w:r>
              <w:rPr>
                <w:rFonts w:hint="eastAsia"/>
              </w:rPr>
              <w:t>2.满足以上5项，且专家评审为良得 45分;</w:t>
            </w:r>
          </w:p>
          <w:p w14:paraId="04EEFEB5">
            <w:r>
              <w:rPr>
                <w:rFonts w:hint="eastAsia"/>
              </w:rPr>
              <w:t>3.满足以上4项，且专家评审为中得 35分;</w:t>
            </w:r>
          </w:p>
          <w:p w14:paraId="4F608C24">
            <w:pPr>
              <w:spacing w:line="280" w:lineRule="exact"/>
              <w:jc w:val="left"/>
            </w:pPr>
            <w:r>
              <w:rPr>
                <w:rFonts w:hint="eastAsia"/>
              </w:rPr>
              <w:t>4.满足以上3项，且专家评审为一般得15分</w:t>
            </w:r>
            <w:r>
              <w:t>;</w:t>
            </w:r>
          </w:p>
          <w:p w14:paraId="24C105F4">
            <w:pPr>
              <w:spacing w:line="280" w:lineRule="exact"/>
              <w:jc w:val="left"/>
            </w:pPr>
            <w:r>
              <w:rPr>
                <w:rFonts w:hint="eastAsia"/>
              </w:rPr>
              <w:t>5.满足以上2 项，且专家评审为差得5分</w:t>
            </w:r>
            <w:r>
              <w:t>;</w:t>
            </w:r>
          </w:p>
          <w:p w14:paraId="4E04B099">
            <w:pPr>
              <w:pStyle w:val="28"/>
              <w:spacing w:line="280" w:lineRule="exact"/>
              <w:ind w:left="0" w:firstLine="0" w:firstLineChars="0"/>
              <w:jc w:val="left"/>
            </w:pPr>
            <w:r>
              <w:rPr>
                <w:rFonts w:hint="eastAsia"/>
              </w:rPr>
              <w:t>其他情况不得分。</w:t>
            </w:r>
          </w:p>
          <w:p w14:paraId="4BDBC0E2">
            <w:pPr>
              <w:spacing w:line="280" w:lineRule="exact"/>
              <w:jc w:val="left"/>
              <w:rPr>
                <w:rFonts w:eastAsia="宋体"/>
              </w:rPr>
            </w:pPr>
          </w:p>
        </w:tc>
      </w:tr>
      <w:tr w14:paraId="220E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469D7C96">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19D40B4A">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28634CA4">
            <w:pPr>
              <w:spacing w:line="240" w:lineRule="exact"/>
              <w:jc w:val="center"/>
              <w:rPr>
                <w:rFonts w:ascii="宋体" w:hAnsi="宋体" w:eastAsia="宋体" w:cs="宋体"/>
                <w:b/>
                <w:sz w:val="24"/>
              </w:rPr>
            </w:pPr>
            <w:r>
              <w:rPr>
                <w:rFonts w:hint="eastAsia" w:ascii="宋体" w:hAnsi="宋体" w:eastAsia="宋体" w:cs="宋体"/>
                <w:b/>
                <w:sz w:val="24"/>
              </w:rPr>
              <w:t>10</w:t>
            </w:r>
          </w:p>
        </w:tc>
      </w:tr>
      <w:tr w14:paraId="48EE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62C88B71">
            <w:pPr>
              <w:spacing w:line="240" w:lineRule="exact"/>
              <w:jc w:val="center"/>
              <w:rPr>
                <w:rFonts w:ascii="宋体"/>
                <w:sz w:val="24"/>
              </w:rPr>
            </w:pPr>
          </w:p>
        </w:tc>
        <w:tc>
          <w:tcPr>
            <w:tcW w:w="2900" w:type="dxa"/>
            <w:gridSpan w:val="2"/>
            <w:vAlign w:val="center"/>
          </w:tcPr>
          <w:p w14:paraId="6D0D1E7F">
            <w:pPr>
              <w:spacing w:line="240" w:lineRule="exact"/>
              <w:jc w:val="center"/>
              <w:rPr>
                <w:rFonts w:ascii="宋体" w:hAnsi="宋体" w:eastAsia="宋体" w:cs="宋体"/>
                <w:b/>
                <w:bCs/>
                <w:sz w:val="24"/>
              </w:rPr>
            </w:pPr>
          </w:p>
          <w:p w14:paraId="4BA3F15D">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C758479">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CAB8013">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390844A2">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78B0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79B6373A">
            <w:pPr>
              <w:spacing w:line="240" w:lineRule="exact"/>
              <w:jc w:val="center"/>
              <w:rPr>
                <w:rFonts w:ascii="宋体"/>
                <w:sz w:val="24"/>
              </w:rPr>
            </w:pPr>
          </w:p>
        </w:tc>
        <w:tc>
          <w:tcPr>
            <w:tcW w:w="2900" w:type="dxa"/>
            <w:gridSpan w:val="2"/>
            <w:vAlign w:val="center"/>
          </w:tcPr>
          <w:p w14:paraId="59BFE5D5">
            <w:pPr>
              <w:spacing w:line="240" w:lineRule="exact"/>
              <w:jc w:val="left"/>
              <w:rPr>
                <w:rFonts w:ascii="宋体" w:hAnsi="宋体" w:eastAsia="宋体" w:cs="宋体"/>
                <w:sz w:val="24"/>
              </w:rPr>
            </w:pPr>
          </w:p>
          <w:p w14:paraId="09582631">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58F0C99C">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46306AEB">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7F30E18B">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hint="eastAsia" w:ascii="宋体" w:hAnsi="宋体" w:eastAsia="宋体" w:cs="宋体"/>
                <w:sz w:val="24"/>
                <w:highlight w:val="yellow"/>
              </w:rPr>
              <w:t>（</w:t>
            </w:r>
            <w:r>
              <w:rPr>
                <w:rFonts w:ascii="宋体" w:hAnsi="宋体" w:eastAsia="宋体" w:cs="宋体"/>
                <w:sz w:val="24"/>
                <w:highlight w:val="yellow"/>
              </w:rPr>
              <w:t>202</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rPr>
              <w:t>年</w:t>
            </w:r>
            <w:r>
              <w:rPr>
                <w:rFonts w:hint="eastAsia" w:ascii="宋体" w:hAnsi="宋体" w:eastAsia="宋体" w:cs="宋体"/>
                <w:sz w:val="24"/>
                <w:highlight w:val="yellow"/>
                <w:lang w:val="en-US" w:eastAsia="zh-CN"/>
              </w:rPr>
              <w:t>7</w:t>
            </w:r>
            <w:bookmarkStart w:id="33" w:name="_GoBack"/>
            <w:bookmarkEnd w:id="33"/>
            <w:r>
              <w:rPr>
                <w:rFonts w:hint="eastAsia" w:ascii="宋体" w:hAnsi="宋体" w:eastAsia="宋体" w:cs="宋体"/>
                <w:sz w:val="24"/>
                <w:highlight w:val="yellow"/>
              </w:rPr>
              <w:t>月至今）</w:t>
            </w:r>
            <w:r>
              <w:rPr>
                <w:rFonts w:hint="eastAsia" w:ascii="宋体" w:hAnsi="宋体" w:eastAsia="宋体" w:cs="宋体"/>
                <w:sz w:val="24"/>
              </w:rPr>
              <w:t>在医疗机构的业绩证明进行评价。每提供1个项目得2分,最高得10分。</w:t>
            </w:r>
          </w:p>
          <w:p w14:paraId="5F4237C2">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07F8D0EF">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0854DEE6">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380E367B">
            <w:pPr>
              <w:spacing w:line="280" w:lineRule="exact"/>
              <w:jc w:val="left"/>
              <w:rPr>
                <w:rFonts w:ascii="宋体" w:hAnsi="宋体" w:eastAsia="宋体" w:cs="宋体"/>
                <w:sz w:val="24"/>
              </w:rPr>
            </w:pPr>
            <w:r>
              <w:rPr>
                <w:rFonts w:hint="eastAsia" w:ascii="宋体" w:hAnsi="宋体" w:eastAsia="宋体" w:cs="宋体"/>
                <w:sz w:val="24"/>
              </w:rPr>
              <w:t>2)业绩内容为：采购该</w:t>
            </w:r>
            <w:r>
              <w:rPr>
                <w:rFonts w:hint="eastAsia" w:ascii="宋体" w:hAnsi="宋体" w:eastAsia="宋体" w:cs="宋体"/>
                <w:sz w:val="24"/>
                <w:lang w:eastAsia="zh-CN"/>
              </w:rPr>
              <w:t>医用试剂</w:t>
            </w:r>
            <w:r>
              <w:rPr>
                <w:rFonts w:hint="eastAsia" w:ascii="宋体" w:hAnsi="宋体" w:eastAsia="宋体" w:cs="宋体"/>
                <w:sz w:val="24"/>
              </w:rPr>
              <w:t>。</w:t>
            </w:r>
          </w:p>
          <w:p w14:paraId="598BD7A7">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8C90A8A">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w:t>
            </w:r>
            <w:r>
              <w:rPr>
                <w:rFonts w:hint="eastAsia" w:ascii="宋体" w:hAnsi="宋体" w:eastAsia="宋体" w:cs="宋体"/>
                <w:sz w:val="24"/>
                <w:highlight w:val="yellow"/>
              </w:rPr>
              <w:t>阳光平台成交记录截图（</w:t>
            </w:r>
            <w:r>
              <w:rPr>
                <w:rFonts w:hint="eastAsia" w:ascii="宋体" w:hAnsi="宋体" w:eastAsia="宋体" w:cs="宋体"/>
                <w:b/>
                <w:bCs/>
                <w:color w:val="FF0000"/>
                <w:sz w:val="24"/>
                <w:highlight w:val="yellow"/>
              </w:rPr>
              <w:t>清楚显示注册证名称、注册证号、规格型号、配送单位、成交金额、数量等信息</w:t>
            </w:r>
            <w:r>
              <w:rPr>
                <w:rFonts w:hint="eastAsia" w:ascii="宋体" w:hAnsi="宋体" w:eastAsia="宋体" w:cs="宋体"/>
                <w:sz w:val="24"/>
                <w:highlight w:val="yellow"/>
              </w:rPr>
              <w:t>）</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5B1D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A394FA8">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07AF7EAC">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3A395290">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0B67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46D87875">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042819FC">
            <w:pPr>
              <w:ind w:firstLine="1680" w:firstLineChars="700"/>
              <w:rPr>
                <w:rFonts w:hint="eastAsia" w:ascii="宋体" w:hAnsi="宋体" w:eastAsia="宋体" w:cs="宋体"/>
                <w:sz w:val="24"/>
              </w:rPr>
            </w:pPr>
            <w:r>
              <w:rPr>
                <w:rFonts w:hint="eastAsia" w:ascii="宋体" w:hAnsi="宋体" w:eastAsia="宋体" w:cs="宋体"/>
                <w:sz w:val="24"/>
              </w:rPr>
              <w:t>投标报价得分=(评标基准价／投标报价)×35</w:t>
            </w:r>
          </w:p>
          <w:p w14:paraId="595E9709">
            <w:pPr>
              <w:pStyle w:val="36"/>
              <w:rPr>
                <w:rFonts w:hint="eastAsia" w:ascii="宋体" w:hAnsi="宋体" w:eastAsia="宋体" w:cs="宋体"/>
                <w:sz w:val="24"/>
              </w:rPr>
            </w:pPr>
          </w:p>
          <w:p w14:paraId="0F12683B">
            <w:pPr>
              <w:pStyle w:val="36"/>
              <w:rPr>
                <w:rFonts w:hint="eastAsia" w:ascii="宋体" w:hAnsi="宋体" w:eastAsia="宋体" w:cs="宋体"/>
                <w:sz w:val="24"/>
              </w:rPr>
            </w:pPr>
            <w:r>
              <w:rPr>
                <w:rFonts w:hint="eastAsia" w:ascii="宋体" w:hAnsi="宋体" w:eastAsia="宋体" w:cs="宋体"/>
                <w:sz w:val="24"/>
                <w:highlight w:val="green"/>
              </w:rPr>
              <w:t>当只有一家供应商通过资格性和符合性审查时，其价格得分为35分</w:t>
            </w:r>
          </w:p>
        </w:tc>
      </w:tr>
    </w:tbl>
    <w:p w14:paraId="6828A682">
      <w:pPr>
        <w:pStyle w:val="28"/>
        <w:ind w:left="0" w:firstLine="0" w:firstLineChars="0"/>
      </w:pPr>
    </w:p>
    <w:p w14:paraId="35A2CEA5"/>
    <w:p w14:paraId="4F12388C">
      <w:pPr>
        <w:spacing w:line="400" w:lineRule="exact"/>
        <w:jc w:val="center"/>
        <w:rPr>
          <w:rFonts w:eastAsia="宋体"/>
          <w:b/>
          <w:bCs/>
          <w:kern w:val="0"/>
          <w:sz w:val="32"/>
          <w:szCs w:val="32"/>
        </w:rPr>
      </w:pPr>
    </w:p>
    <w:p w14:paraId="38DE4C42">
      <w:pPr>
        <w:spacing w:line="400" w:lineRule="exact"/>
        <w:rPr>
          <w:rFonts w:eastAsia="宋体"/>
          <w:b/>
          <w:bCs/>
          <w:color w:val="FF0000"/>
          <w:kern w:val="0"/>
          <w:sz w:val="32"/>
          <w:szCs w:val="32"/>
        </w:rPr>
      </w:pPr>
    </w:p>
    <w:p w14:paraId="7EF5CB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1EBA0C1">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F4EF769">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02834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CD3390B">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70491E7">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2DD91E1F">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42D298D">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7FAFE680">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4025182">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B558AC6">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5961A3A5">
      <w:pPr>
        <w:pStyle w:val="43"/>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6699A1F9">
      <w:pPr>
        <w:pStyle w:val="44"/>
        <w:widowControl/>
        <w:numPr>
          <w:ilvl w:val="0"/>
          <w:numId w:val="17"/>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27E491EF">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460F41CD">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756B0CD5">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13845A83">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DEA2199">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14:textFill>
            <w14:solidFill>
              <w14:schemeClr w14:val="tx1"/>
            </w14:solidFill>
          </w14:textFill>
        </w:rPr>
        <w:t>，大写与小写不一致的，以大写为准</w:t>
      </w:r>
      <w:r>
        <w:rPr>
          <w:color w:val="000000" w:themeColor="text1"/>
          <w:szCs w:val="21"/>
          <w:lang w:eastAsia="zh-TW"/>
          <w14:textFill>
            <w14:solidFill>
              <w14:schemeClr w14:val="tx1"/>
            </w14:solidFill>
          </w14:textFill>
        </w:rPr>
        <w:t>。</w:t>
      </w:r>
    </w:p>
    <w:p w14:paraId="36127B57">
      <w:pPr>
        <w:pStyle w:val="44"/>
        <w:widowControl/>
        <w:numPr>
          <w:ilvl w:val="0"/>
          <w:numId w:val="16"/>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229E79B9">
      <w:pPr>
        <w:pStyle w:val="44"/>
        <w:widowControl/>
        <w:numPr>
          <w:ilvl w:val="0"/>
          <w:numId w:val="18"/>
        </w:numPr>
        <w:spacing w:line="360" w:lineRule="auto"/>
        <w:ind w:firstLineChars="0"/>
        <w:jc w:val="left"/>
        <w:rPr>
          <w:b/>
          <w:bCs/>
          <w:color w:val="000000" w:themeColor="text1"/>
          <w:szCs w:val="21"/>
          <w:highlight w:val="yellow"/>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441B4AFB">
      <w:pPr>
        <w:pStyle w:val="44"/>
        <w:widowControl/>
        <w:numPr>
          <w:ilvl w:val="0"/>
          <w:numId w:val="19"/>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坚持质量优先、价格合理的原则，综合考虑价格、商务、技术</w:t>
      </w:r>
      <w:r>
        <w:rPr>
          <w:rFonts w:hint="eastAsia"/>
          <w:b/>
          <w:color w:val="000000" w:themeColor="text1"/>
          <w:szCs w:val="21"/>
          <w:highlight w:val="yellow"/>
          <w:lang w:eastAsia="zh-CN"/>
          <w14:textFill>
            <w14:solidFill>
              <w14:schemeClr w14:val="tx1"/>
            </w14:solidFill>
          </w14:textFill>
        </w:rPr>
        <w:t>要求</w:t>
      </w:r>
      <w:r>
        <w:rPr>
          <w:rFonts w:hint="eastAsia"/>
          <w:b/>
          <w:color w:val="000000" w:themeColor="text1"/>
          <w:szCs w:val="21"/>
          <w:highlight w:val="yellow"/>
          <w14:textFill>
            <w14:solidFill>
              <w14:schemeClr w14:val="tx1"/>
            </w14:solidFill>
          </w14:textFill>
        </w:rPr>
        <w:t>、服务、业绩以及经营信誉等因素，避免纯技术或纯经济的倾向。最低报价不作为中标的唯一条件。</w:t>
      </w:r>
    </w:p>
    <w:p w14:paraId="3AA55E1F">
      <w:pPr>
        <w:pStyle w:val="44"/>
        <w:widowControl/>
        <w:numPr>
          <w:ilvl w:val="0"/>
          <w:numId w:val="19"/>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w:t>
      </w:r>
      <w:r>
        <w:rPr>
          <w:rFonts w:hint="eastAsia"/>
          <w:b/>
          <w:color w:val="000000" w:themeColor="text1"/>
          <w:szCs w:val="21"/>
          <w:highlight w:val="yellow"/>
          <w14:textFill>
            <w14:solidFill>
              <w14:schemeClr w14:val="tx1"/>
            </w14:solidFill>
          </w14:textFill>
        </w:rPr>
        <w:t>公告不足3家有效投标供应商报名的，我院有权将该项转为议价采购的方式进行采购。</w:t>
      </w:r>
    </w:p>
    <w:p w14:paraId="7E4A1F1A">
      <w:pPr>
        <w:pStyle w:val="44"/>
        <w:widowControl/>
        <w:numPr>
          <w:ilvl w:val="0"/>
          <w:numId w:val="18"/>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4CD22796">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734114AA">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12FAB41">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通过资格性、符合性审查不足三家的可直接按公开遴选采购文件规定的评审标准进行评审。</w:t>
      </w:r>
    </w:p>
    <w:p w14:paraId="62EBFC4A">
      <w:pPr>
        <w:pStyle w:val="44"/>
        <w:widowControl/>
        <w:numPr>
          <w:ilvl w:val="0"/>
          <w:numId w:val="19"/>
        </w:numPr>
        <w:spacing w:line="360" w:lineRule="auto"/>
        <w:ind w:firstLineChars="0"/>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712E55D2">
      <w:pPr>
        <w:pStyle w:val="43"/>
        <w:widowControl/>
        <w:numPr>
          <w:ilvl w:val="0"/>
          <w:numId w:val="16"/>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4E5124C5">
      <w:pPr>
        <w:pStyle w:val="43"/>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33312EDC">
      <w:pPr>
        <w:pStyle w:val="43"/>
        <w:widowControl/>
        <w:numPr>
          <w:ilvl w:val="0"/>
          <w:numId w:val="16"/>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r>
        <w:rPr>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3CC72F63">
      <w:pPr>
        <w:pStyle w:val="43"/>
        <w:widowControl/>
        <w:numPr>
          <w:ilvl w:val="0"/>
          <w:numId w:val="16"/>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4040F2C4">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07D9E172">
      <w:pPr>
        <w:pStyle w:val="44"/>
        <w:widowControl/>
        <w:numPr>
          <w:ilvl w:val="0"/>
          <w:numId w:val="16"/>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2EB67870">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70B31F3">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4AEB136D">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74BFBCFE">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73F36E30">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4ECAE578">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164F39A1">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78975A83">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7BF2E0F5">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6F5CA3F9">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63000C14">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4C5BD7">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D7F7772">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00576593">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561A85D">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对</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文件作实质响应的供应商不足三家的；</w:t>
      </w:r>
    </w:p>
    <w:p w14:paraId="14E2A4B9">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4267C682">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3713330C">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717E9DFD">
      <w:pPr>
        <w:pStyle w:val="44"/>
        <w:widowControl/>
        <w:spacing w:line="360" w:lineRule="auto"/>
        <w:ind w:firstLine="0" w:firstLineChars="0"/>
        <w:jc w:val="left"/>
        <w:rPr>
          <w:color w:val="000000" w:themeColor="text1"/>
          <w:szCs w:val="21"/>
          <w14:textFill>
            <w14:solidFill>
              <w14:schemeClr w14:val="tx1"/>
            </w14:solidFill>
          </w14:textFill>
        </w:rPr>
      </w:pPr>
    </w:p>
    <w:p w14:paraId="25AE247A">
      <w:pPr>
        <w:pStyle w:val="44"/>
        <w:widowControl/>
        <w:spacing w:line="360" w:lineRule="auto"/>
        <w:ind w:firstLine="0" w:firstLineChars="0"/>
        <w:jc w:val="left"/>
        <w:rPr>
          <w:color w:val="000000" w:themeColor="text1"/>
          <w:szCs w:val="21"/>
          <w14:textFill>
            <w14:solidFill>
              <w14:schemeClr w14:val="tx1"/>
            </w14:solidFill>
          </w14:textFill>
        </w:rPr>
      </w:pPr>
    </w:p>
    <w:p w14:paraId="054ABCF8">
      <w:pPr>
        <w:jc w:val="both"/>
        <w:rPr>
          <w:rFonts w:ascii="方正小标宋简体" w:hAnsi="方正小标宋简体" w:eastAsia="方正小标宋简体" w:cs="方正小标宋简体"/>
          <w:kern w:val="0"/>
          <w:sz w:val="44"/>
          <w:szCs w:val="36"/>
        </w:rPr>
      </w:pPr>
      <w:bookmarkStart w:id="9" w:name="_Hlk72439043"/>
    </w:p>
    <w:p w14:paraId="2F5BA2C4">
      <w:pPr>
        <w:jc w:val="center"/>
        <w:rPr>
          <w:rFonts w:ascii="方正小标宋简体" w:hAnsi="方正小标宋简体" w:eastAsia="方正小标宋简体" w:cs="方正小标宋简体"/>
          <w:kern w:val="0"/>
          <w:sz w:val="44"/>
          <w:szCs w:val="36"/>
        </w:rPr>
      </w:pPr>
    </w:p>
    <w:p w14:paraId="274D2CB6">
      <w:pPr>
        <w:jc w:val="center"/>
        <w:rPr>
          <w:rFonts w:ascii="方正小标宋简体" w:hAnsi="方正小标宋简体" w:eastAsia="方正小标宋简体" w:cs="方正小标宋简体"/>
          <w:kern w:val="0"/>
          <w:sz w:val="44"/>
          <w:szCs w:val="36"/>
        </w:rPr>
      </w:pPr>
    </w:p>
    <w:p w14:paraId="3E6BBB9A">
      <w:pPr>
        <w:jc w:val="center"/>
        <w:rPr>
          <w:rFonts w:ascii="方正小标宋简体" w:hAnsi="方正小标宋简体" w:eastAsia="方正小标宋简体" w:cs="方正小标宋简体"/>
          <w:kern w:val="0"/>
          <w:sz w:val="44"/>
          <w:szCs w:val="36"/>
        </w:rPr>
      </w:pPr>
    </w:p>
    <w:p w14:paraId="38B61FB2">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1CB1B922">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10"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0"/>
    </w:p>
    <w:p w14:paraId="2030AF2F">
      <w:pPr>
        <w:pStyle w:val="36"/>
        <w:ind w:firstLine="0" w:firstLineChars="0"/>
        <w:rPr>
          <w:rFonts w:asciiTheme="minorEastAsia" w:hAnsiTheme="minorEastAsia" w:cstheme="minorEastAsia"/>
          <w:b/>
          <w:bCs/>
          <w:snapToGrid w:val="0"/>
          <w:szCs w:val="24"/>
        </w:rPr>
      </w:pPr>
    </w:p>
    <w:p w14:paraId="1EDE8ED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13F55E20">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8A28138">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6EFEDFC">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7D38A2E2">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7763B201">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45514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4345F29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412C2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0518D0B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6E0AF0A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072FDAF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7202D3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4A4416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FC78F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122A75F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42EDC9D9">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AD5ECD1">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（5）评审小组不直接向落标方解释落标原因，不退还响应文件。如有质疑或投诉意见需实名制以书面形式并加盖投标企业公章递交监察科。</w:t>
      </w:r>
    </w:p>
    <w:p w14:paraId="41492AA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55FEB94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28B3A89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3D1AA7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63D4EB2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2918B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3F4319E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B3096F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7776FAA">
      <w:pPr>
        <w:pStyle w:val="36"/>
        <w:ind w:firstLine="0" w:firstLineChars="0"/>
        <w:rPr>
          <w:rFonts w:asciiTheme="minorEastAsia" w:hAnsiTheme="minorEastAsia" w:cstheme="minorEastAsia"/>
          <w:b/>
          <w:bCs/>
          <w:snapToGrid w:val="0"/>
          <w:szCs w:val="24"/>
        </w:rPr>
      </w:pPr>
      <w:bookmarkStart w:id="11" w:name="q7"/>
      <w:bookmarkEnd w:id="11"/>
      <w:bookmarkStart w:id="12" w:name="_Toc2301"/>
      <w:r>
        <w:rPr>
          <w:rFonts w:hint="eastAsia" w:asciiTheme="minorEastAsia" w:hAnsiTheme="minorEastAsia" w:cstheme="minorEastAsia"/>
          <w:b/>
          <w:bCs/>
          <w:snapToGrid w:val="0"/>
          <w:szCs w:val="24"/>
        </w:rPr>
        <w:t>三、响应文件的递交</w:t>
      </w:r>
      <w:bookmarkEnd w:id="12"/>
    </w:p>
    <w:p w14:paraId="397ACDA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4D8AD52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6DAE9CE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25084D5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23FE646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43603F0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1EA1E9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214235B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7B2BE0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19F593A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41B132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D22B68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21CE2F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65E11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4303FE52">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1B3B1FF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0CFADA5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6D4956C8">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D795506">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2AE70C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5A8FB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A0DA39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2D2E1DF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03C28B0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172C18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21B0462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DFDA44C">
      <w:pPr>
        <w:pStyle w:val="36"/>
        <w:numPr>
          <w:ilvl w:val="0"/>
          <w:numId w:val="22"/>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374CA988">
      <w:pPr>
        <w:pStyle w:val="36"/>
        <w:ind w:firstLine="0" w:firstLineChars="0"/>
        <w:rPr>
          <w:rFonts w:asciiTheme="minorEastAsia" w:hAnsiTheme="minorEastAsia" w:cstheme="minorEastAsia"/>
          <w:kern w:val="2"/>
          <w:szCs w:val="24"/>
        </w:rPr>
      </w:pPr>
    </w:p>
    <w:p w14:paraId="2A801558">
      <w:pPr>
        <w:pStyle w:val="36"/>
        <w:ind w:firstLine="0" w:firstLineChars="0"/>
        <w:rPr>
          <w:rFonts w:asciiTheme="minorEastAsia" w:hAnsiTheme="minorEastAsia" w:cstheme="minorEastAsia"/>
          <w:kern w:val="2"/>
          <w:szCs w:val="24"/>
        </w:rPr>
      </w:pPr>
    </w:p>
    <w:p w14:paraId="334C48E4">
      <w:pPr>
        <w:pStyle w:val="36"/>
        <w:ind w:firstLine="0" w:firstLineChars="0"/>
        <w:rPr>
          <w:rFonts w:asciiTheme="minorEastAsia" w:hAnsiTheme="minorEastAsia" w:cstheme="minorEastAsia"/>
          <w:kern w:val="2"/>
          <w:szCs w:val="24"/>
        </w:rPr>
      </w:pPr>
    </w:p>
    <w:p w14:paraId="6758EA8E">
      <w:pPr>
        <w:pStyle w:val="36"/>
        <w:ind w:firstLine="0" w:firstLineChars="0"/>
        <w:rPr>
          <w:rFonts w:asciiTheme="minorEastAsia" w:hAnsiTheme="minorEastAsia" w:cstheme="minorEastAsia"/>
          <w:kern w:val="2"/>
          <w:szCs w:val="24"/>
        </w:rPr>
      </w:pPr>
    </w:p>
    <w:p w14:paraId="2525C649">
      <w:pPr>
        <w:pStyle w:val="36"/>
        <w:ind w:firstLine="0" w:firstLineChars="0"/>
        <w:rPr>
          <w:rFonts w:asciiTheme="minorEastAsia" w:hAnsiTheme="minorEastAsia" w:cstheme="minorEastAsia"/>
          <w:kern w:val="2"/>
          <w:szCs w:val="24"/>
        </w:rPr>
      </w:pPr>
    </w:p>
    <w:p w14:paraId="0DE014EC">
      <w:pPr>
        <w:pStyle w:val="36"/>
        <w:ind w:firstLine="0" w:firstLineChars="0"/>
        <w:rPr>
          <w:rFonts w:asciiTheme="minorEastAsia" w:hAnsiTheme="minorEastAsia" w:cstheme="minorEastAsia"/>
          <w:kern w:val="2"/>
          <w:szCs w:val="24"/>
        </w:rPr>
      </w:pPr>
    </w:p>
    <w:p w14:paraId="440C98D4">
      <w:pPr>
        <w:pStyle w:val="36"/>
        <w:ind w:firstLine="0" w:firstLineChars="0"/>
        <w:rPr>
          <w:rFonts w:asciiTheme="minorEastAsia" w:hAnsiTheme="minorEastAsia" w:cstheme="minorEastAsia"/>
          <w:kern w:val="2"/>
          <w:szCs w:val="24"/>
        </w:rPr>
      </w:pPr>
    </w:p>
    <w:p w14:paraId="1D92A7E7">
      <w:pPr>
        <w:pStyle w:val="36"/>
        <w:ind w:firstLine="0" w:firstLineChars="0"/>
        <w:rPr>
          <w:rFonts w:asciiTheme="minorEastAsia" w:hAnsiTheme="minorEastAsia" w:cstheme="minorEastAsia"/>
          <w:kern w:val="2"/>
          <w:szCs w:val="24"/>
        </w:rPr>
      </w:pPr>
    </w:p>
    <w:p w14:paraId="18C5AA82">
      <w:pPr>
        <w:pStyle w:val="36"/>
        <w:ind w:firstLine="0" w:firstLineChars="0"/>
        <w:rPr>
          <w:rFonts w:asciiTheme="minorEastAsia" w:hAnsiTheme="minorEastAsia" w:cstheme="minorEastAsia"/>
          <w:kern w:val="2"/>
          <w:szCs w:val="24"/>
        </w:rPr>
      </w:pPr>
    </w:p>
    <w:p w14:paraId="783F0B9D">
      <w:pPr>
        <w:pStyle w:val="3"/>
        <w:tabs>
          <w:tab w:val="left" w:pos="720"/>
        </w:tabs>
        <w:adjustRightInd w:val="0"/>
        <w:spacing w:before="120" w:beforeLines="50" w:after="120" w:afterLines="50" w:line="240" w:lineRule="auto"/>
        <w:jc w:val="center"/>
        <w:textAlignment w:val="baseline"/>
        <w:rPr>
          <w:rFonts w:asciiTheme="minorEastAsia" w:hAnsiTheme="minorEastAsia" w:eastAsiaTheme="minorEastAsia" w:cstheme="minorEastAsia"/>
          <w:sz w:val="28"/>
          <w:szCs w:val="28"/>
        </w:rPr>
      </w:pPr>
    </w:p>
    <w:bookmarkEnd w:id="9"/>
    <w:p w14:paraId="33964D7B">
      <w:pPr>
        <w:numPr>
          <w:ilvl w:val="0"/>
          <w:numId w:val="23"/>
        </w:numPr>
        <w:jc w:val="center"/>
        <w:outlineLvl w:val="0"/>
        <w:rPr>
          <w:rFonts w:ascii="方正小标宋简体" w:hAnsi="方正小标宋简体" w:eastAsia="方正小标宋简体" w:cs="方正小标宋简体"/>
          <w:kern w:val="0"/>
          <w:sz w:val="44"/>
          <w:szCs w:val="36"/>
        </w:rPr>
      </w:pPr>
      <w:bookmarkStart w:id="13" w:name="_Toc3265"/>
      <w:bookmarkStart w:id="14" w:name="_Toc73517679"/>
      <w:bookmarkStart w:id="15" w:name="_Toc73521586"/>
      <w:bookmarkStart w:id="16" w:name="_Toc73518157"/>
      <w:bookmarkStart w:id="17" w:name="_Toc100052408"/>
      <w:bookmarkStart w:id="18" w:name="_Toc73521674"/>
      <w:r>
        <w:rPr>
          <w:rFonts w:hint="eastAsia" w:ascii="方正小标宋简体" w:hAnsi="方正小标宋简体" w:eastAsia="方正小标宋简体" w:cs="方正小标宋简体"/>
          <w:kern w:val="0"/>
          <w:sz w:val="44"/>
          <w:szCs w:val="36"/>
        </w:rPr>
        <w:t>合同文本</w:t>
      </w:r>
      <w:bookmarkEnd w:id="13"/>
    </w:p>
    <w:p w14:paraId="62A96AF0">
      <w:pPr>
        <w:pStyle w:val="36"/>
        <w:ind w:firstLine="0" w:firstLineChars="0"/>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24"/>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24"/>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24"/>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24"/>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24"/>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24"/>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24"/>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677A9895">
      <w:pPr>
        <w:rPr>
          <w:rFonts w:asciiTheme="majorEastAsia" w:hAnsiTheme="majorEastAsia" w:eastAsiaTheme="majorEastAsia" w:cstheme="majorBidi"/>
          <w:b/>
          <w:bCs/>
          <w:sz w:val="32"/>
          <w:szCs w:val="32"/>
        </w:rPr>
      </w:pPr>
    </w:p>
    <w:p w14:paraId="40E2B01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4"/>
      <w:bookmarkEnd w:id="15"/>
      <w:bookmarkEnd w:id="16"/>
      <w:bookmarkEnd w:id="17"/>
      <w:bookmarkEnd w:id="18"/>
    </w:p>
    <w:p w14:paraId="25672ED5">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42B6D5F0">
      <w:pPr>
        <w:adjustRightInd w:val="0"/>
        <w:snapToGrid w:val="0"/>
        <w:spacing w:line="480" w:lineRule="exact"/>
        <w:rPr>
          <w:rFonts w:asciiTheme="minorEastAsia" w:hAnsiTheme="minorEastAsia" w:cstheme="minorEastAsia"/>
        </w:rPr>
      </w:pPr>
      <w:bookmarkStart w:id="19" w:name="_Toc73518158"/>
      <w:bookmarkStart w:id="20" w:name="_Toc100052409"/>
      <w:bookmarkStart w:id="21" w:name="_Toc73521675"/>
      <w:bookmarkStart w:id="22" w:name="_Toc73521587"/>
      <w:bookmarkStart w:id="23" w:name="_Toc73517680"/>
      <w:r>
        <w:rPr>
          <w:rFonts w:hint="eastAsia" w:asciiTheme="minorEastAsia" w:hAnsiTheme="minorEastAsia" w:cstheme="minorEastAsia"/>
        </w:rPr>
        <w:t>2．</w:t>
      </w:r>
      <w:bookmarkEnd w:id="19"/>
      <w:bookmarkEnd w:id="20"/>
      <w:bookmarkEnd w:id="21"/>
      <w:bookmarkEnd w:id="22"/>
      <w:bookmarkEnd w:id="23"/>
      <w:r>
        <w:rPr>
          <w:rFonts w:hint="eastAsia" w:asciiTheme="minorEastAsia" w:hAnsiTheme="minorEastAsia" w:cstheme="minorEastAsia"/>
        </w:rPr>
        <w:t>接受和拒绝任何或所有投标的权力</w:t>
      </w:r>
    </w:p>
    <w:p w14:paraId="0DA8EBE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2A7266CF">
      <w:pPr>
        <w:adjustRightInd w:val="0"/>
        <w:snapToGrid w:val="0"/>
        <w:spacing w:line="480" w:lineRule="exact"/>
        <w:rPr>
          <w:rFonts w:asciiTheme="minorEastAsia" w:hAnsiTheme="minorEastAsia" w:cstheme="minorEastAsia"/>
        </w:rPr>
      </w:pPr>
      <w:bookmarkStart w:id="24" w:name="_Toc73521589"/>
      <w:bookmarkStart w:id="25" w:name="_Toc100052410"/>
      <w:bookmarkStart w:id="26" w:name="_Toc73521677"/>
      <w:bookmarkStart w:id="27" w:name="_Toc73517682"/>
      <w:bookmarkStart w:id="28" w:name="_Toc73518160"/>
      <w:r>
        <w:rPr>
          <w:rFonts w:hint="eastAsia" w:asciiTheme="minorEastAsia" w:hAnsiTheme="minorEastAsia" w:cstheme="minorEastAsia"/>
        </w:rPr>
        <w:t>3．合同的签订</w:t>
      </w:r>
      <w:bookmarkEnd w:id="24"/>
      <w:bookmarkEnd w:id="25"/>
      <w:bookmarkEnd w:id="26"/>
      <w:bookmarkEnd w:id="27"/>
      <w:bookmarkEnd w:id="28"/>
    </w:p>
    <w:p w14:paraId="27FBFBC5">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F130D8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706D65D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09916D52">
      <w:pPr>
        <w:pStyle w:val="44"/>
        <w:widowControl/>
        <w:spacing w:line="360" w:lineRule="auto"/>
        <w:ind w:firstLineChars="0"/>
        <w:jc w:val="left"/>
        <w:rPr>
          <w:rFonts w:asciiTheme="minorEastAsia" w:hAnsiTheme="minorEastAsia" w:cstheme="minorEastAsia"/>
          <w:szCs w:val="21"/>
        </w:rPr>
      </w:pPr>
    </w:p>
    <w:p w14:paraId="21865117">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7606C2C">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3358869A">
      <w:pPr>
        <w:widowControl/>
        <w:spacing w:line="540" w:lineRule="exact"/>
        <w:rPr>
          <w:rFonts w:ascii="宋体" w:hAnsi="宋体" w:eastAsia="宋体" w:cs="宋体"/>
          <w:b/>
          <w:bCs/>
          <w:kern w:val="0"/>
          <w:sz w:val="28"/>
          <w:szCs w:val="28"/>
        </w:rPr>
      </w:pPr>
    </w:p>
    <w:p w14:paraId="77B7F06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69863E43">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法定代表人：陈燕铭</w:t>
      </w:r>
    </w:p>
    <w:p w14:paraId="5A384727">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46BD78C">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48D70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B533373">
      <w:pPr>
        <w:widowControl/>
        <w:spacing w:line="540" w:lineRule="exact"/>
        <w:jc w:val="left"/>
        <w:rPr>
          <w:rFonts w:ascii="宋体" w:hAnsi="宋体" w:eastAsia="宋体" w:cs="宋体"/>
          <w:kern w:val="0"/>
          <w:sz w:val="24"/>
        </w:rPr>
      </w:pPr>
    </w:p>
    <w:p w14:paraId="242C968C">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7BAFA7D9">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40F449F9">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60116235">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9D34B62">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1E9A57F1">
      <w:pPr>
        <w:widowControl/>
        <w:spacing w:line="540" w:lineRule="exact"/>
        <w:jc w:val="left"/>
        <w:rPr>
          <w:rFonts w:ascii="宋体" w:hAnsi="宋体" w:eastAsia="宋体" w:cs="宋体"/>
          <w:kern w:val="0"/>
          <w:sz w:val="24"/>
        </w:rPr>
      </w:pPr>
    </w:p>
    <w:p w14:paraId="0D0BCF3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0A2CB0D8">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5EB8AB6D">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5D43B4B3">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B108582">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51C160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03076A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EBC98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88E3CA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2206516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 15 日内</w:t>
      </w:r>
      <w:r>
        <w:rPr>
          <w:rFonts w:hint="eastAsia" w:ascii="宋体" w:hAnsi="宋体" w:eastAsia="宋体" w:cs="宋体"/>
          <w:kern w:val="0"/>
          <w:sz w:val="24"/>
        </w:rPr>
        <w:t>，甲方向乙方支付发票等额货款。</w:t>
      </w:r>
    </w:p>
    <w:p w14:paraId="2A4E3105">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19CBB3AE">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4C72CE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5A683F90">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48345AA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15EF388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1F71AA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06684EE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74ACDC7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1EA48C8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61F45B5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1166701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58D6C71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3F035D8C">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C7C897E">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F7724CB">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2F431514">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724B4712">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4EC30D3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75EA3799">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2851557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1636552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521C30E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5D6D37BB">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101025A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EA989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54391A6">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676FC9D2">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41DA825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1450CFE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07ED9B9">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25013DB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21821928">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1657CEB9">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5637AF7B">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659C6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17BFA9AF">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764F1E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B6E7B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50E425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417CB9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53C6A78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59B2C24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5FFAA70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A362B9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2FCB07EA">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1D78D8B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7BA955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544EF4FD">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048EBB35">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D71E1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188CF26">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4DF649F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5CDFA355">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525CFA5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0605FE3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543FC73F">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D5584D7">
      <w:pPr>
        <w:widowControl/>
        <w:spacing w:line="540" w:lineRule="exact"/>
        <w:jc w:val="left"/>
        <w:rPr>
          <w:rFonts w:ascii="宋体" w:hAnsi="宋体" w:eastAsia="宋体" w:cs="宋体"/>
          <w:kern w:val="0"/>
          <w:sz w:val="24"/>
        </w:rPr>
      </w:pPr>
    </w:p>
    <w:p w14:paraId="416A25B2">
      <w:pPr>
        <w:widowControl/>
        <w:spacing w:line="540" w:lineRule="exact"/>
        <w:jc w:val="left"/>
        <w:rPr>
          <w:rFonts w:ascii="宋体" w:hAnsi="宋体" w:eastAsia="宋体" w:cs="宋体"/>
          <w:kern w:val="0"/>
          <w:sz w:val="24"/>
        </w:rPr>
      </w:pPr>
    </w:p>
    <w:p w14:paraId="69CF3C89">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4BF083C">
      <w:pPr>
        <w:widowControl/>
        <w:numPr>
          <w:ilvl w:val="0"/>
          <w:numId w:val="25"/>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5C8B36C1">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4806DC9A">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3D1DD5AC">
      <w:pPr>
        <w:widowControl/>
        <w:spacing w:line="540" w:lineRule="exact"/>
        <w:jc w:val="left"/>
        <w:rPr>
          <w:rFonts w:ascii="宋体" w:hAnsi="宋体" w:eastAsia="宋体" w:cs="宋体"/>
          <w:kern w:val="0"/>
          <w:sz w:val="24"/>
        </w:rPr>
      </w:pPr>
    </w:p>
    <w:p w14:paraId="519B17C9">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3CE3C6CB">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69954F1C">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580FC747">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270C36">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9052706">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0AB509E">
      <w:pPr>
        <w:widowControl/>
        <w:spacing w:line="540" w:lineRule="exact"/>
        <w:jc w:val="left"/>
        <w:rPr>
          <w:rFonts w:ascii="宋体" w:hAnsi="宋体" w:eastAsia="宋体" w:cs="宋体"/>
          <w:kern w:val="0"/>
          <w:sz w:val="24"/>
        </w:rPr>
      </w:pPr>
    </w:p>
    <w:p w14:paraId="44CD39D0">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40EAC2DE">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AFBD9A2">
      <w:pPr>
        <w:rPr>
          <w:rFonts w:ascii="宋体" w:hAnsi="宋体" w:eastAsia="宋体" w:cs="宋体"/>
          <w:kern w:val="0"/>
          <w:sz w:val="24"/>
        </w:rPr>
      </w:pPr>
      <w:r>
        <w:rPr>
          <w:rFonts w:hint="eastAsia" w:ascii="宋体" w:hAnsi="宋体" w:eastAsia="宋体" w:cs="宋体"/>
          <w:kern w:val="0"/>
          <w:sz w:val="24"/>
        </w:rPr>
        <w:br w:type="page"/>
      </w:r>
    </w:p>
    <w:p w14:paraId="5F720ED0">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C2B659E">
      <w:pPr>
        <w:ind w:firstLine="422" w:firstLineChars="200"/>
        <w:jc w:val="center"/>
        <w:rPr>
          <w:rFonts w:ascii="宋体" w:hAnsi="宋体" w:eastAsia="宋体" w:cs="宋体"/>
          <w:b/>
          <w:bCs/>
          <w:szCs w:val="22"/>
        </w:rPr>
      </w:pPr>
    </w:p>
    <w:p w14:paraId="380B225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6D66B87">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0775894D">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9D9650B">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6BEE7BD2">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4114B1E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1D25B090">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7D94260">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35E8876">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64FE6287">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156340A2">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6274C6A9">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0998DC17">
      <w:pPr>
        <w:spacing w:line="460" w:lineRule="exact"/>
        <w:jc w:val="left"/>
        <w:rPr>
          <w:rFonts w:ascii="宋体" w:hAnsi="宋体" w:eastAsia="宋体" w:cs="宋体"/>
          <w:sz w:val="24"/>
        </w:rPr>
      </w:pPr>
    </w:p>
    <w:p w14:paraId="54FA9B4A">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771E8C5">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194C69EB">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C5946FB">
      <w:pPr>
        <w:ind w:firstLine="422" w:firstLineChars="200"/>
        <w:rPr>
          <w:rFonts w:ascii="宋体" w:hAnsi="宋体" w:eastAsia="宋体" w:cs="宋体"/>
          <w:b/>
          <w:bCs/>
          <w:szCs w:val="22"/>
        </w:rPr>
      </w:pPr>
    </w:p>
    <w:p w14:paraId="61F48C19">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7B6DE392">
      <w:pPr>
        <w:ind w:firstLine="422" w:firstLineChars="200"/>
        <w:rPr>
          <w:rFonts w:ascii="宋体" w:hAnsi="宋体" w:eastAsia="宋体" w:cs="宋体"/>
          <w:b/>
          <w:bCs/>
          <w:szCs w:val="22"/>
        </w:rPr>
      </w:pPr>
    </w:p>
    <w:p w14:paraId="574123D6">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17F95A03">
      <w:pPr>
        <w:ind w:firstLine="480" w:firstLineChars="200"/>
        <w:rPr>
          <w:rFonts w:ascii="宋体" w:hAnsi="宋体" w:eastAsia="宋体" w:cs="宋体"/>
          <w:sz w:val="24"/>
          <w:lang w:val="zh-TW"/>
        </w:rPr>
      </w:pPr>
      <w:r>
        <w:rPr>
          <w:rFonts w:hint="eastAsia" w:ascii="宋体" w:hAnsi="宋体" w:eastAsia="宋体" w:cs="宋体"/>
          <w:sz w:val="24"/>
          <w:lang w:val="zh-TW" w:eastAsia="zh-TW"/>
        </w:rPr>
        <w:t>法定代表人：</w:t>
      </w:r>
      <w:r>
        <w:rPr>
          <w:rFonts w:hint="eastAsia" w:ascii="宋体" w:hAnsi="宋体" w:eastAsia="宋体" w:cs="宋体"/>
          <w:kern w:val="0"/>
          <w:sz w:val="24"/>
        </w:rPr>
        <w:t>陈燕铭</w:t>
      </w:r>
    </w:p>
    <w:p w14:paraId="0754C2C6">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7A65364A">
      <w:pPr>
        <w:ind w:firstLine="480" w:firstLineChars="200"/>
        <w:rPr>
          <w:rFonts w:ascii="宋体" w:hAnsi="宋体" w:eastAsia="宋体" w:cs="宋体"/>
          <w:sz w:val="24"/>
        </w:rPr>
      </w:pPr>
    </w:p>
    <w:p w14:paraId="60897F98">
      <w:pPr>
        <w:ind w:firstLine="480" w:firstLineChars="200"/>
        <w:rPr>
          <w:rFonts w:ascii="宋体" w:hAnsi="宋体" w:eastAsia="宋体" w:cs="宋体"/>
          <w:sz w:val="24"/>
        </w:rPr>
      </w:pPr>
      <w:r>
        <w:rPr>
          <w:rFonts w:hint="eastAsia" w:ascii="宋体" w:hAnsi="宋体" w:eastAsia="宋体" w:cs="宋体"/>
          <w:sz w:val="24"/>
        </w:rPr>
        <w:t>乙方：</w:t>
      </w:r>
    </w:p>
    <w:p w14:paraId="639CFB09">
      <w:pPr>
        <w:ind w:firstLine="480" w:firstLineChars="200"/>
        <w:rPr>
          <w:rFonts w:ascii="宋体" w:hAnsi="宋体" w:eastAsia="宋体" w:cs="宋体"/>
          <w:sz w:val="24"/>
        </w:rPr>
      </w:pPr>
      <w:r>
        <w:rPr>
          <w:rFonts w:hint="eastAsia" w:ascii="宋体" w:hAnsi="宋体" w:eastAsia="宋体" w:cs="宋体"/>
          <w:sz w:val="24"/>
        </w:rPr>
        <w:t>法定代表人：</w:t>
      </w:r>
    </w:p>
    <w:p w14:paraId="6298E7DE">
      <w:pPr>
        <w:ind w:firstLine="480" w:firstLineChars="200"/>
        <w:rPr>
          <w:rFonts w:ascii="宋体" w:hAnsi="宋体" w:eastAsia="宋体" w:cs="宋体"/>
          <w:sz w:val="24"/>
        </w:rPr>
      </w:pPr>
      <w:r>
        <w:rPr>
          <w:rFonts w:hint="eastAsia" w:ascii="宋体" w:hAnsi="宋体" w:eastAsia="宋体" w:cs="宋体"/>
          <w:sz w:val="24"/>
        </w:rPr>
        <w:t>统一社会信用代码：</w:t>
      </w:r>
    </w:p>
    <w:p w14:paraId="524BDB9D">
      <w:pPr>
        <w:ind w:firstLine="480" w:firstLineChars="200"/>
        <w:rPr>
          <w:rFonts w:ascii="宋体" w:hAnsi="宋体" w:eastAsia="宋体" w:cs="宋体"/>
          <w:sz w:val="24"/>
        </w:rPr>
      </w:pPr>
    </w:p>
    <w:p w14:paraId="7765D034">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59DE4B4E">
      <w:pPr>
        <w:ind w:firstLine="480" w:firstLineChars="200"/>
        <w:rPr>
          <w:rFonts w:ascii="宋体" w:hAnsi="宋体" w:eastAsia="宋体" w:cs="宋体"/>
          <w:sz w:val="24"/>
        </w:rPr>
      </w:pPr>
    </w:p>
    <w:p w14:paraId="3F6C86FC">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68807EAF">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BCF0842">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16CB921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0A511CCD">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ABA36E6">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039DBDA5">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E76E4D3">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49CDB45">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00CB26A">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120FCD9">
      <w:pPr>
        <w:ind w:firstLine="480" w:firstLineChars="200"/>
        <w:rPr>
          <w:rFonts w:ascii="宋体" w:hAnsi="宋体" w:eastAsia="宋体" w:cs="宋体"/>
          <w:sz w:val="24"/>
        </w:rPr>
      </w:pPr>
    </w:p>
    <w:p w14:paraId="549AF776">
      <w:pPr>
        <w:ind w:firstLine="480" w:firstLineChars="200"/>
        <w:rPr>
          <w:rFonts w:ascii="宋体" w:hAnsi="宋体" w:eastAsia="宋体" w:cs="宋体"/>
          <w:sz w:val="24"/>
        </w:rPr>
      </w:pPr>
      <w:r>
        <w:rPr>
          <w:rFonts w:hint="eastAsia" w:ascii="宋体" w:hAnsi="宋体" w:eastAsia="宋体" w:cs="宋体"/>
          <w:sz w:val="24"/>
        </w:rPr>
        <w:t>甲方（盖章）：                乙方（盖章）：</w:t>
      </w:r>
    </w:p>
    <w:p w14:paraId="3295585C">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2D24CC4F">
      <w:pPr>
        <w:ind w:firstLine="480" w:firstLineChars="200"/>
        <w:rPr>
          <w:rFonts w:ascii="宋体" w:hAnsi="宋体" w:eastAsia="宋体" w:cs="宋体"/>
          <w:sz w:val="24"/>
        </w:rPr>
      </w:pPr>
      <w:r>
        <w:rPr>
          <w:rFonts w:hint="eastAsia" w:ascii="宋体" w:hAnsi="宋体" w:eastAsia="宋体" w:cs="宋体"/>
          <w:sz w:val="24"/>
        </w:rPr>
        <w:t>年   月   日                    年   月   日</w:t>
      </w:r>
    </w:p>
    <w:p w14:paraId="48EE5655">
      <w:pPr>
        <w:pStyle w:val="36"/>
        <w:ind w:firstLine="420" w:firstLineChars="200"/>
        <w:rPr>
          <w:rFonts w:hint="eastAsia" w:ascii="宋体" w:hAnsi="宋体" w:eastAsia="宋体" w:cs="宋体"/>
          <w:kern w:val="2"/>
          <w:szCs w:val="24"/>
        </w:rPr>
      </w:pPr>
    </w:p>
    <w:p w14:paraId="7E3FE256">
      <w:pPr>
        <w:spacing w:line="400" w:lineRule="exact"/>
        <w:jc w:val="center"/>
        <w:rPr>
          <w:rFonts w:ascii="方正小标宋简体" w:hAnsi="方正小标宋简体" w:eastAsia="方正小标宋简体" w:cs="方正小标宋简体"/>
          <w:bCs/>
          <w:sz w:val="32"/>
          <w:szCs w:val="32"/>
        </w:rPr>
      </w:pPr>
    </w:p>
    <w:p w14:paraId="0E07A78F">
      <w:pP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br w:type="page"/>
      </w:r>
    </w:p>
    <w:p w14:paraId="7EF3D2EC">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w:t>
      </w:r>
      <w:r>
        <w:rPr>
          <w:rFonts w:hint="eastAsia" w:ascii="方正小标宋简体" w:hAnsi="方正小标宋简体" w:eastAsia="方正小标宋简体" w:cs="方正小标宋简体"/>
          <w:bCs/>
          <w:sz w:val="32"/>
          <w:szCs w:val="32"/>
          <w:lang w:val="en-US" w:eastAsia="zh-CN"/>
        </w:rPr>
        <w:t>七</w:t>
      </w:r>
      <w:r>
        <w:rPr>
          <w:rFonts w:hint="eastAsia" w:ascii="方正小标宋简体" w:hAnsi="方正小标宋简体" w:eastAsia="方正小标宋简体" w:cs="方正小标宋简体"/>
          <w:bCs/>
          <w:sz w:val="32"/>
          <w:szCs w:val="32"/>
        </w:rPr>
        <w:t>章 投标文件格式</w:t>
      </w:r>
    </w:p>
    <w:p w14:paraId="18BEC40D">
      <w:pPr>
        <w:spacing w:line="400" w:lineRule="exact"/>
        <w:rPr>
          <w:rFonts w:ascii="宋体"/>
          <w:b/>
          <w:sz w:val="32"/>
          <w:szCs w:val="32"/>
          <w:highlight w:val="yellow"/>
        </w:rPr>
      </w:pPr>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2C928863">
      <w:pPr>
        <w:spacing w:line="400" w:lineRule="exact"/>
        <w:outlineLvl w:val="0"/>
        <w:rPr>
          <w:rFonts w:ascii="宋体"/>
          <w:b/>
          <w:sz w:val="32"/>
          <w:szCs w:val="32"/>
          <w:highlight w:val="yellow"/>
          <w:u w:val="single"/>
        </w:rPr>
      </w:pPr>
    </w:p>
    <w:p w14:paraId="0E233DF1">
      <w:pPr>
        <w:spacing w:line="400" w:lineRule="exact"/>
        <w:jc w:val="center"/>
        <w:outlineLvl w:val="0"/>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0756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388D1300">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5CF40DA3">
            <w:pPr>
              <w:spacing w:after="120" w:line="360" w:lineRule="auto"/>
              <w:jc w:val="center"/>
              <w:rPr>
                <w:rFonts w:eastAsia="黑体"/>
                <w:b/>
                <w:sz w:val="44"/>
                <w:szCs w:val="44"/>
              </w:rPr>
            </w:pPr>
            <w:r>
              <w:rPr>
                <w:rFonts w:hint="eastAsia" w:eastAsia="黑体"/>
                <w:b/>
                <w:sz w:val="44"/>
                <w:szCs w:val="44"/>
              </w:rPr>
              <w:t>（双面打印）</w:t>
            </w:r>
          </w:p>
          <w:p w14:paraId="6C2D1157">
            <w:pPr>
              <w:pStyle w:val="28"/>
              <w:ind w:firstLine="440"/>
              <w:rPr>
                <w:sz w:val="22"/>
                <w:szCs w:val="28"/>
              </w:rPr>
            </w:pPr>
          </w:p>
          <w:p w14:paraId="13820E0E">
            <w:pPr>
              <w:rPr>
                <w:sz w:val="22"/>
                <w:szCs w:val="28"/>
              </w:rPr>
            </w:pPr>
          </w:p>
          <w:p w14:paraId="7455AFD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18F58D6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A2C8C2A">
            <w:pPr>
              <w:pStyle w:val="11"/>
              <w:spacing w:line="360" w:lineRule="auto"/>
              <w:ind w:firstLine="482" w:firstLineChars="150"/>
              <w:rPr>
                <w:rFonts w:eastAsia="仿宋_GB2312"/>
                <w:b/>
                <w:sz w:val="32"/>
              </w:rPr>
            </w:pPr>
            <w:r>
              <w:rPr>
                <w:rFonts w:hint="eastAsia" w:eastAsia="仿宋_GB2312"/>
                <w:b/>
                <w:sz w:val="32"/>
              </w:rPr>
              <w:t xml:space="preserve">项目编号： </w:t>
            </w:r>
          </w:p>
          <w:p w14:paraId="540AD34B">
            <w:pPr>
              <w:pStyle w:val="11"/>
              <w:spacing w:line="360" w:lineRule="auto"/>
              <w:ind w:firstLine="482" w:firstLineChars="150"/>
              <w:rPr>
                <w:rFonts w:eastAsia="仿宋_GB2312"/>
                <w:b/>
                <w:sz w:val="32"/>
              </w:rPr>
            </w:pPr>
            <w:r>
              <w:rPr>
                <w:rFonts w:hint="eastAsia" w:eastAsia="仿宋_GB2312"/>
                <w:b/>
                <w:sz w:val="32"/>
              </w:rPr>
              <w:t xml:space="preserve">项目名称： </w:t>
            </w:r>
          </w:p>
          <w:p w14:paraId="0C60B21E">
            <w:pPr>
              <w:pStyle w:val="11"/>
              <w:spacing w:line="360" w:lineRule="auto"/>
              <w:ind w:firstLine="482" w:firstLineChars="150"/>
              <w:rPr>
                <w:rFonts w:eastAsia="仿宋_GB2312"/>
                <w:b/>
                <w:sz w:val="32"/>
              </w:rPr>
            </w:pPr>
            <w:r>
              <w:rPr>
                <w:rFonts w:hint="eastAsia" w:eastAsia="仿宋_GB2312"/>
                <w:b/>
                <w:sz w:val="32"/>
              </w:rPr>
              <w:t>投标供应商：</w:t>
            </w:r>
          </w:p>
          <w:p w14:paraId="03C53750">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34497479">
            <w:pPr>
              <w:pStyle w:val="11"/>
              <w:spacing w:line="360" w:lineRule="auto"/>
              <w:ind w:firstLine="482" w:firstLineChars="150"/>
              <w:rPr>
                <w:rFonts w:eastAsia="仿宋_GB2312"/>
                <w:b/>
                <w:sz w:val="32"/>
              </w:rPr>
            </w:pPr>
            <w:r>
              <w:rPr>
                <w:rFonts w:hint="eastAsia" w:eastAsia="仿宋_GB2312"/>
                <w:b/>
                <w:sz w:val="32"/>
              </w:rPr>
              <w:t xml:space="preserve">投标联系人：                                     </w:t>
            </w:r>
          </w:p>
          <w:p w14:paraId="5E0C79E2">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46F93B04">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3A91DD71">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3C01FE0D">
      <w:pPr>
        <w:adjustRightInd w:val="0"/>
        <w:snapToGrid w:val="0"/>
        <w:ind w:left="420"/>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br w:type="page"/>
      </w: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6"/>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6"/>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7"/>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7"/>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7"/>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7"/>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6"/>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8"/>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8"/>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8"/>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8"/>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8"/>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8"/>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8"/>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26"/>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9"/>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9"/>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9"/>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9"/>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9"/>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6"/>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3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3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3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6"/>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26"/>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26"/>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6ABA6F00">
      <w:pPr>
        <w:pStyle w:val="43"/>
        <w:adjustRightInd w:val="0"/>
        <w:snapToGrid w:val="0"/>
        <w:spacing w:line="480" w:lineRule="exact"/>
        <w:ind w:left="142" w:firstLine="0" w:firstLineChars="0"/>
        <w:rPr>
          <w:rFonts w:ascii="黑体" w:hAnsi="黑体" w:eastAsia="黑体"/>
          <w:snapToGrid w:val="0"/>
          <w:kern w:val="0"/>
          <w:sz w:val="28"/>
          <w:szCs w:val="28"/>
        </w:rPr>
      </w:pPr>
    </w:p>
    <w:p w14:paraId="2C5A6C11">
      <w:pPr>
        <w:pStyle w:val="11"/>
        <w:adjustRightInd w:val="0"/>
        <w:snapToGrid w:val="0"/>
        <w:spacing w:line="480" w:lineRule="exact"/>
        <w:ind w:left="142"/>
        <w:rPr>
          <w:b/>
          <w:bCs/>
          <w:sz w:val="28"/>
          <w:szCs w:val="28"/>
        </w:rPr>
      </w:pPr>
      <w:r>
        <w:rPr>
          <w:b/>
          <w:bCs/>
          <w:sz w:val="28"/>
          <w:szCs w:val="28"/>
        </w:rPr>
        <w:t>注：请投标人按照以下文件的要求格式、内容，顺序制作投标文件，并请编制目录及页码，否则可能将影响对投标文件的评价。</w:t>
      </w:r>
    </w:p>
    <w:p w14:paraId="32E22D9D">
      <w:pPr>
        <w:adjustRightInd w:val="0"/>
        <w:snapToGrid w:val="0"/>
        <w:ind w:left="142"/>
        <w:rPr>
          <w:b/>
          <w:bCs/>
          <w:sz w:val="28"/>
          <w:szCs w:val="28"/>
        </w:rPr>
      </w:pPr>
      <w:r>
        <w:rPr>
          <w:b/>
          <w:bCs/>
          <w:sz w:val="28"/>
          <w:szCs w:val="28"/>
        </w:rPr>
        <w:br w:type="page"/>
      </w:r>
    </w:p>
    <w:p w14:paraId="3AFBE27D"/>
    <w:p w14:paraId="12F6D995">
      <w:pPr>
        <w:numPr>
          <w:ilvl w:val="0"/>
          <w:numId w:val="31"/>
        </w:numPr>
        <w:jc w:val="center"/>
        <w:rPr>
          <w:rFonts w:hint="eastAsia"/>
          <w:b/>
          <w:sz w:val="32"/>
          <w:szCs w:val="32"/>
        </w:rPr>
      </w:pPr>
      <w:r>
        <w:rPr>
          <w:rFonts w:hint="eastAsia"/>
          <w:b/>
          <w:sz w:val="32"/>
          <w:szCs w:val="32"/>
        </w:rPr>
        <w:t>项目</w:t>
      </w:r>
      <w:r>
        <w:rPr>
          <w:rFonts w:hint="eastAsia"/>
          <w:b/>
          <w:sz w:val="32"/>
          <w:szCs w:val="32"/>
          <w:lang w:val="en-US" w:eastAsia="zh-CN"/>
        </w:rPr>
        <w:t>投标一览</w:t>
      </w:r>
      <w:r>
        <w:rPr>
          <w:rFonts w:hint="eastAsia"/>
          <w:b/>
          <w:sz w:val="32"/>
          <w:szCs w:val="32"/>
        </w:rPr>
        <w:t>表</w:t>
      </w:r>
    </w:p>
    <w:tbl>
      <w:tblPr>
        <w:tblStyle w:val="29"/>
        <w:tblpPr w:leftFromText="180" w:rightFromText="180" w:vertAnchor="text" w:horzAnchor="page" w:tblpX="547" w:tblpY="309"/>
        <w:tblOverlap w:val="never"/>
        <w:tblW w:w="6041" w:type="pct"/>
        <w:tblInd w:w="0" w:type="dxa"/>
        <w:tblLayout w:type="fixed"/>
        <w:tblCellMar>
          <w:top w:w="0" w:type="dxa"/>
          <w:left w:w="108" w:type="dxa"/>
          <w:bottom w:w="0" w:type="dxa"/>
          <w:right w:w="108" w:type="dxa"/>
        </w:tblCellMar>
      </w:tblPr>
      <w:tblGrid>
        <w:gridCol w:w="240"/>
        <w:gridCol w:w="523"/>
        <w:gridCol w:w="643"/>
        <w:gridCol w:w="579"/>
        <w:gridCol w:w="412"/>
        <w:gridCol w:w="491"/>
        <w:gridCol w:w="689"/>
        <w:gridCol w:w="500"/>
        <w:gridCol w:w="460"/>
        <w:gridCol w:w="342"/>
        <w:gridCol w:w="388"/>
        <w:gridCol w:w="388"/>
        <w:gridCol w:w="388"/>
        <w:gridCol w:w="390"/>
        <w:gridCol w:w="411"/>
        <w:gridCol w:w="531"/>
        <w:gridCol w:w="658"/>
        <w:gridCol w:w="594"/>
        <w:gridCol w:w="737"/>
        <w:gridCol w:w="889"/>
        <w:gridCol w:w="912"/>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2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4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152"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10"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408"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4"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4"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0"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08"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4"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5"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2"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7"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4"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6"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0"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397"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408"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4"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7"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59"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4"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0"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4"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5"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2"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4"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7"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59"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4"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0"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4"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5"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2"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9"/>
    </w:tbl>
    <w:p w14:paraId="0A0F3738">
      <w:pPr>
        <w:numPr>
          <w:ilvl w:val="0"/>
          <w:numId w:val="0"/>
        </w:numPr>
        <w:jc w:val="both"/>
        <w:rPr>
          <w:rFonts w:hint="eastAsia"/>
          <w:b/>
          <w:sz w:val="32"/>
          <w:szCs w:val="32"/>
        </w:rPr>
      </w:pPr>
    </w:p>
    <w:p w14:paraId="2BD2272F">
      <w:pPr>
        <w:spacing w:line="360" w:lineRule="auto"/>
        <w:rPr>
          <w:rFonts w:ascii="宋体" w:hAnsi="宋体" w:eastAsia="宋体" w:cs="宋体"/>
          <w:b/>
          <w:bCs/>
          <w:color w:val="000000" w:themeColor="text1"/>
          <w:sz w:val="24"/>
          <w14:textFill>
            <w14:solidFill>
              <w14:schemeClr w14:val="tx1"/>
            </w14:solidFill>
          </w14:textFill>
        </w:rPr>
      </w:pPr>
    </w:p>
    <w:p w14:paraId="27BE743D">
      <w:pPr>
        <w:rPr>
          <w:rFonts w:hint="eastAsia" w:ascii="宋体" w:hAnsi="宋体" w:eastAsia="宋体" w:cs="宋体"/>
          <w:b/>
          <w:sz w:val="32"/>
          <w:szCs w:val="32"/>
        </w:rPr>
      </w:pPr>
      <w:r>
        <w:rPr>
          <w:rFonts w:hint="eastAsia" w:ascii="宋体" w:hAnsi="宋体" w:eastAsia="宋体" w:cs="宋体"/>
          <w:b/>
          <w:sz w:val="32"/>
          <w:szCs w:val="32"/>
        </w:rPr>
        <w:br w:type="page"/>
      </w: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09373CBF">
      <w:pPr>
        <w:rPr>
          <w:rFonts w:eastAsia="宋体"/>
        </w:rPr>
      </w:pPr>
      <w:r>
        <w:rPr>
          <w:rFonts w:eastAsia="宋体"/>
        </w:rPr>
        <w:br w:type="page"/>
      </w:r>
    </w:p>
    <w:p w14:paraId="4A0B7F46">
      <w:pPr>
        <w:pStyle w:val="36"/>
        <w:ind w:firstLine="420"/>
        <w:rPr>
          <w:rFonts w:eastAsia="宋体"/>
        </w:rPr>
      </w:pPr>
    </w:p>
    <w:p w14:paraId="51CA11E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2F69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3163120">
            <w:pPr>
              <w:jc w:val="center"/>
              <w:rPr>
                <w:rFonts w:ascii="宋体" w:hAnsi="宋体" w:cs="宋体"/>
                <w:b/>
                <w:bCs/>
                <w:sz w:val="24"/>
              </w:rPr>
            </w:pPr>
            <w:r>
              <w:rPr>
                <w:rFonts w:hint="eastAsia" w:ascii="宋体" w:hAnsi="宋体" w:cs="宋体"/>
                <w:b/>
                <w:bCs/>
                <w:sz w:val="24"/>
              </w:rPr>
              <w:t>序号</w:t>
            </w:r>
          </w:p>
        </w:tc>
        <w:tc>
          <w:tcPr>
            <w:tcW w:w="5431" w:type="dxa"/>
            <w:vAlign w:val="center"/>
          </w:tcPr>
          <w:p w14:paraId="6E2DA48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7328497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1E0E5DD">
            <w:pPr>
              <w:ind w:right="-178" w:rightChars="-85"/>
              <w:jc w:val="center"/>
              <w:rPr>
                <w:rFonts w:ascii="宋体" w:hAnsi="宋体" w:cs="宋体"/>
                <w:b/>
                <w:bCs/>
                <w:sz w:val="24"/>
              </w:rPr>
            </w:pPr>
            <w:r>
              <w:rPr>
                <w:rFonts w:hint="eastAsia" w:ascii="宋体" w:hAnsi="宋体" w:cs="宋体"/>
                <w:b/>
                <w:bCs/>
                <w:sz w:val="24"/>
              </w:rPr>
              <w:t>证明资料</w:t>
            </w:r>
          </w:p>
        </w:tc>
      </w:tr>
      <w:tr w14:paraId="5E99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03D4D0D0">
            <w:pPr>
              <w:jc w:val="center"/>
              <w:rPr>
                <w:rFonts w:ascii="宋体" w:hAnsi="宋体" w:cs="宋体"/>
                <w:szCs w:val="21"/>
              </w:rPr>
            </w:pPr>
            <w:r>
              <w:rPr>
                <w:rFonts w:hint="eastAsia" w:ascii="宋体" w:hAnsi="宋体" w:cs="宋体"/>
                <w:szCs w:val="21"/>
              </w:rPr>
              <w:t>1</w:t>
            </w:r>
          </w:p>
        </w:tc>
        <w:tc>
          <w:tcPr>
            <w:tcW w:w="5431" w:type="dxa"/>
            <w:vAlign w:val="center"/>
          </w:tcPr>
          <w:p w14:paraId="2DA8A3B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F528D6D">
            <w:pPr>
              <w:ind w:left="40" w:leftChars="19"/>
              <w:rPr>
                <w:rFonts w:ascii="宋体" w:hAnsi="宋体" w:cs="宋体"/>
                <w:szCs w:val="21"/>
              </w:rPr>
            </w:pPr>
            <w:r>
              <w:rPr>
                <w:rFonts w:hint="eastAsia" w:ascii="宋体" w:hAnsi="宋体" w:cs="宋体"/>
                <w:szCs w:val="21"/>
              </w:rPr>
              <w:t>□通过</w:t>
            </w:r>
          </w:p>
          <w:p w14:paraId="441C2FD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DC9D3B2">
            <w:pPr>
              <w:pStyle w:val="10"/>
              <w:rPr>
                <w:rFonts w:ascii="宋体" w:hAnsi="宋体" w:cs="宋体"/>
                <w:sz w:val="21"/>
                <w:szCs w:val="21"/>
              </w:rPr>
            </w:pPr>
            <w:r>
              <w:rPr>
                <w:rFonts w:hint="eastAsia" w:ascii="宋体" w:hAnsi="宋体" w:cs="宋体"/>
                <w:sz w:val="21"/>
                <w:szCs w:val="21"/>
              </w:rPr>
              <w:t>见投标文件第( )页</w:t>
            </w:r>
          </w:p>
        </w:tc>
      </w:tr>
      <w:tr w14:paraId="6488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0A37DEFD">
            <w:pPr>
              <w:jc w:val="center"/>
              <w:rPr>
                <w:rFonts w:ascii="宋体" w:hAnsi="宋体" w:cs="宋体"/>
                <w:szCs w:val="21"/>
              </w:rPr>
            </w:pPr>
            <w:r>
              <w:rPr>
                <w:rFonts w:hint="eastAsia" w:ascii="宋体" w:hAnsi="宋体" w:cs="宋体"/>
                <w:szCs w:val="21"/>
              </w:rPr>
              <w:t>2</w:t>
            </w:r>
          </w:p>
        </w:tc>
        <w:tc>
          <w:tcPr>
            <w:tcW w:w="5431" w:type="dxa"/>
            <w:vAlign w:val="center"/>
          </w:tcPr>
          <w:p w14:paraId="15C5E91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5893469F">
            <w:pPr>
              <w:ind w:left="36" w:leftChars="17"/>
              <w:rPr>
                <w:rFonts w:ascii="宋体" w:hAnsi="宋体" w:cs="宋体"/>
                <w:szCs w:val="21"/>
              </w:rPr>
            </w:pPr>
            <w:r>
              <w:rPr>
                <w:rFonts w:hint="eastAsia" w:ascii="宋体" w:hAnsi="宋体" w:cs="宋体"/>
                <w:szCs w:val="21"/>
              </w:rPr>
              <w:t>□通过</w:t>
            </w:r>
          </w:p>
          <w:p w14:paraId="7EB2234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AD85BC0">
            <w:pPr>
              <w:ind w:right="-178" w:rightChars="-85"/>
              <w:rPr>
                <w:rFonts w:ascii="宋体" w:hAnsi="宋体" w:cs="宋体"/>
                <w:szCs w:val="21"/>
              </w:rPr>
            </w:pPr>
            <w:r>
              <w:rPr>
                <w:rFonts w:hint="eastAsia" w:ascii="宋体" w:hAnsi="宋体" w:cs="宋体"/>
                <w:szCs w:val="21"/>
              </w:rPr>
              <w:t>见投标文件第( )页</w:t>
            </w:r>
          </w:p>
        </w:tc>
      </w:tr>
      <w:tr w14:paraId="7059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700F288">
            <w:pPr>
              <w:jc w:val="center"/>
              <w:rPr>
                <w:rFonts w:ascii="宋体" w:hAnsi="宋体" w:cs="宋体"/>
                <w:szCs w:val="21"/>
              </w:rPr>
            </w:pPr>
            <w:r>
              <w:rPr>
                <w:rFonts w:hint="eastAsia" w:ascii="宋体" w:hAnsi="宋体" w:cs="宋体"/>
                <w:szCs w:val="21"/>
              </w:rPr>
              <w:t>3</w:t>
            </w:r>
          </w:p>
        </w:tc>
        <w:tc>
          <w:tcPr>
            <w:tcW w:w="5431" w:type="dxa"/>
            <w:vAlign w:val="center"/>
          </w:tcPr>
          <w:p w14:paraId="1AF1BAA6">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5B5EBCE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7B0E20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97E705E">
            <w:pPr>
              <w:rPr>
                <w:rFonts w:ascii="宋体" w:hAnsi="宋体" w:cs="宋体"/>
                <w:szCs w:val="21"/>
              </w:rPr>
            </w:pPr>
            <w:r>
              <w:rPr>
                <w:rFonts w:hint="eastAsia" w:eastAsia="宋体"/>
                <w:szCs w:val="21"/>
              </w:rPr>
              <w:t>（4）投标报价有严重缺漏项目。</w:t>
            </w:r>
          </w:p>
        </w:tc>
        <w:tc>
          <w:tcPr>
            <w:tcW w:w="1285" w:type="dxa"/>
            <w:vAlign w:val="center"/>
          </w:tcPr>
          <w:p w14:paraId="46B9AB8D">
            <w:pPr>
              <w:ind w:left="36" w:leftChars="17"/>
              <w:rPr>
                <w:rFonts w:ascii="宋体" w:hAnsi="宋体" w:cs="宋体"/>
                <w:szCs w:val="21"/>
              </w:rPr>
            </w:pPr>
            <w:r>
              <w:rPr>
                <w:rFonts w:hint="eastAsia" w:ascii="宋体" w:hAnsi="宋体" w:cs="宋体"/>
                <w:szCs w:val="21"/>
              </w:rPr>
              <w:t>□通过</w:t>
            </w:r>
          </w:p>
          <w:p w14:paraId="66BC57F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46F2CCE">
            <w:pPr>
              <w:ind w:right="-178" w:rightChars="-85"/>
              <w:rPr>
                <w:rFonts w:ascii="宋体" w:hAnsi="宋体" w:cs="宋体"/>
                <w:szCs w:val="21"/>
              </w:rPr>
            </w:pPr>
            <w:r>
              <w:rPr>
                <w:rFonts w:hint="eastAsia" w:ascii="宋体" w:hAnsi="宋体" w:cs="宋体"/>
                <w:szCs w:val="21"/>
              </w:rPr>
              <w:t>见投标文件第( )页</w:t>
            </w:r>
          </w:p>
        </w:tc>
      </w:tr>
      <w:tr w14:paraId="2723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9B0CB53">
            <w:pPr>
              <w:jc w:val="center"/>
              <w:rPr>
                <w:rFonts w:ascii="宋体" w:hAnsi="宋体" w:cs="宋体"/>
                <w:szCs w:val="21"/>
              </w:rPr>
            </w:pPr>
            <w:r>
              <w:rPr>
                <w:rFonts w:hint="eastAsia" w:ascii="宋体" w:hAnsi="宋体" w:cs="宋体"/>
                <w:szCs w:val="21"/>
              </w:rPr>
              <w:t>4</w:t>
            </w:r>
          </w:p>
        </w:tc>
        <w:tc>
          <w:tcPr>
            <w:tcW w:w="5431" w:type="dxa"/>
            <w:vAlign w:val="center"/>
          </w:tcPr>
          <w:p w14:paraId="4E7E5B0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19226DBD">
            <w:pPr>
              <w:ind w:left="40" w:leftChars="19"/>
              <w:rPr>
                <w:rFonts w:ascii="宋体" w:hAnsi="宋体" w:cs="宋体"/>
                <w:szCs w:val="21"/>
              </w:rPr>
            </w:pPr>
            <w:r>
              <w:rPr>
                <w:rFonts w:hint="eastAsia" w:ascii="宋体" w:hAnsi="宋体" w:cs="宋体"/>
                <w:szCs w:val="21"/>
              </w:rPr>
              <w:t>□通过</w:t>
            </w:r>
          </w:p>
          <w:p w14:paraId="1937ABE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239F8E84">
            <w:pPr>
              <w:pStyle w:val="10"/>
              <w:rPr>
                <w:rFonts w:ascii="宋体" w:hAnsi="宋体" w:cs="宋体"/>
                <w:sz w:val="21"/>
                <w:szCs w:val="21"/>
              </w:rPr>
            </w:pPr>
            <w:r>
              <w:rPr>
                <w:rFonts w:hint="eastAsia" w:ascii="宋体" w:hAnsi="宋体" w:cs="宋体"/>
                <w:sz w:val="21"/>
                <w:szCs w:val="21"/>
              </w:rPr>
              <w:t>见投标文件第( )页</w:t>
            </w:r>
          </w:p>
        </w:tc>
      </w:tr>
      <w:tr w14:paraId="4358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1E255EBE">
            <w:pPr>
              <w:jc w:val="center"/>
              <w:rPr>
                <w:rFonts w:ascii="宋体" w:hAnsi="宋体" w:cs="宋体"/>
                <w:szCs w:val="21"/>
              </w:rPr>
            </w:pPr>
            <w:r>
              <w:rPr>
                <w:rFonts w:hint="eastAsia" w:ascii="宋体" w:hAnsi="宋体" w:cs="宋体"/>
                <w:szCs w:val="21"/>
              </w:rPr>
              <w:t>5</w:t>
            </w:r>
          </w:p>
        </w:tc>
        <w:tc>
          <w:tcPr>
            <w:tcW w:w="5431" w:type="dxa"/>
            <w:vAlign w:val="center"/>
          </w:tcPr>
          <w:p w14:paraId="67CD6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57A1F30">
            <w:pPr>
              <w:ind w:left="40" w:leftChars="19"/>
              <w:rPr>
                <w:rFonts w:ascii="宋体" w:hAnsi="宋体" w:cs="宋体"/>
                <w:szCs w:val="21"/>
              </w:rPr>
            </w:pPr>
            <w:r>
              <w:rPr>
                <w:rFonts w:hint="eastAsia" w:ascii="宋体" w:hAnsi="宋体" w:cs="宋体"/>
                <w:szCs w:val="21"/>
              </w:rPr>
              <w:t>□通过</w:t>
            </w:r>
          </w:p>
          <w:p w14:paraId="796E242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D6A7BC">
            <w:pPr>
              <w:pStyle w:val="10"/>
              <w:rPr>
                <w:rFonts w:ascii="宋体" w:hAnsi="宋体" w:cs="宋体"/>
                <w:sz w:val="21"/>
                <w:szCs w:val="21"/>
              </w:rPr>
            </w:pPr>
            <w:r>
              <w:rPr>
                <w:rFonts w:hint="eastAsia" w:ascii="宋体" w:hAnsi="宋体" w:cs="宋体"/>
                <w:sz w:val="21"/>
                <w:szCs w:val="21"/>
              </w:rPr>
              <w:t>见投标文件第( )页</w:t>
            </w:r>
          </w:p>
        </w:tc>
      </w:tr>
      <w:tr w14:paraId="4DA9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4209E3C7">
            <w:pPr>
              <w:jc w:val="center"/>
              <w:rPr>
                <w:rFonts w:hint="eastAsia" w:ascii="宋体" w:hAnsi="宋体" w:cs="宋体"/>
                <w:szCs w:val="21"/>
              </w:rPr>
            </w:pPr>
            <w:r>
              <w:rPr>
                <w:rFonts w:hint="eastAsia" w:ascii="宋体" w:hAnsi="宋体" w:cs="宋体"/>
                <w:szCs w:val="21"/>
              </w:rPr>
              <w:t>6</w:t>
            </w:r>
          </w:p>
        </w:tc>
        <w:tc>
          <w:tcPr>
            <w:tcW w:w="5431" w:type="dxa"/>
            <w:vAlign w:val="center"/>
          </w:tcPr>
          <w:p w14:paraId="552F8742">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5B6B8B5">
            <w:pPr>
              <w:ind w:left="40" w:leftChars="19"/>
              <w:rPr>
                <w:rFonts w:ascii="宋体" w:hAnsi="宋体" w:cs="宋体"/>
                <w:szCs w:val="21"/>
              </w:rPr>
            </w:pPr>
            <w:r>
              <w:rPr>
                <w:rFonts w:hint="eastAsia" w:ascii="宋体" w:hAnsi="宋体" w:cs="宋体"/>
                <w:szCs w:val="21"/>
              </w:rPr>
              <w:t>□通过</w:t>
            </w:r>
          </w:p>
          <w:p w14:paraId="2CF09839">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E641062">
            <w:pPr>
              <w:pStyle w:val="10"/>
              <w:rPr>
                <w:rFonts w:hint="eastAsia" w:ascii="宋体" w:hAnsi="宋体" w:cs="宋体"/>
                <w:sz w:val="21"/>
                <w:szCs w:val="21"/>
              </w:rPr>
            </w:pPr>
            <w:r>
              <w:rPr>
                <w:rFonts w:hint="eastAsia" w:ascii="宋体" w:hAnsi="宋体" w:cs="宋体"/>
                <w:sz w:val="21"/>
                <w:szCs w:val="21"/>
              </w:rPr>
              <w:t>见投标文件第( )页</w:t>
            </w:r>
          </w:p>
        </w:tc>
      </w:tr>
    </w:tbl>
    <w:p w14:paraId="3995C364">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23692179">
      <w:pPr>
        <w:pStyle w:val="28"/>
        <w:ind w:firstLine="480"/>
        <w:rPr>
          <w:rFonts w:ascii="宋体" w:hAnsi="宋体" w:eastAsia="宋体" w:cs="宋体"/>
          <w:sz w:val="24"/>
        </w:rPr>
      </w:pPr>
    </w:p>
    <w:p w14:paraId="388119B3"/>
    <w:p w14:paraId="5CF2ABBF">
      <w:pPr>
        <w:spacing w:line="360" w:lineRule="auto"/>
        <w:rPr>
          <w:rFonts w:eastAsia="宋体"/>
          <w:sz w:val="24"/>
        </w:rPr>
      </w:pPr>
      <w:r>
        <w:rPr>
          <w:rFonts w:eastAsia="宋体"/>
          <w:b/>
          <w:bCs/>
          <w:sz w:val="24"/>
        </w:rPr>
        <w:t>投标人单位名称：</w:t>
      </w:r>
    </w:p>
    <w:p w14:paraId="440F6E6B">
      <w:pPr>
        <w:spacing w:line="360" w:lineRule="auto"/>
        <w:rPr>
          <w:rFonts w:eastAsia="宋体"/>
          <w:b/>
          <w:bCs/>
          <w:sz w:val="24"/>
        </w:rPr>
      </w:pPr>
      <w:r>
        <w:rPr>
          <w:rFonts w:eastAsia="宋体"/>
          <w:b/>
          <w:bCs/>
          <w:sz w:val="24"/>
        </w:rPr>
        <w:t>签发日期：年月日</w:t>
      </w:r>
    </w:p>
    <w:p w14:paraId="7B3A6703">
      <w:pPr>
        <w:spacing w:line="360" w:lineRule="auto"/>
        <w:rPr>
          <w:rFonts w:eastAsia="宋体"/>
          <w:sz w:val="24"/>
        </w:rPr>
      </w:pPr>
      <w:r>
        <w:rPr>
          <w:rFonts w:eastAsia="宋体"/>
          <w:b/>
          <w:sz w:val="24"/>
        </w:rPr>
        <w:t>（此处加盖投标人单位公章）</w:t>
      </w:r>
    </w:p>
    <w:p w14:paraId="27B49087">
      <w:pPr>
        <w:spacing w:line="400" w:lineRule="exact"/>
        <w:rPr>
          <w:rFonts w:ascii="宋体"/>
          <w:b/>
          <w:sz w:val="24"/>
        </w:rPr>
      </w:pPr>
    </w:p>
    <w:p w14:paraId="5472A970">
      <w:pPr>
        <w:pStyle w:val="28"/>
        <w:ind w:left="0" w:firstLine="0" w:firstLineChars="0"/>
      </w:pPr>
    </w:p>
    <w:p w14:paraId="68A24DC3"/>
    <w:p w14:paraId="1D75B94E">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9F5692D">
      <w:pPr>
        <w:ind w:firstLine="0"/>
      </w:pPr>
      <w:r>
        <w:rPr>
          <w:rFonts w:hint="eastAsia" w:ascii="宋体" w:hAnsi="宋体"/>
          <w:b/>
          <w:szCs w:val="21"/>
        </w:rPr>
        <w:t>日期：  年  月  日</w:t>
      </w:r>
    </w:p>
    <w:p w14:paraId="74394631">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B72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1004808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71DB18C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6688381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2D7B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8BE7C4">
            <w:pPr>
              <w:rPr>
                <w:rFonts w:ascii="宋体" w:hAnsi="宋体" w:cs="宋体"/>
              </w:rPr>
            </w:pPr>
          </w:p>
        </w:tc>
        <w:tc>
          <w:tcPr>
            <w:tcW w:w="5580" w:type="dxa"/>
          </w:tcPr>
          <w:p w14:paraId="40426ED5">
            <w:pPr>
              <w:rPr>
                <w:rFonts w:ascii="宋体" w:hAnsi="宋体" w:cs="宋体"/>
              </w:rPr>
            </w:pPr>
          </w:p>
        </w:tc>
        <w:tc>
          <w:tcPr>
            <w:tcW w:w="1978" w:type="dxa"/>
            <w:vAlign w:val="center"/>
          </w:tcPr>
          <w:p w14:paraId="7A3AEB73">
            <w:pPr>
              <w:pStyle w:val="22"/>
              <w:rPr>
                <w:rFonts w:ascii="宋体" w:hAnsi="宋体" w:cs="宋体"/>
                <w:szCs w:val="21"/>
              </w:rPr>
            </w:pPr>
            <w:r>
              <w:rPr>
                <w:rFonts w:hint="eastAsia" w:ascii="宋体" w:hAnsi="宋体" w:cs="宋体"/>
                <w:szCs w:val="21"/>
              </w:rPr>
              <w:t>见投标文件第( )页</w:t>
            </w:r>
          </w:p>
        </w:tc>
      </w:tr>
      <w:tr w14:paraId="39DD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BD56EC">
            <w:pPr>
              <w:rPr>
                <w:rFonts w:ascii="宋体" w:hAnsi="宋体" w:cs="宋体"/>
              </w:rPr>
            </w:pPr>
          </w:p>
        </w:tc>
        <w:tc>
          <w:tcPr>
            <w:tcW w:w="5580" w:type="dxa"/>
          </w:tcPr>
          <w:p w14:paraId="55393ACD">
            <w:pPr>
              <w:rPr>
                <w:rFonts w:ascii="宋体" w:hAnsi="宋体" w:cs="宋体"/>
              </w:rPr>
            </w:pPr>
          </w:p>
        </w:tc>
        <w:tc>
          <w:tcPr>
            <w:tcW w:w="1978" w:type="dxa"/>
            <w:vAlign w:val="center"/>
          </w:tcPr>
          <w:p w14:paraId="1CDD1A37">
            <w:pPr>
              <w:pStyle w:val="22"/>
              <w:rPr>
                <w:rFonts w:ascii="宋体" w:hAnsi="宋体" w:cs="宋体"/>
                <w:szCs w:val="21"/>
              </w:rPr>
            </w:pPr>
            <w:r>
              <w:rPr>
                <w:rFonts w:hint="eastAsia" w:ascii="宋体" w:hAnsi="宋体" w:cs="宋体"/>
                <w:szCs w:val="21"/>
              </w:rPr>
              <w:t>见投标文件第( )页</w:t>
            </w:r>
          </w:p>
        </w:tc>
      </w:tr>
      <w:tr w14:paraId="1A8C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F7FDF69">
            <w:pPr>
              <w:rPr>
                <w:rFonts w:ascii="宋体" w:hAnsi="宋体" w:cs="宋体"/>
              </w:rPr>
            </w:pPr>
          </w:p>
        </w:tc>
        <w:tc>
          <w:tcPr>
            <w:tcW w:w="5580" w:type="dxa"/>
          </w:tcPr>
          <w:p w14:paraId="5EEB5AA4">
            <w:pPr>
              <w:rPr>
                <w:rFonts w:ascii="宋体" w:hAnsi="宋体" w:cs="宋体"/>
              </w:rPr>
            </w:pPr>
          </w:p>
        </w:tc>
        <w:tc>
          <w:tcPr>
            <w:tcW w:w="1978" w:type="dxa"/>
            <w:vAlign w:val="center"/>
          </w:tcPr>
          <w:p w14:paraId="168A3FD7">
            <w:pPr>
              <w:pStyle w:val="22"/>
              <w:rPr>
                <w:rFonts w:ascii="宋体" w:hAnsi="宋体" w:cs="宋体"/>
                <w:szCs w:val="21"/>
              </w:rPr>
            </w:pPr>
            <w:r>
              <w:rPr>
                <w:rFonts w:hint="eastAsia" w:ascii="宋体" w:hAnsi="宋体" w:cs="宋体"/>
                <w:szCs w:val="21"/>
              </w:rPr>
              <w:t>见投标文件第( )页</w:t>
            </w:r>
          </w:p>
        </w:tc>
      </w:tr>
      <w:tr w14:paraId="5EAE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167403D">
            <w:pPr>
              <w:rPr>
                <w:rFonts w:ascii="宋体" w:hAnsi="宋体" w:cs="宋体"/>
              </w:rPr>
            </w:pPr>
          </w:p>
        </w:tc>
        <w:tc>
          <w:tcPr>
            <w:tcW w:w="5580" w:type="dxa"/>
          </w:tcPr>
          <w:p w14:paraId="11BAEAC7">
            <w:pPr>
              <w:rPr>
                <w:rFonts w:ascii="宋体" w:hAnsi="宋体" w:cs="宋体"/>
              </w:rPr>
            </w:pPr>
          </w:p>
        </w:tc>
        <w:tc>
          <w:tcPr>
            <w:tcW w:w="1978" w:type="dxa"/>
            <w:vAlign w:val="center"/>
          </w:tcPr>
          <w:p w14:paraId="07D45B87">
            <w:pPr>
              <w:pStyle w:val="22"/>
              <w:rPr>
                <w:rFonts w:ascii="宋体" w:hAnsi="宋体" w:cs="宋体"/>
                <w:szCs w:val="21"/>
              </w:rPr>
            </w:pPr>
            <w:r>
              <w:rPr>
                <w:rFonts w:hint="eastAsia" w:ascii="宋体" w:hAnsi="宋体" w:cs="宋体"/>
                <w:szCs w:val="21"/>
              </w:rPr>
              <w:t>见投标文件第( )页</w:t>
            </w:r>
          </w:p>
        </w:tc>
      </w:tr>
      <w:tr w14:paraId="742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14F219B">
            <w:pPr>
              <w:rPr>
                <w:rFonts w:ascii="宋体" w:hAnsi="宋体" w:cs="宋体"/>
              </w:rPr>
            </w:pPr>
          </w:p>
        </w:tc>
        <w:tc>
          <w:tcPr>
            <w:tcW w:w="5580" w:type="dxa"/>
          </w:tcPr>
          <w:p w14:paraId="63FEC11F">
            <w:pPr>
              <w:rPr>
                <w:rFonts w:ascii="宋体" w:hAnsi="宋体" w:cs="宋体"/>
              </w:rPr>
            </w:pPr>
          </w:p>
        </w:tc>
        <w:tc>
          <w:tcPr>
            <w:tcW w:w="1978" w:type="dxa"/>
            <w:vAlign w:val="center"/>
          </w:tcPr>
          <w:p w14:paraId="485D1C76">
            <w:pPr>
              <w:pStyle w:val="22"/>
              <w:rPr>
                <w:rFonts w:ascii="宋体" w:hAnsi="宋体" w:cs="宋体"/>
                <w:szCs w:val="21"/>
              </w:rPr>
            </w:pPr>
            <w:r>
              <w:rPr>
                <w:rFonts w:hint="eastAsia" w:ascii="宋体" w:hAnsi="宋体" w:cs="宋体"/>
                <w:szCs w:val="21"/>
              </w:rPr>
              <w:t>见投标文件第( )页</w:t>
            </w:r>
          </w:p>
        </w:tc>
      </w:tr>
      <w:tr w14:paraId="4755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4042363">
            <w:pPr>
              <w:rPr>
                <w:rFonts w:ascii="宋体" w:hAnsi="宋体" w:cs="宋体"/>
              </w:rPr>
            </w:pPr>
          </w:p>
        </w:tc>
        <w:tc>
          <w:tcPr>
            <w:tcW w:w="5580" w:type="dxa"/>
          </w:tcPr>
          <w:p w14:paraId="37500625">
            <w:pPr>
              <w:rPr>
                <w:rFonts w:ascii="宋体" w:hAnsi="宋体" w:cs="宋体"/>
              </w:rPr>
            </w:pPr>
          </w:p>
        </w:tc>
        <w:tc>
          <w:tcPr>
            <w:tcW w:w="1978" w:type="dxa"/>
            <w:vAlign w:val="center"/>
          </w:tcPr>
          <w:p w14:paraId="030BFDEC">
            <w:pPr>
              <w:pStyle w:val="22"/>
              <w:rPr>
                <w:rFonts w:ascii="宋体" w:hAnsi="宋体" w:cs="宋体"/>
                <w:szCs w:val="21"/>
              </w:rPr>
            </w:pPr>
            <w:r>
              <w:rPr>
                <w:rFonts w:hint="eastAsia" w:ascii="宋体" w:hAnsi="宋体" w:cs="宋体"/>
                <w:szCs w:val="21"/>
              </w:rPr>
              <w:t>见投标文件第( )页</w:t>
            </w:r>
          </w:p>
        </w:tc>
      </w:tr>
      <w:tr w14:paraId="47F7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18BFA">
            <w:pPr>
              <w:rPr>
                <w:rFonts w:ascii="宋体" w:hAnsi="宋体" w:cs="宋体"/>
              </w:rPr>
            </w:pPr>
          </w:p>
        </w:tc>
        <w:tc>
          <w:tcPr>
            <w:tcW w:w="5580" w:type="dxa"/>
          </w:tcPr>
          <w:p w14:paraId="52192882">
            <w:pPr>
              <w:rPr>
                <w:rFonts w:ascii="宋体" w:hAnsi="宋体" w:cs="宋体"/>
              </w:rPr>
            </w:pPr>
          </w:p>
        </w:tc>
        <w:tc>
          <w:tcPr>
            <w:tcW w:w="1978" w:type="dxa"/>
            <w:vAlign w:val="center"/>
          </w:tcPr>
          <w:p w14:paraId="538A3C0B">
            <w:pPr>
              <w:pStyle w:val="22"/>
              <w:rPr>
                <w:rFonts w:ascii="宋体" w:hAnsi="宋体" w:cs="宋体"/>
                <w:szCs w:val="21"/>
              </w:rPr>
            </w:pPr>
            <w:r>
              <w:rPr>
                <w:rFonts w:hint="eastAsia" w:ascii="宋体" w:hAnsi="宋体" w:cs="宋体"/>
                <w:szCs w:val="21"/>
              </w:rPr>
              <w:t>见投标文件第( )页</w:t>
            </w:r>
          </w:p>
        </w:tc>
      </w:tr>
      <w:tr w14:paraId="5427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BEE19D5">
            <w:pPr>
              <w:rPr>
                <w:rFonts w:ascii="宋体" w:hAnsi="宋体" w:cs="宋体"/>
              </w:rPr>
            </w:pPr>
          </w:p>
        </w:tc>
        <w:tc>
          <w:tcPr>
            <w:tcW w:w="5580" w:type="dxa"/>
          </w:tcPr>
          <w:p w14:paraId="05D8ABB3">
            <w:pPr>
              <w:rPr>
                <w:rFonts w:ascii="宋体" w:hAnsi="宋体" w:cs="宋体"/>
              </w:rPr>
            </w:pPr>
          </w:p>
        </w:tc>
        <w:tc>
          <w:tcPr>
            <w:tcW w:w="1978" w:type="dxa"/>
            <w:vAlign w:val="center"/>
          </w:tcPr>
          <w:p w14:paraId="123040E1">
            <w:pPr>
              <w:pStyle w:val="22"/>
              <w:rPr>
                <w:rFonts w:ascii="宋体" w:hAnsi="宋体" w:cs="宋体"/>
                <w:szCs w:val="21"/>
              </w:rPr>
            </w:pPr>
            <w:r>
              <w:rPr>
                <w:rFonts w:hint="eastAsia" w:ascii="宋体" w:hAnsi="宋体" w:cs="宋体"/>
                <w:szCs w:val="21"/>
              </w:rPr>
              <w:t>见投标文件第( )页</w:t>
            </w:r>
          </w:p>
        </w:tc>
      </w:tr>
      <w:tr w14:paraId="07D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F17EDD9">
            <w:pPr>
              <w:rPr>
                <w:rFonts w:ascii="宋体" w:hAnsi="宋体" w:cs="宋体"/>
              </w:rPr>
            </w:pPr>
          </w:p>
        </w:tc>
        <w:tc>
          <w:tcPr>
            <w:tcW w:w="5580" w:type="dxa"/>
          </w:tcPr>
          <w:p w14:paraId="2E234986">
            <w:pPr>
              <w:rPr>
                <w:rFonts w:ascii="宋体" w:hAnsi="宋体" w:cs="宋体"/>
              </w:rPr>
            </w:pPr>
          </w:p>
        </w:tc>
        <w:tc>
          <w:tcPr>
            <w:tcW w:w="1978" w:type="dxa"/>
            <w:vAlign w:val="center"/>
          </w:tcPr>
          <w:p w14:paraId="76300835">
            <w:pPr>
              <w:rPr>
                <w:rFonts w:ascii="宋体" w:hAnsi="宋体" w:cs="宋体"/>
                <w:szCs w:val="21"/>
              </w:rPr>
            </w:pPr>
            <w:r>
              <w:rPr>
                <w:rFonts w:hint="eastAsia" w:ascii="宋体" w:hAnsi="宋体" w:cs="宋体"/>
                <w:szCs w:val="21"/>
              </w:rPr>
              <w:t>见投标文件第( )页</w:t>
            </w:r>
          </w:p>
        </w:tc>
      </w:tr>
      <w:tr w14:paraId="4E26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497940D">
            <w:pPr>
              <w:rPr>
                <w:rFonts w:ascii="宋体" w:hAnsi="宋体" w:cs="宋体"/>
              </w:rPr>
            </w:pPr>
          </w:p>
        </w:tc>
        <w:tc>
          <w:tcPr>
            <w:tcW w:w="5580" w:type="dxa"/>
          </w:tcPr>
          <w:p w14:paraId="595A181C">
            <w:pPr>
              <w:rPr>
                <w:rFonts w:ascii="宋体" w:hAnsi="宋体" w:cs="宋体"/>
              </w:rPr>
            </w:pPr>
          </w:p>
        </w:tc>
        <w:tc>
          <w:tcPr>
            <w:tcW w:w="1978" w:type="dxa"/>
            <w:vAlign w:val="center"/>
          </w:tcPr>
          <w:p w14:paraId="060F9AA5">
            <w:pPr>
              <w:rPr>
                <w:rFonts w:ascii="宋体" w:hAnsi="宋体" w:cs="宋体"/>
                <w:szCs w:val="21"/>
              </w:rPr>
            </w:pPr>
            <w:r>
              <w:rPr>
                <w:rFonts w:hint="eastAsia" w:ascii="宋体" w:hAnsi="宋体" w:cs="宋体"/>
                <w:szCs w:val="21"/>
              </w:rPr>
              <w:t>见投标文件第( )页</w:t>
            </w:r>
          </w:p>
        </w:tc>
      </w:tr>
      <w:tr w14:paraId="491D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202395F">
            <w:pPr>
              <w:rPr>
                <w:rFonts w:ascii="宋体" w:hAnsi="宋体" w:cs="宋体"/>
              </w:rPr>
            </w:pPr>
          </w:p>
        </w:tc>
        <w:tc>
          <w:tcPr>
            <w:tcW w:w="5580" w:type="dxa"/>
          </w:tcPr>
          <w:p w14:paraId="7FD1F172">
            <w:pPr>
              <w:rPr>
                <w:rFonts w:ascii="宋体" w:hAnsi="宋体" w:cs="宋体"/>
              </w:rPr>
            </w:pPr>
          </w:p>
        </w:tc>
        <w:tc>
          <w:tcPr>
            <w:tcW w:w="1978" w:type="dxa"/>
            <w:vAlign w:val="center"/>
          </w:tcPr>
          <w:p w14:paraId="0A200633">
            <w:pPr>
              <w:pStyle w:val="22"/>
              <w:rPr>
                <w:rFonts w:ascii="宋体" w:hAnsi="宋体" w:cs="宋体"/>
                <w:szCs w:val="21"/>
              </w:rPr>
            </w:pPr>
            <w:r>
              <w:rPr>
                <w:rFonts w:hint="eastAsia" w:ascii="宋体" w:hAnsi="宋体" w:cs="宋体"/>
                <w:szCs w:val="21"/>
              </w:rPr>
              <w:t>见投标文件第( )页</w:t>
            </w:r>
          </w:p>
        </w:tc>
      </w:tr>
      <w:tr w14:paraId="272A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521F63B">
            <w:pPr>
              <w:rPr>
                <w:rFonts w:ascii="宋体" w:hAnsi="宋体" w:cs="宋体"/>
              </w:rPr>
            </w:pPr>
          </w:p>
        </w:tc>
        <w:tc>
          <w:tcPr>
            <w:tcW w:w="5580" w:type="dxa"/>
          </w:tcPr>
          <w:p w14:paraId="1B3A4F22">
            <w:pPr>
              <w:rPr>
                <w:rFonts w:ascii="宋体" w:hAnsi="宋体" w:cs="宋体"/>
              </w:rPr>
            </w:pPr>
          </w:p>
        </w:tc>
        <w:tc>
          <w:tcPr>
            <w:tcW w:w="1978" w:type="dxa"/>
            <w:vAlign w:val="center"/>
          </w:tcPr>
          <w:p w14:paraId="000B482C">
            <w:pPr>
              <w:pStyle w:val="22"/>
              <w:rPr>
                <w:rFonts w:ascii="宋体" w:hAnsi="宋体" w:cs="宋体"/>
                <w:szCs w:val="21"/>
              </w:rPr>
            </w:pPr>
            <w:r>
              <w:rPr>
                <w:rFonts w:hint="eastAsia" w:ascii="宋体" w:hAnsi="宋体" w:cs="宋体"/>
                <w:szCs w:val="21"/>
              </w:rPr>
              <w:t>见投标文件第( )页</w:t>
            </w:r>
          </w:p>
        </w:tc>
      </w:tr>
      <w:tr w14:paraId="72D5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E891CA6">
            <w:pPr>
              <w:rPr>
                <w:rFonts w:ascii="宋体" w:hAnsi="宋体" w:cs="宋体"/>
              </w:rPr>
            </w:pPr>
          </w:p>
        </w:tc>
        <w:tc>
          <w:tcPr>
            <w:tcW w:w="5580" w:type="dxa"/>
          </w:tcPr>
          <w:p w14:paraId="11673945">
            <w:pPr>
              <w:rPr>
                <w:rFonts w:ascii="宋体" w:hAnsi="宋体" w:cs="宋体"/>
              </w:rPr>
            </w:pPr>
          </w:p>
        </w:tc>
        <w:tc>
          <w:tcPr>
            <w:tcW w:w="1978" w:type="dxa"/>
            <w:vAlign w:val="center"/>
          </w:tcPr>
          <w:p w14:paraId="10B9F5B0">
            <w:pPr>
              <w:rPr>
                <w:rFonts w:ascii="宋体" w:hAnsi="宋体" w:cs="宋体"/>
                <w:szCs w:val="21"/>
              </w:rPr>
            </w:pPr>
            <w:r>
              <w:rPr>
                <w:rFonts w:hint="eastAsia" w:ascii="宋体" w:hAnsi="宋体" w:cs="宋体"/>
                <w:szCs w:val="21"/>
              </w:rPr>
              <w:t>见投标文件第( )页</w:t>
            </w:r>
          </w:p>
        </w:tc>
      </w:tr>
      <w:tr w14:paraId="656E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0085D6">
            <w:pPr>
              <w:rPr>
                <w:rFonts w:ascii="宋体" w:hAnsi="宋体" w:cs="宋体"/>
              </w:rPr>
            </w:pPr>
          </w:p>
        </w:tc>
        <w:tc>
          <w:tcPr>
            <w:tcW w:w="5580" w:type="dxa"/>
          </w:tcPr>
          <w:p w14:paraId="2AB13BA5">
            <w:pPr>
              <w:rPr>
                <w:rFonts w:ascii="宋体" w:hAnsi="宋体" w:cs="宋体"/>
              </w:rPr>
            </w:pPr>
          </w:p>
        </w:tc>
        <w:tc>
          <w:tcPr>
            <w:tcW w:w="1978" w:type="dxa"/>
            <w:vAlign w:val="center"/>
          </w:tcPr>
          <w:p w14:paraId="4119F52E">
            <w:pPr>
              <w:rPr>
                <w:rFonts w:ascii="宋体" w:hAnsi="宋体" w:cs="宋体"/>
                <w:szCs w:val="21"/>
              </w:rPr>
            </w:pPr>
            <w:r>
              <w:rPr>
                <w:rFonts w:hint="eastAsia" w:ascii="宋体" w:hAnsi="宋体" w:cs="宋体"/>
                <w:szCs w:val="21"/>
              </w:rPr>
              <w:t>见投标文件第( )页</w:t>
            </w:r>
          </w:p>
        </w:tc>
      </w:tr>
    </w:tbl>
    <w:p w14:paraId="5E9AB2AC">
      <w:pPr>
        <w:spacing w:line="400" w:lineRule="exact"/>
        <w:rPr>
          <w:rFonts w:ascii="宋体" w:hAnsi="宋体"/>
          <w:b/>
          <w:sz w:val="24"/>
        </w:rPr>
      </w:pPr>
    </w:p>
    <w:p w14:paraId="435C4302">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A5F0D5F">
      <w:pPr>
        <w:adjustRightInd w:val="0"/>
        <w:snapToGrid w:val="0"/>
        <w:spacing w:line="360" w:lineRule="auto"/>
        <w:rPr>
          <w:rFonts w:ascii="宋体" w:hAnsi="宋体" w:eastAsia="宋体" w:cs="宋体"/>
          <w:sz w:val="24"/>
        </w:rPr>
      </w:pPr>
    </w:p>
    <w:p w14:paraId="63877EFA">
      <w:pPr>
        <w:pStyle w:val="28"/>
      </w:pPr>
    </w:p>
    <w:p w14:paraId="0FB0C9EF">
      <w:pPr>
        <w:spacing w:line="360" w:lineRule="auto"/>
        <w:rPr>
          <w:rFonts w:eastAsia="宋体"/>
          <w:sz w:val="24"/>
        </w:rPr>
      </w:pPr>
      <w:r>
        <w:rPr>
          <w:rFonts w:eastAsia="宋体"/>
          <w:b/>
          <w:bCs/>
          <w:sz w:val="24"/>
        </w:rPr>
        <w:t>投标人单位名称：</w:t>
      </w:r>
    </w:p>
    <w:p w14:paraId="5008B4D8">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12571658">
      <w:pPr>
        <w:adjustRightInd w:val="0"/>
        <w:snapToGrid w:val="0"/>
        <w:spacing w:line="360" w:lineRule="auto"/>
        <w:rPr>
          <w:b/>
          <w:szCs w:val="21"/>
        </w:rPr>
      </w:pPr>
      <w:r>
        <w:rPr>
          <w:b/>
          <w:szCs w:val="21"/>
        </w:rPr>
        <w:t>中山大学附属第八医院（深圳福田）：</w:t>
      </w:r>
    </w:p>
    <w:p w14:paraId="075B4111">
      <w:pPr>
        <w:spacing w:line="360" w:lineRule="auto"/>
        <w:ind w:right="-815" w:firstLine="420" w:firstLineChars="200"/>
        <w:rPr>
          <w:szCs w:val="21"/>
        </w:rPr>
      </w:pPr>
      <w:r>
        <w:rPr>
          <w:rFonts w:hint="eastAsia"/>
          <w:szCs w:val="21"/>
          <w:lang w:val="en-US" w:eastAsia="zh-CN"/>
        </w:rPr>
        <w:t>本</w:t>
      </w:r>
      <w:r>
        <w:rPr>
          <w:szCs w:val="21"/>
        </w:rPr>
        <w:t>公司承诺：</w:t>
      </w:r>
    </w:p>
    <w:p w14:paraId="7FB3F641">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04D457D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701E367F">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31A5ED0">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2"/>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3"/>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4"/>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4"/>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5"/>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6"/>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6"/>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6"/>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6"/>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6"/>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57B5A724">
      <w:pPr>
        <w:numPr>
          <w:ilvl w:val="0"/>
          <w:numId w:val="36"/>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8C3C773">
      <w:pPr>
        <w:numPr>
          <w:ilvl w:val="0"/>
          <w:numId w:val="36"/>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6"/>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39B15F6C">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30"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30"/>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7"/>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1C384484">
      <w:pPr>
        <w:pStyle w:val="43"/>
        <w:numPr>
          <w:ilvl w:val="3"/>
          <w:numId w:val="37"/>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7058F33D">
      <w:pPr>
        <w:pStyle w:val="43"/>
        <w:numPr>
          <w:ilvl w:val="3"/>
          <w:numId w:val="37"/>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none"/>
                <w:lang w:val="en-US" w:eastAsia="zh-CN"/>
              </w:rPr>
              <w:t>报价要求：</w:t>
            </w:r>
            <w:r>
              <w:rPr>
                <w:rFonts w:hint="eastAsia" w:ascii="宋体" w:hAnsi="宋体" w:eastAsia="宋体" w:cs="宋体"/>
                <w:b/>
                <w:bCs/>
                <w:sz w:val="24"/>
                <w:highlight w:val="yellow"/>
                <w:lang w:val="en-US" w:eastAsia="zh-CN"/>
              </w:rPr>
              <w:t>最终</w:t>
            </w:r>
            <w:r>
              <w:rPr>
                <w:rFonts w:hint="eastAsia" w:ascii="宋体" w:hAnsi="宋体" w:eastAsia="宋体" w:cs="宋体"/>
                <w:b/>
                <w:bCs/>
                <w:sz w:val="24"/>
                <w:highlight w:val="none"/>
                <w:lang w:val="en-US" w:eastAsia="zh-CN"/>
              </w:rPr>
              <w:t>报价</w:t>
            </w:r>
            <w:r>
              <w:rPr>
                <w:rFonts w:hint="eastAsia" w:ascii="宋体" w:hAnsi="宋体" w:eastAsia="宋体" w:cs="宋体"/>
                <w:b/>
                <w:bCs/>
                <w:sz w:val="24"/>
                <w:highlight w:val="none"/>
              </w:rPr>
              <w:t>不</w:t>
            </w:r>
            <w:r>
              <w:rPr>
                <w:rFonts w:hint="eastAsia" w:ascii="宋体" w:hAnsi="宋体" w:eastAsia="宋体" w:cs="宋体"/>
                <w:b/>
                <w:bCs/>
                <w:sz w:val="24"/>
                <w:highlight w:val="none"/>
                <w:lang w:val="en-US" w:eastAsia="zh-CN"/>
              </w:rPr>
              <w:t>得</w:t>
            </w:r>
            <w:r>
              <w:rPr>
                <w:rFonts w:hint="eastAsia" w:ascii="宋体" w:hAnsi="宋体" w:eastAsia="宋体" w:cs="宋体"/>
                <w:b/>
                <w:bCs/>
                <w:sz w:val="24"/>
                <w:highlight w:val="none"/>
              </w:rPr>
              <w:t>高于</w:t>
            </w:r>
            <w:r>
              <w:rPr>
                <w:rFonts w:hint="eastAsia" w:ascii="宋体" w:hAnsi="宋体" w:eastAsia="宋体" w:cs="宋体"/>
                <w:b/>
                <w:bCs/>
                <w:sz w:val="24"/>
                <w:highlight w:val="none"/>
                <w:lang w:val="en-US" w:eastAsia="zh-CN"/>
              </w:rPr>
              <w:t>深圳市</w:t>
            </w:r>
            <w:r>
              <w:rPr>
                <w:rFonts w:hint="eastAsia" w:ascii="宋体" w:hAnsi="宋体" w:eastAsia="宋体" w:cs="宋体"/>
                <w:b/>
                <w:bCs/>
                <w:sz w:val="24"/>
                <w:highlight w:val="none"/>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31" w:name="_Hlk126044986"/>
      <w:bookmarkStart w:id="32" w:name="_Hlk126913563"/>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31"/>
    <w:bookmarkEnd w:id="32"/>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3034FBD8">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方正小标宋_GBK">
    <w:altName w:val="Arial Unicode MS"/>
    <w:panose1 w:val="02000000000000000000"/>
    <w:charset w:val="86"/>
    <w:family w:val="script"/>
    <w:pitch w:val="default"/>
    <w:sig w:usb0="00000000" w:usb1="00000000" w:usb2="00082016" w:usb3="00000000" w:csb0="00040001"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C972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182CF">
    <w:pPr>
      <w:pStyle w:val="19"/>
      <w:jc w:val="center"/>
    </w:pPr>
    <w:r>
      <w:fldChar w:fldCharType="begin"/>
    </w:r>
    <w:r>
      <w:instrText xml:space="preserve">PAGE   \* MERGEFORMAT</w:instrText>
    </w:r>
    <w:r>
      <w:fldChar w:fldCharType="separate"/>
    </w:r>
    <w:r>
      <w:rPr>
        <w:lang w:val="zh-CN"/>
      </w:rPr>
      <w:t>20</w:t>
    </w:r>
    <w:r>
      <w:rPr>
        <w:lang w:val="zh-CN"/>
      </w:rPr>
      <w:fldChar w:fldCharType="end"/>
    </w:r>
  </w:p>
  <w:p w14:paraId="16394BEF">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23AE2D6"/>
    <w:multiLevelType w:val="singleLevel"/>
    <w:tmpl w:val="C23AE2D6"/>
    <w:lvl w:ilvl="0" w:tentative="0">
      <w:start w:val="1"/>
      <w:numFmt w:val="chineseCounting"/>
      <w:suff w:val="nothing"/>
      <w:lvlText w:val="（%1）"/>
      <w:lvlJc w:val="left"/>
      <w:pPr>
        <w:ind w:left="0" w:firstLine="420"/>
      </w:pPr>
      <w:rPr>
        <w:rFonts w:hint="eastAsia"/>
      </w:rPr>
    </w:lvl>
  </w:abstractNum>
  <w:abstractNum w:abstractNumId="6">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7">
    <w:nsid w:val="D6CB97DC"/>
    <w:multiLevelType w:val="singleLevel"/>
    <w:tmpl w:val="D6CB97DC"/>
    <w:lvl w:ilvl="0" w:tentative="0">
      <w:start w:val="10"/>
      <w:numFmt w:val="decimal"/>
      <w:suff w:val="nothing"/>
      <w:lvlText w:val="%1、"/>
      <w:lvlJc w:val="left"/>
    </w:lvl>
  </w:abstractNum>
  <w:abstractNum w:abstractNumId="8">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9">
    <w:nsid w:val="D9146FBB"/>
    <w:multiLevelType w:val="singleLevel"/>
    <w:tmpl w:val="D9146FBB"/>
    <w:lvl w:ilvl="0" w:tentative="0">
      <w:start w:val="1"/>
      <w:numFmt w:val="chineseCounting"/>
      <w:suff w:val="nothing"/>
      <w:lvlText w:val="（%1）"/>
      <w:lvlJc w:val="left"/>
      <w:rPr>
        <w:rFonts w:hint="eastAsia"/>
      </w:rPr>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A034201"/>
    <w:multiLevelType w:val="singleLevel"/>
    <w:tmpl w:val="FA034201"/>
    <w:lvl w:ilvl="0" w:tentative="0">
      <w:start w:val="1"/>
      <w:numFmt w:val="chineseCounting"/>
      <w:suff w:val="nothing"/>
      <w:lvlText w:val="（%1）"/>
      <w:lvlJc w:val="left"/>
      <w:rPr>
        <w:rFonts w:hint="eastAsia"/>
      </w:rPr>
    </w:lvl>
  </w:abstractNum>
  <w:abstractNum w:abstractNumId="13">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B4CD236"/>
    <w:multiLevelType w:val="singleLevel"/>
    <w:tmpl w:val="1B4CD236"/>
    <w:lvl w:ilvl="0" w:tentative="0">
      <w:start w:val="6"/>
      <w:numFmt w:val="chineseCounting"/>
      <w:suff w:val="space"/>
      <w:lvlText w:val="第%1章"/>
      <w:lvlJc w:val="left"/>
      <w:rPr>
        <w:rFonts w:hint="eastAsia"/>
      </w:rPr>
    </w:lvl>
  </w:abstractNum>
  <w:abstractNum w:abstractNumId="20">
    <w:nsid w:val="1F758386"/>
    <w:multiLevelType w:val="singleLevel"/>
    <w:tmpl w:val="1F758386"/>
    <w:lvl w:ilvl="0" w:tentative="0">
      <w:start w:val="1"/>
      <w:numFmt w:val="decimal"/>
      <w:lvlText w:val="%1."/>
      <w:lvlJc w:val="left"/>
      <w:pPr>
        <w:ind w:left="454" w:leftChars="0" w:firstLine="396" w:firstLineChars="0"/>
      </w:pPr>
      <w:rPr>
        <w:rFonts w:hint="default"/>
      </w:rPr>
    </w:lvl>
  </w:abstractNum>
  <w:abstractNum w:abstractNumId="21">
    <w:nsid w:val="36B6CA1F"/>
    <w:multiLevelType w:val="singleLevel"/>
    <w:tmpl w:val="36B6CA1F"/>
    <w:lvl w:ilvl="0" w:tentative="0">
      <w:start w:val="1"/>
      <w:numFmt w:val="decimal"/>
      <w:lvlText w:val="(%1)"/>
      <w:lvlJc w:val="left"/>
      <w:pPr>
        <w:ind w:left="425" w:hanging="425"/>
      </w:pPr>
      <w:rPr>
        <w:rFonts w:hint="default"/>
      </w:rPr>
    </w:lvl>
  </w:abstractNum>
  <w:abstractNum w:abstractNumId="22">
    <w:nsid w:val="3C284CFD"/>
    <w:multiLevelType w:val="singleLevel"/>
    <w:tmpl w:val="3C284CFD"/>
    <w:lvl w:ilvl="0" w:tentative="0">
      <w:start w:val="1"/>
      <w:numFmt w:val="chineseCounting"/>
      <w:suff w:val="nothing"/>
      <w:lvlText w:val="（%1）"/>
      <w:lvlJc w:val="left"/>
      <w:pPr>
        <w:ind w:left="0" w:firstLine="420"/>
      </w:pPr>
      <w:rPr>
        <w:rFonts w:hint="eastAsia"/>
      </w:rPr>
    </w:lvl>
  </w:abstractNum>
  <w:abstractNum w:abstractNumId="23">
    <w:nsid w:val="3F59EF8F"/>
    <w:multiLevelType w:val="singleLevel"/>
    <w:tmpl w:val="3F59EF8F"/>
    <w:lvl w:ilvl="0" w:tentative="0">
      <w:start w:val="4"/>
      <w:numFmt w:val="decimal"/>
      <w:suff w:val="nothing"/>
      <w:lvlText w:val="%1、"/>
      <w:lvlJc w:val="left"/>
    </w:lvl>
  </w:abstractNum>
  <w:abstractNum w:abstractNumId="24">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5">
    <w:nsid w:val="43BEE067"/>
    <w:multiLevelType w:val="singleLevel"/>
    <w:tmpl w:val="43BEE067"/>
    <w:lvl w:ilvl="0" w:tentative="0">
      <w:start w:val="1"/>
      <w:numFmt w:val="chineseCounting"/>
      <w:suff w:val="nothing"/>
      <w:lvlText w:val="（%1）"/>
      <w:lvlJc w:val="left"/>
      <w:pPr>
        <w:ind w:left="0" w:firstLine="420"/>
      </w:pPr>
      <w:rPr>
        <w:rFonts w:hint="eastAsia"/>
      </w:rPr>
    </w:lvl>
  </w:abstractNum>
  <w:abstractNum w:abstractNumId="26">
    <w:nsid w:val="4588B6C0"/>
    <w:multiLevelType w:val="singleLevel"/>
    <w:tmpl w:val="4588B6C0"/>
    <w:lvl w:ilvl="0" w:tentative="0">
      <w:start w:val="1"/>
      <w:numFmt w:val="decimal"/>
      <w:suff w:val="nothing"/>
      <w:lvlText w:val="（%1）"/>
      <w:lvlJc w:val="left"/>
      <w:pPr>
        <w:ind w:left="630"/>
      </w:pPr>
    </w:lvl>
  </w:abstractNum>
  <w:abstractNum w:abstractNumId="27">
    <w:nsid w:val="4806A50A"/>
    <w:multiLevelType w:val="singleLevel"/>
    <w:tmpl w:val="4806A50A"/>
    <w:lvl w:ilvl="0" w:tentative="0">
      <w:start w:val="1"/>
      <w:numFmt w:val="decimal"/>
      <w:lvlText w:val="%1)"/>
      <w:lvlJc w:val="left"/>
      <w:pPr>
        <w:ind w:left="425" w:hanging="425"/>
      </w:pPr>
      <w:rPr>
        <w:rFonts w:hint="default"/>
      </w:rPr>
    </w:lvl>
  </w:abstractNum>
  <w:abstractNum w:abstractNumId="28">
    <w:nsid w:val="48C58054"/>
    <w:multiLevelType w:val="singleLevel"/>
    <w:tmpl w:val="48C58054"/>
    <w:lvl w:ilvl="0" w:tentative="0">
      <w:start w:val="6"/>
      <w:numFmt w:val="chineseCounting"/>
      <w:suff w:val="nothing"/>
      <w:lvlText w:val="%1、"/>
      <w:lvlJc w:val="left"/>
      <w:rPr>
        <w:rFonts w:hint="eastAsia"/>
      </w:rPr>
    </w:lvl>
  </w:abstractNum>
  <w:abstractNum w:abstractNumId="29">
    <w:nsid w:val="4F109347"/>
    <w:multiLevelType w:val="multilevel"/>
    <w:tmpl w:val="4F109347"/>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30">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1">
    <w:nsid w:val="53892CAF"/>
    <w:multiLevelType w:val="singleLevel"/>
    <w:tmpl w:val="53892CAF"/>
    <w:lvl w:ilvl="0" w:tentative="0">
      <w:start w:val="1"/>
      <w:numFmt w:val="chineseCounting"/>
      <w:suff w:val="nothing"/>
      <w:lvlText w:val="（%1）"/>
      <w:lvlJc w:val="left"/>
      <w:rPr>
        <w:rFonts w:hint="eastAsia"/>
      </w:rPr>
    </w:lvl>
  </w:abstractNum>
  <w:abstractNum w:abstractNumId="32">
    <w:nsid w:val="5B70E0E1"/>
    <w:multiLevelType w:val="singleLevel"/>
    <w:tmpl w:val="5B70E0E1"/>
    <w:lvl w:ilvl="0" w:tentative="0">
      <w:start w:val="1"/>
      <w:numFmt w:val="chineseCounting"/>
      <w:suff w:val="space"/>
      <w:lvlText w:val="第%1章"/>
      <w:lvlJc w:val="left"/>
      <w:rPr>
        <w:rFonts w:hint="eastAsia"/>
      </w:rPr>
    </w:lvl>
  </w:abstractNum>
  <w:abstractNum w:abstractNumId="33">
    <w:nsid w:val="5F9A95EA"/>
    <w:multiLevelType w:val="singleLevel"/>
    <w:tmpl w:val="5F9A95EA"/>
    <w:lvl w:ilvl="0" w:tentative="0">
      <w:start w:val="1"/>
      <w:numFmt w:val="decimal"/>
      <w:lvlText w:val="%1)"/>
      <w:lvlJc w:val="left"/>
      <w:pPr>
        <w:ind w:left="425" w:hanging="425"/>
      </w:pPr>
      <w:rPr>
        <w:rFonts w:hint="default"/>
      </w:rPr>
    </w:lvl>
  </w:abstractNum>
  <w:abstractNum w:abstractNumId="34">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5">
    <w:nsid w:val="6E26120E"/>
    <w:multiLevelType w:val="singleLevel"/>
    <w:tmpl w:val="6E26120E"/>
    <w:lvl w:ilvl="0" w:tentative="0">
      <w:start w:val="1"/>
      <w:numFmt w:val="decimal"/>
      <w:lvlText w:val="%1."/>
      <w:lvlJc w:val="left"/>
      <w:pPr>
        <w:ind w:left="454" w:leftChars="0" w:firstLine="396" w:firstLineChars="0"/>
      </w:pPr>
      <w:rPr>
        <w:rFonts w:hint="default"/>
      </w:rPr>
    </w:lvl>
  </w:abstractNum>
  <w:abstractNum w:abstractNumId="36">
    <w:nsid w:val="75661D6F"/>
    <w:multiLevelType w:val="singleLevel"/>
    <w:tmpl w:val="75661D6F"/>
    <w:lvl w:ilvl="0" w:tentative="0">
      <w:start w:val="1"/>
      <w:numFmt w:val="chineseCounting"/>
      <w:suff w:val="nothing"/>
      <w:lvlText w:val="%1、"/>
      <w:lvlJc w:val="left"/>
      <w:rPr>
        <w:rFonts w:hint="eastAsia"/>
      </w:rPr>
    </w:lvl>
  </w:abstractNum>
  <w:abstractNum w:abstractNumId="37">
    <w:nsid w:val="77D5EEE3"/>
    <w:multiLevelType w:val="singleLevel"/>
    <w:tmpl w:val="77D5EEE3"/>
    <w:lvl w:ilvl="0" w:tentative="0">
      <w:start w:val="1"/>
      <w:numFmt w:val="decimal"/>
      <w:lvlText w:val="(%1)"/>
      <w:lvlJc w:val="left"/>
      <w:pPr>
        <w:ind w:left="425" w:hanging="425"/>
      </w:pPr>
      <w:rPr>
        <w:rFonts w:hint="default"/>
      </w:rPr>
    </w:lvl>
  </w:abstractNum>
  <w:num w:numId="1">
    <w:abstractNumId w:val="34"/>
  </w:num>
  <w:num w:numId="2">
    <w:abstractNumId w:val="3"/>
  </w:num>
  <w:num w:numId="3">
    <w:abstractNumId w:val="32"/>
  </w:num>
  <w:num w:numId="4">
    <w:abstractNumId w:val="10"/>
  </w:num>
  <w:num w:numId="5">
    <w:abstractNumId w:val="6"/>
  </w:num>
  <w:num w:numId="6">
    <w:abstractNumId w:val="8"/>
  </w:num>
  <w:num w:numId="7">
    <w:abstractNumId w:val="11"/>
  </w:num>
  <w:num w:numId="8">
    <w:abstractNumId w:val="29"/>
  </w:num>
  <w:num w:numId="9">
    <w:abstractNumId w:val="5"/>
  </w:num>
  <w:num w:numId="10">
    <w:abstractNumId w:val="30"/>
  </w:num>
  <w:num w:numId="11">
    <w:abstractNumId w:val="22"/>
  </w:num>
  <w:num w:numId="12">
    <w:abstractNumId w:val="25"/>
  </w:num>
  <w:num w:numId="13">
    <w:abstractNumId w:val="20"/>
  </w:num>
  <w:num w:numId="14">
    <w:abstractNumId w:val="35"/>
  </w:num>
  <w:num w:numId="15">
    <w:abstractNumId w:val="14"/>
  </w:num>
  <w:num w:numId="16">
    <w:abstractNumId w:val="13"/>
  </w:num>
  <w:num w:numId="17">
    <w:abstractNumId w:val="37"/>
  </w:num>
  <w:num w:numId="18">
    <w:abstractNumId w:val="21"/>
  </w:num>
  <w:num w:numId="19">
    <w:abstractNumId w:val="2"/>
  </w:num>
  <w:num w:numId="20">
    <w:abstractNumId w:val="33"/>
  </w:num>
  <w:num w:numId="21">
    <w:abstractNumId w:val="27"/>
  </w:num>
  <w:num w:numId="22">
    <w:abstractNumId w:val="28"/>
  </w:num>
  <w:num w:numId="23">
    <w:abstractNumId w:val="19"/>
  </w:num>
  <w:num w:numId="24">
    <w:abstractNumId w:val="26"/>
  </w:num>
  <w:num w:numId="25">
    <w:abstractNumId w:val="17"/>
  </w:num>
  <w:num w:numId="26">
    <w:abstractNumId w:val="24"/>
  </w:num>
  <w:num w:numId="27">
    <w:abstractNumId w:val="16"/>
  </w:num>
  <w:num w:numId="28">
    <w:abstractNumId w:val="31"/>
  </w:num>
  <w:num w:numId="29">
    <w:abstractNumId w:val="12"/>
  </w:num>
  <w:num w:numId="30">
    <w:abstractNumId w:val="9"/>
  </w:num>
  <w:num w:numId="31">
    <w:abstractNumId w:val="36"/>
  </w:num>
  <w:num w:numId="32">
    <w:abstractNumId w:val="1"/>
  </w:num>
  <w:num w:numId="33">
    <w:abstractNumId w:val="18"/>
  </w:num>
  <w:num w:numId="34">
    <w:abstractNumId w:val="23"/>
  </w:num>
  <w:num w:numId="35">
    <w:abstractNumId w:val="7"/>
  </w:num>
  <w:num w:numId="36">
    <w:abstractNumId w:val="15"/>
  </w:num>
  <w:num w:numId="37">
    <w:abstractNumId w:val="0"/>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E4A62"/>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62F"/>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2B2"/>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40E45"/>
    <w:rsid w:val="015D20F7"/>
    <w:rsid w:val="030E48E0"/>
    <w:rsid w:val="035A306D"/>
    <w:rsid w:val="03BD1657"/>
    <w:rsid w:val="03FD05D6"/>
    <w:rsid w:val="05AC5740"/>
    <w:rsid w:val="05B05E96"/>
    <w:rsid w:val="066426AB"/>
    <w:rsid w:val="07016A24"/>
    <w:rsid w:val="0722284A"/>
    <w:rsid w:val="07A05F2C"/>
    <w:rsid w:val="08403A7A"/>
    <w:rsid w:val="085546C8"/>
    <w:rsid w:val="085F5260"/>
    <w:rsid w:val="09216B15"/>
    <w:rsid w:val="09242161"/>
    <w:rsid w:val="09491AC5"/>
    <w:rsid w:val="09734146"/>
    <w:rsid w:val="09FA4319"/>
    <w:rsid w:val="0A263C68"/>
    <w:rsid w:val="0A5667CD"/>
    <w:rsid w:val="0AC34EE7"/>
    <w:rsid w:val="0AD32091"/>
    <w:rsid w:val="0B535DB9"/>
    <w:rsid w:val="0BE3052D"/>
    <w:rsid w:val="0BE95409"/>
    <w:rsid w:val="0C9B09CE"/>
    <w:rsid w:val="0CF87812"/>
    <w:rsid w:val="0D1A3FA7"/>
    <w:rsid w:val="0D7416BC"/>
    <w:rsid w:val="0E52151F"/>
    <w:rsid w:val="0E622818"/>
    <w:rsid w:val="0E740D74"/>
    <w:rsid w:val="0EBB3AA4"/>
    <w:rsid w:val="0F543075"/>
    <w:rsid w:val="0F9B2F12"/>
    <w:rsid w:val="0FAD08ED"/>
    <w:rsid w:val="0FDC71D5"/>
    <w:rsid w:val="0FFC1742"/>
    <w:rsid w:val="10480E2B"/>
    <w:rsid w:val="10A23C41"/>
    <w:rsid w:val="1119533D"/>
    <w:rsid w:val="114D3D2F"/>
    <w:rsid w:val="116F4196"/>
    <w:rsid w:val="12025D64"/>
    <w:rsid w:val="12203AAF"/>
    <w:rsid w:val="127537FB"/>
    <w:rsid w:val="13531FC1"/>
    <w:rsid w:val="137837D5"/>
    <w:rsid w:val="13C44738"/>
    <w:rsid w:val="14175BB0"/>
    <w:rsid w:val="14864018"/>
    <w:rsid w:val="14922FE9"/>
    <w:rsid w:val="149F0D5E"/>
    <w:rsid w:val="14B60A59"/>
    <w:rsid w:val="14F41582"/>
    <w:rsid w:val="15180BA4"/>
    <w:rsid w:val="157355A9"/>
    <w:rsid w:val="158D108E"/>
    <w:rsid w:val="15A05265"/>
    <w:rsid w:val="15DC43E5"/>
    <w:rsid w:val="15E769F0"/>
    <w:rsid w:val="16503E5D"/>
    <w:rsid w:val="16714F7E"/>
    <w:rsid w:val="171A032B"/>
    <w:rsid w:val="17DA689A"/>
    <w:rsid w:val="188340A0"/>
    <w:rsid w:val="188E3A9B"/>
    <w:rsid w:val="18C84236"/>
    <w:rsid w:val="190B1E92"/>
    <w:rsid w:val="19285BF1"/>
    <w:rsid w:val="19AC4E36"/>
    <w:rsid w:val="19AE757F"/>
    <w:rsid w:val="19C134CB"/>
    <w:rsid w:val="19F17905"/>
    <w:rsid w:val="1A727D2A"/>
    <w:rsid w:val="1A7F369B"/>
    <w:rsid w:val="1AF94279"/>
    <w:rsid w:val="1B514C3C"/>
    <w:rsid w:val="1BE32C15"/>
    <w:rsid w:val="1CBA4E5F"/>
    <w:rsid w:val="1D0B56BA"/>
    <w:rsid w:val="1D471F18"/>
    <w:rsid w:val="1E5B7F7C"/>
    <w:rsid w:val="1E696B3C"/>
    <w:rsid w:val="1E7B6870"/>
    <w:rsid w:val="1EAB60A6"/>
    <w:rsid w:val="1EAE474B"/>
    <w:rsid w:val="1EB31B66"/>
    <w:rsid w:val="1F1B41F1"/>
    <w:rsid w:val="1F274302"/>
    <w:rsid w:val="1F69491A"/>
    <w:rsid w:val="1F9F0833"/>
    <w:rsid w:val="20B25CBE"/>
    <w:rsid w:val="21076690"/>
    <w:rsid w:val="213C22E6"/>
    <w:rsid w:val="217A4BBD"/>
    <w:rsid w:val="221F5DE8"/>
    <w:rsid w:val="2237485C"/>
    <w:rsid w:val="2253586A"/>
    <w:rsid w:val="225673D8"/>
    <w:rsid w:val="227616EA"/>
    <w:rsid w:val="239E5255"/>
    <w:rsid w:val="242B6642"/>
    <w:rsid w:val="249E5BD9"/>
    <w:rsid w:val="24B05A43"/>
    <w:rsid w:val="25294437"/>
    <w:rsid w:val="25335A76"/>
    <w:rsid w:val="255F47F5"/>
    <w:rsid w:val="25677D83"/>
    <w:rsid w:val="257965BE"/>
    <w:rsid w:val="25897742"/>
    <w:rsid w:val="258A7F6F"/>
    <w:rsid w:val="25987D07"/>
    <w:rsid w:val="26E52247"/>
    <w:rsid w:val="2717389D"/>
    <w:rsid w:val="274D0515"/>
    <w:rsid w:val="28041684"/>
    <w:rsid w:val="281B3EE1"/>
    <w:rsid w:val="28407F47"/>
    <w:rsid w:val="2A9F38E6"/>
    <w:rsid w:val="2AAF1D7B"/>
    <w:rsid w:val="2B425EEE"/>
    <w:rsid w:val="2B9E594C"/>
    <w:rsid w:val="2BBE4A09"/>
    <w:rsid w:val="2C4E4A8C"/>
    <w:rsid w:val="2C603698"/>
    <w:rsid w:val="2CB90C8F"/>
    <w:rsid w:val="2CEB2E12"/>
    <w:rsid w:val="2D7075A0"/>
    <w:rsid w:val="2D8278BC"/>
    <w:rsid w:val="2DC45B3D"/>
    <w:rsid w:val="2DF5037E"/>
    <w:rsid w:val="2E1B7727"/>
    <w:rsid w:val="2E47051C"/>
    <w:rsid w:val="2E7C01C6"/>
    <w:rsid w:val="2EBE628C"/>
    <w:rsid w:val="2F3960B7"/>
    <w:rsid w:val="2F402B37"/>
    <w:rsid w:val="2F633134"/>
    <w:rsid w:val="2F9B0B20"/>
    <w:rsid w:val="2FA22E86"/>
    <w:rsid w:val="2FD80257"/>
    <w:rsid w:val="30332B06"/>
    <w:rsid w:val="306C426A"/>
    <w:rsid w:val="308C4393"/>
    <w:rsid w:val="30FE1366"/>
    <w:rsid w:val="31EE248D"/>
    <w:rsid w:val="31F12C79"/>
    <w:rsid w:val="321159B3"/>
    <w:rsid w:val="329B0E37"/>
    <w:rsid w:val="32C0264B"/>
    <w:rsid w:val="33097BA0"/>
    <w:rsid w:val="340B487E"/>
    <w:rsid w:val="34876E3B"/>
    <w:rsid w:val="34A42225"/>
    <w:rsid w:val="34CA6F1A"/>
    <w:rsid w:val="34D53509"/>
    <w:rsid w:val="34FB5BBD"/>
    <w:rsid w:val="356E2833"/>
    <w:rsid w:val="36206B11"/>
    <w:rsid w:val="36607729"/>
    <w:rsid w:val="36DB2EFD"/>
    <w:rsid w:val="37295B73"/>
    <w:rsid w:val="38ED04F7"/>
    <w:rsid w:val="398B750F"/>
    <w:rsid w:val="399E2311"/>
    <w:rsid w:val="3A731C38"/>
    <w:rsid w:val="3A736BBC"/>
    <w:rsid w:val="3A9D4944"/>
    <w:rsid w:val="3ACA5BE8"/>
    <w:rsid w:val="3B1D4650"/>
    <w:rsid w:val="3B83690E"/>
    <w:rsid w:val="3BD72EE0"/>
    <w:rsid w:val="3C281562"/>
    <w:rsid w:val="3C6B7ACC"/>
    <w:rsid w:val="3C8B3CCA"/>
    <w:rsid w:val="3CC93DAC"/>
    <w:rsid w:val="3D0F66A9"/>
    <w:rsid w:val="3D5460D2"/>
    <w:rsid w:val="3D6E4D42"/>
    <w:rsid w:val="3E0C5A95"/>
    <w:rsid w:val="3E210442"/>
    <w:rsid w:val="3E88062C"/>
    <w:rsid w:val="3EC825F8"/>
    <w:rsid w:val="3FD17C46"/>
    <w:rsid w:val="3FED5CCD"/>
    <w:rsid w:val="400D4BB3"/>
    <w:rsid w:val="40442B0E"/>
    <w:rsid w:val="409466F8"/>
    <w:rsid w:val="40B309C2"/>
    <w:rsid w:val="40C640EB"/>
    <w:rsid w:val="416D6A0E"/>
    <w:rsid w:val="417D1DC2"/>
    <w:rsid w:val="41A76EB0"/>
    <w:rsid w:val="41BE244C"/>
    <w:rsid w:val="4223773F"/>
    <w:rsid w:val="4249440B"/>
    <w:rsid w:val="42850069"/>
    <w:rsid w:val="43DE6DD5"/>
    <w:rsid w:val="43FF3132"/>
    <w:rsid w:val="441822E7"/>
    <w:rsid w:val="448B49AC"/>
    <w:rsid w:val="44B07FB3"/>
    <w:rsid w:val="44FC4583"/>
    <w:rsid w:val="45010FCD"/>
    <w:rsid w:val="45310CB1"/>
    <w:rsid w:val="4560456F"/>
    <w:rsid w:val="46026DAB"/>
    <w:rsid w:val="460D0E84"/>
    <w:rsid w:val="46503FBA"/>
    <w:rsid w:val="46756E72"/>
    <w:rsid w:val="46813D02"/>
    <w:rsid w:val="46FB73F9"/>
    <w:rsid w:val="47345C0A"/>
    <w:rsid w:val="474A1318"/>
    <w:rsid w:val="479510FE"/>
    <w:rsid w:val="47A97AA1"/>
    <w:rsid w:val="48D80C8B"/>
    <w:rsid w:val="49527094"/>
    <w:rsid w:val="498F35C1"/>
    <w:rsid w:val="49CB417F"/>
    <w:rsid w:val="4A0A5CC7"/>
    <w:rsid w:val="4A307253"/>
    <w:rsid w:val="4A3E2497"/>
    <w:rsid w:val="4A6C0158"/>
    <w:rsid w:val="4AB41B33"/>
    <w:rsid w:val="4B733936"/>
    <w:rsid w:val="4B890422"/>
    <w:rsid w:val="4C1D7814"/>
    <w:rsid w:val="4C2D26A8"/>
    <w:rsid w:val="4CBB3066"/>
    <w:rsid w:val="4D473FEB"/>
    <w:rsid w:val="4D552D44"/>
    <w:rsid w:val="4D9D79DA"/>
    <w:rsid w:val="4DD06A62"/>
    <w:rsid w:val="4E5632A9"/>
    <w:rsid w:val="4EDB63EB"/>
    <w:rsid w:val="4EF852D8"/>
    <w:rsid w:val="4F1F51CB"/>
    <w:rsid w:val="4F791EF0"/>
    <w:rsid w:val="4FDF1192"/>
    <w:rsid w:val="50285C77"/>
    <w:rsid w:val="50637FC5"/>
    <w:rsid w:val="50827466"/>
    <w:rsid w:val="50B05655"/>
    <w:rsid w:val="50BC39B4"/>
    <w:rsid w:val="50C56D57"/>
    <w:rsid w:val="512027DB"/>
    <w:rsid w:val="51FB5272"/>
    <w:rsid w:val="523A5B1F"/>
    <w:rsid w:val="524B7D2C"/>
    <w:rsid w:val="52702EFD"/>
    <w:rsid w:val="529B75D1"/>
    <w:rsid w:val="52EB37B7"/>
    <w:rsid w:val="532D1418"/>
    <w:rsid w:val="533B12AF"/>
    <w:rsid w:val="5359798D"/>
    <w:rsid w:val="53607807"/>
    <w:rsid w:val="53844041"/>
    <w:rsid w:val="547F6E9B"/>
    <w:rsid w:val="55872C54"/>
    <w:rsid w:val="55BA07E5"/>
    <w:rsid w:val="565E627F"/>
    <w:rsid w:val="567649A8"/>
    <w:rsid w:val="56B52F3D"/>
    <w:rsid w:val="56FC7846"/>
    <w:rsid w:val="573E4B0A"/>
    <w:rsid w:val="576C677A"/>
    <w:rsid w:val="577473DD"/>
    <w:rsid w:val="579B576B"/>
    <w:rsid w:val="57C40364"/>
    <w:rsid w:val="57E119D2"/>
    <w:rsid w:val="57ED67F5"/>
    <w:rsid w:val="592E63F2"/>
    <w:rsid w:val="59462FFB"/>
    <w:rsid w:val="5A004D68"/>
    <w:rsid w:val="5AC3366B"/>
    <w:rsid w:val="5B04316E"/>
    <w:rsid w:val="5B2D4472"/>
    <w:rsid w:val="5B6029F2"/>
    <w:rsid w:val="5BF127CD"/>
    <w:rsid w:val="5C272923"/>
    <w:rsid w:val="5CCB7A9F"/>
    <w:rsid w:val="5D875085"/>
    <w:rsid w:val="5D924A61"/>
    <w:rsid w:val="5D95161D"/>
    <w:rsid w:val="5DF57CF4"/>
    <w:rsid w:val="5E3E6996"/>
    <w:rsid w:val="5E905B16"/>
    <w:rsid w:val="5E934DA7"/>
    <w:rsid w:val="5EED3477"/>
    <w:rsid w:val="5F571A0E"/>
    <w:rsid w:val="6010230B"/>
    <w:rsid w:val="60F61EAA"/>
    <w:rsid w:val="60FE4811"/>
    <w:rsid w:val="612D400B"/>
    <w:rsid w:val="61A60C13"/>
    <w:rsid w:val="61F93300"/>
    <w:rsid w:val="622163B3"/>
    <w:rsid w:val="6268653A"/>
    <w:rsid w:val="627B3857"/>
    <w:rsid w:val="62EF4D77"/>
    <w:rsid w:val="63147DC8"/>
    <w:rsid w:val="63195E00"/>
    <w:rsid w:val="63712EC0"/>
    <w:rsid w:val="6502427A"/>
    <w:rsid w:val="651915C4"/>
    <w:rsid w:val="65A215B9"/>
    <w:rsid w:val="65F00D0C"/>
    <w:rsid w:val="660A4DD7"/>
    <w:rsid w:val="6621217F"/>
    <w:rsid w:val="664C23D9"/>
    <w:rsid w:val="665A43A5"/>
    <w:rsid w:val="668F353B"/>
    <w:rsid w:val="67714DB8"/>
    <w:rsid w:val="677E3D99"/>
    <w:rsid w:val="69132EFA"/>
    <w:rsid w:val="69A730E2"/>
    <w:rsid w:val="69AC6EAA"/>
    <w:rsid w:val="69EC6364"/>
    <w:rsid w:val="69F6673E"/>
    <w:rsid w:val="6A480FCB"/>
    <w:rsid w:val="6B427AC6"/>
    <w:rsid w:val="6B96571C"/>
    <w:rsid w:val="6B99622E"/>
    <w:rsid w:val="6B9B28A5"/>
    <w:rsid w:val="6BCF7654"/>
    <w:rsid w:val="6C1F1AD0"/>
    <w:rsid w:val="6C3111FA"/>
    <w:rsid w:val="6CC61070"/>
    <w:rsid w:val="6CE25242"/>
    <w:rsid w:val="6DC009DD"/>
    <w:rsid w:val="6E5B59D0"/>
    <w:rsid w:val="6E9758D2"/>
    <w:rsid w:val="6FC50CC6"/>
    <w:rsid w:val="70301327"/>
    <w:rsid w:val="707B75D6"/>
    <w:rsid w:val="710D3D1B"/>
    <w:rsid w:val="71463740"/>
    <w:rsid w:val="71513EA0"/>
    <w:rsid w:val="716F713B"/>
    <w:rsid w:val="71F47640"/>
    <w:rsid w:val="72EB1BDA"/>
    <w:rsid w:val="734F2597"/>
    <w:rsid w:val="736B551C"/>
    <w:rsid w:val="73B56776"/>
    <w:rsid w:val="74B925FE"/>
    <w:rsid w:val="74D65038"/>
    <w:rsid w:val="74FF4332"/>
    <w:rsid w:val="75175B20"/>
    <w:rsid w:val="7542758E"/>
    <w:rsid w:val="75886FA4"/>
    <w:rsid w:val="75AD3D2D"/>
    <w:rsid w:val="76373F9F"/>
    <w:rsid w:val="76C75323"/>
    <w:rsid w:val="776C049B"/>
    <w:rsid w:val="77B32C92"/>
    <w:rsid w:val="77CE4490"/>
    <w:rsid w:val="77E85551"/>
    <w:rsid w:val="7807050A"/>
    <w:rsid w:val="782501FF"/>
    <w:rsid w:val="78306324"/>
    <w:rsid w:val="784D29BC"/>
    <w:rsid w:val="78EA6370"/>
    <w:rsid w:val="79845204"/>
    <w:rsid w:val="79940985"/>
    <w:rsid w:val="79C46E13"/>
    <w:rsid w:val="79DE04A6"/>
    <w:rsid w:val="79E629C5"/>
    <w:rsid w:val="7B3D3EE7"/>
    <w:rsid w:val="7BB340C8"/>
    <w:rsid w:val="7C6424A8"/>
    <w:rsid w:val="7CA36E25"/>
    <w:rsid w:val="7CD30F7E"/>
    <w:rsid w:val="7D252DA4"/>
    <w:rsid w:val="7D9628D3"/>
    <w:rsid w:val="7E703CC1"/>
    <w:rsid w:val="7EA67F14"/>
    <w:rsid w:val="7F372549"/>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62</Pages>
  <Words>16628</Words>
  <Characters>17029</Characters>
  <Lines>220</Lines>
  <Paragraphs>61</Paragraphs>
  <TotalTime>6</TotalTime>
  <ScaleCrop>false</ScaleCrop>
  <LinksUpToDate>false</LinksUpToDate>
  <CharactersWithSpaces>17587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芳</cp:lastModifiedBy>
  <cp:lastPrinted>2025-06-25T08:02:00Z</cp:lastPrinted>
  <dcterms:modified xsi:type="dcterms:W3CDTF">2025-07-15T08:26:26Z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5F7A697C107049B1AE1C0F4E0FC69E8B_13</vt:lpwstr>
  </property>
  <property fmtid="{D5CDD505-2E9C-101B-9397-08002B2CF9AE}" pid="4" name="KSOTemplateDocerSaveRecord">
    <vt:lpwstr>eyJoZGlkIjoiMTYzOTc0ZjU0NThhNjU0Y2ExMTNjNmE4Yzc0YjA3ZTAiLCJ1c2VySWQiOiI2MTEwMTE5MzEifQ==</vt:lpwstr>
  </property>
</Properties>
</file>