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2741"/>
        <w:gridCol w:w="1964"/>
        <w:gridCol w:w="2086"/>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125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896"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951"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2741"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964"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46</w:t>
            </w:r>
          </w:p>
        </w:tc>
        <w:tc>
          <w:tcPr>
            <w:tcW w:w="2086"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地中海贫血基因检测</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2741"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964"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47</w:t>
            </w:r>
          </w:p>
        </w:tc>
        <w:tc>
          <w:tcPr>
            <w:tcW w:w="2086"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全自动化学发光免疫分析系统配套试剂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95FE9B5">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0325AFE9">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2741" w:type="dxa"/>
            <w:tcBorders>
              <w:top w:val="single" w:color="auto" w:sz="4" w:space="0"/>
              <w:left w:val="nil"/>
              <w:bottom w:val="single" w:color="auto" w:sz="4" w:space="0"/>
              <w:right w:val="single" w:color="auto" w:sz="4" w:space="0"/>
            </w:tcBorders>
            <w:shd w:val="clear" w:color="auto" w:fill="auto"/>
            <w:vAlign w:val="center"/>
          </w:tcPr>
          <w:p w14:paraId="37FDF9DD">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964" w:type="dxa"/>
            <w:tcBorders>
              <w:top w:val="single" w:color="auto" w:sz="4" w:space="0"/>
              <w:left w:val="nil"/>
              <w:bottom w:val="single" w:color="auto" w:sz="4" w:space="0"/>
              <w:right w:val="single" w:color="auto" w:sz="4" w:space="0"/>
            </w:tcBorders>
            <w:shd w:val="clear" w:color="auto" w:fill="auto"/>
            <w:vAlign w:val="center"/>
          </w:tcPr>
          <w:p w14:paraId="6809F86E">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48</w:t>
            </w:r>
          </w:p>
        </w:tc>
        <w:tc>
          <w:tcPr>
            <w:tcW w:w="2086" w:type="dxa"/>
            <w:tcBorders>
              <w:top w:val="single" w:color="auto" w:sz="4" w:space="0"/>
              <w:left w:val="nil"/>
              <w:bottom w:val="single" w:color="auto" w:sz="4" w:space="0"/>
              <w:right w:val="single" w:color="auto" w:sz="4" w:space="0"/>
            </w:tcBorders>
            <w:shd w:val="clear" w:color="auto" w:fill="auto"/>
            <w:vAlign w:val="center"/>
          </w:tcPr>
          <w:p w14:paraId="0AE118C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阴道分泌物检测试剂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3BC2359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6FDC113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627D8F54">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B249B2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2741" w:type="dxa"/>
            <w:tcBorders>
              <w:top w:val="single" w:color="auto" w:sz="4" w:space="0"/>
              <w:left w:val="nil"/>
              <w:bottom w:val="single" w:color="auto" w:sz="4" w:space="0"/>
              <w:right w:val="single" w:color="auto" w:sz="4" w:space="0"/>
            </w:tcBorders>
            <w:shd w:val="clear" w:color="auto" w:fill="auto"/>
            <w:vAlign w:val="center"/>
          </w:tcPr>
          <w:p w14:paraId="4F4E97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964" w:type="dxa"/>
            <w:tcBorders>
              <w:top w:val="single" w:color="auto" w:sz="4" w:space="0"/>
              <w:left w:val="nil"/>
              <w:bottom w:val="single" w:color="auto" w:sz="4" w:space="0"/>
              <w:right w:val="single" w:color="auto" w:sz="4" w:space="0"/>
            </w:tcBorders>
            <w:shd w:val="clear" w:color="auto" w:fill="auto"/>
            <w:vAlign w:val="center"/>
          </w:tcPr>
          <w:p w14:paraId="0E2D21DA">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49</w:t>
            </w:r>
          </w:p>
        </w:tc>
        <w:tc>
          <w:tcPr>
            <w:tcW w:w="2086" w:type="dxa"/>
            <w:tcBorders>
              <w:top w:val="single" w:color="auto" w:sz="4" w:space="0"/>
              <w:left w:val="nil"/>
              <w:bottom w:val="single" w:color="auto" w:sz="4" w:space="0"/>
              <w:right w:val="single" w:color="auto" w:sz="4" w:space="0"/>
            </w:tcBorders>
            <w:shd w:val="clear" w:color="auto" w:fill="auto"/>
            <w:vAlign w:val="center"/>
          </w:tcPr>
          <w:p w14:paraId="371F38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BD血培养仪专用试剂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1D82F66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48FA27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2F804196">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42E91905">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2741" w:type="dxa"/>
            <w:tcBorders>
              <w:top w:val="single" w:color="auto" w:sz="4" w:space="0"/>
              <w:left w:val="nil"/>
              <w:bottom w:val="single" w:color="auto" w:sz="4" w:space="0"/>
              <w:right w:val="single" w:color="auto" w:sz="4" w:space="0"/>
            </w:tcBorders>
            <w:shd w:val="clear" w:color="auto" w:fill="auto"/>
            <w:vAlign w:val="center"/>
          </w:tcPr>
          <w:p w14:paraId="4C68641C">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964" w:type="dxa"/>
            <w:tcBorders>
              <w:top w:val="single" w:color="auto" w:sz="4" w:space="0"/>
              <w:left w:val="nil"/>
              <w:bottom w:val="single" w:color="auto" w:sz="4" w:space="0"/>
              <w:right w:val="single" w:color="auto" w:sz="4" w:space="0"/>
            </w:tcBorders>
            <w:shd w:val="clear" w:color="auto" w:fill="auto"/>
            <w:vAlign w:val="center"/>
          </w:tcPr>
          <w:p w14:paraId="6B158757">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50</w:t>
            </w:r>
          </w:p>
        </w:tc>
        <w:tc>
          <w:tcPr>
            <w:tcW w:w="2086" w:type="dxa"/>
            <w:tcBorders>
              <w:top w:val="single" w:color="auto" w:sz="4" w:space="0"/>
              <w:left w:val="nil"/>
              <w:bottom w:val="single" w:color="auto" w:sz="4" w:space="0"/>
              <w:right w:val="single" w:color="auto" w:sz="4" w:space="0"/>
            </w:tcBorders>
            <w:shd w:val="clear" w:color="auto" w:fill="auto"/>
            <w:vAlign w:val="center"/>
          </w:tcPr>
          <w:p w14:paraId="67D50E47">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甲/乙型流感病毒核酸联合测定</w:t>
            </w:r>
          </w:p>
        </w:tc>
        <w:tc>
          <w:tcPr>
            <w:tcW w:w="1159" w:type="dxa"/>
            <w:tcBorders>
              <w:top w:val="single" w:color="auto" w:sz="4" w:space="0"/>
              <w:left w:val="nil"/>
              <w:bottom w:val="single" w:color="auto" w:sz="4" w:space="0"/>
              <w:right w:val="single" w:color="auto" w:sz="4" w:space="0"/>
            </w:tcBorders>
            <w:shd w:val="clear" w:color="auto" w:fill="auto"/>
            <w:vAlign w:val="center"/>
          </w:tcPr>
          <w:p w14:paraId="7FFF871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F32573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649EF24">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C523E3A">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2741" w:type="dxa"/>
            <w:tcBorders>
              <w:top w:val="single" w:color="auto" w:sz="4" w:space="0"/>
              <w:left w:val="nil"/>
              <w:bottom w:val="single" w:color="auto" w:sz="4" w:space="0"/>
              <w:right w:val="single" w:color="auto" w:sz="4" w:space="0"/>
            </w:tcBorders>
            <w:shd w:val="clear" w:color="auto" w:fill="auto"/>
            <w:vAlign w:val="center"/>
          </w:tcPr>
          <w:p w14:paraId="3FD719D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964" w:type="dxa"/>
            <w:tcBorders>
              <w:top w:val="single" w:color="auto" w:sz="4" w:space="0"/>
              <w:left w:val="nil"/>
              <w:bottom w:val="single" w:color="auto" w:sz="4" w:space="0"/>
              <w:right w:val="single" w:color="auto" w:sz="4" w:space="0"/>
            </w:tcBorders>
            <w:shd w:val="clear" w:color="auto" w:fill="auto"/>
            <w:vAlign w:val="center"/>
          </w:tcPr>
          <w:p w14:paraId="1C9774CA">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51</w:t>
            </w:r>
          </w:p>
        </w:tc>
        <w:tc>
          <w:tcPr>
            <w:tcW w:w="2086" w:type="dxa"/>
            <w:tcBorders>
              <w:top w:val="single" w:color="auto" w:sz="4" w:space="0"/>
              <w:left w:val="nil"/>
              <w:bottom w:val="single" w:color="auto" w:sz="4" w:space="0"/>
              <w:right w:val="single" w:color="auto" w:sz="4" w:space="0"/>
            </w:tcBorders>
            <w:shd w:val="clear" w:color="auto" w:fill="auto"/>
            <w:vAlign w:val="center"/>
          </w:tcPr>
          <w:p w14:paraId="772824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高敏乙型肝炎病毒DNA、高敏丙型肝炎病毒RNA定量测定</w:t>
            </w:r>
          </w:p>
        </w:tc>
        <w:tc>
          <w:tcPr>
            <w:tcW w:w="1159" w:type="dxa"/>
            <w:tcBorders>
              <w:top w:val="single" w:color="auto" w:sz="4" w:space="0"/>
              <w:left w:val="nil"/>
              <w:bottom w:val="single" w:color="auto" w:sz="4" w:space="0"/>
              <w:right w:val="single" w:color="auto" w:sz="4" w:space="0"/>
            </w:tcBorders>
            <w:shd w:val="clear" w:color="auto" w:fill="auto"/>
            <w:vAlign w:val="center"/>
          </w:tcPr>
          <w:p w14:paraId="30240FB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1DCF4134">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17ABAD4B">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46FED4A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7</w:t>
            </w:r>
          </w:p>
        </w:tc>
        <w:tc>
          <w:tcPr>
            <w:tcW w:w="2741" w:type="dxa"/>
            <w:tcBorders>
              <w:top w:val="single" w:color="auto" w:sz="4" w:space="0"/>
              <w:left w:val="nil"/>
              <w:bottom w:val="single" w:color="auto" w:sz="4" w:space="0"/>
              <w:right w:val="single" w:color="auto" w:sz="4" w:space="0"/>
            </w:tcBorders>
            <w:shd w:val="clear" w:color="auto" w:fill="auto"/>
            <w:vAlign w:val="center"/>
          </w:tcPr>
          <w:p w14:paraId="6E72719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各社康</w:t>
            </w:r>
          </w:p>
        </w:tc>
        <w:tc>
          <w:tcPr>
            <w:tcW w:w="1964" w:type="dxa"/>
            <w:tcBorders>
              <w:top w:val="single" w:color="auto" w:sz="4" w:space="0"/>
              <w:left w:val="nil"/>
              <w:bottom w:val="single" w:color="auto" w:sz="4" w:space="0"/>
              <w:right w:val="single" w:color="auto" w:sz="4" w:space="0"/>
            </w:tcBorders>
            <w:shd w:val="clear" w:color="auto" w:fill="auto"/>
            <w:vAlign w:val="center"/>
          </w:tcPr>
          <w:p w14:paraId="1536E69C">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52</w:t>
            </w:r>
          </w:p>
        </w:tc>
        <w:tc>
          <w:tcPr>
            <w:tcW w:w="2086" w:type="dxa"/>
            <w:tcBorders>
              <w:top w:val="single" w:color="auto" w:sz="4" w:space="0"/>
              <w:left w:val="nil"/>
              <w:bottom w:val="single" w:color="auto" w:sz="4" w:space="0"/>
              <w:right w:val="single" w:color="auto" w:sz="4" w:space="0"/>
            </w:tcBorders>
            <w:shd w:val="clear" w:color="auto" w:fill="auto"/>
            <w:vAlign w:val="center"/>
          </w:tcPr>
          <w:p w14:paraId="077A0F5A">
            <w:pPr>
              <w:widowControl/>
              <w:jc w:val="center"/>
              <w:textAlignment w:val="center"/>
              <w:rPr>
                <w:rFonts w:hint="eastAsia"/>
              </w:rPr>
            </w:pPr>
            <w:r>
              <w:rPr>
                <w:rFonts w:hint="eastAsia" w:ascii="宋体" w:hAnsi="宋体" w:eastAsia="宋体" w:cs="宋体"/>
                <w:b w:val="0"/>
                <w:bCs w:val="0"/>
                <w:color w:val="000000"/>
                <w:kern w:val="0"/>
                <w:sz w:val="20"/>
                <w:szCs w:val="20"/>
                <w:lang w:val="en-US" w:eastAsia="zh-CN"/>
              </w:rPr>
              <w:t>血红蛋白检测</w:t>
            </w:r>
          </w:p>
        </w:tc>
        <w:tc>
          <w:tcPr>
            <w:tcW w:w="1159" w:type="dxa"/>
            <w:tcBorders>
              <w:top w:val="single" w:color="auto" w:sz="4" w:space="0"/>
              <w:left w:val="nil"/>
              <w:bottom w:val="single" w:color="auto" w:sz="4" w:space="0"/>
              <w:right w:val="single" w:color="auto" w:sz="4" w:space="0"/>
            </w:tcBorders>
            <w:shd w:val="clear" w:color="auto" w:fill="auto"/>
            <w:vAlign w:val="center"/>
          </w:tcPr>
          <w:p w14:paraId="7EA4072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F96024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详细信息见附件一：《2025年第9期医用试剂采购目录（2024年第三批立项试剂）》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9</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03C25178">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年月</w:t>
      </w:r>
      <w:r>
        <w:rPr>
          <w:rFonts w:hint="eastAsia" w:ascii="Tahoma" w:hAnsi="Tahoma" w:cs="宋体"/>
          <w:kern w:val="0"/>
          <w:szCs w:val="21"/>
          <w:highlight w:val="yellow"/>
          <w:lang w:val="en-US" w:eastAsia="zh-CN"/>
        </w:rPr>
        <w:t>22</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26</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上午8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ascii="Tahoma" w:hAnsi="Tahoma" w:cs="宋体"/>
          <w:kern w:val="0"/>
          <w:szCs w:val="21"/>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w:t>
      </w:r>
      <w:r>
        <w:rPr>
          <w:rFonts w:hint="eastAsia" w:ascii="Tahoma" w:hAnsi="Tahoma" w:cs="宋体"/>
          <w:kern w:val="0"/>
          <w:szCs w:val="21"/>
        </w:rPr>
        <w:t>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杨</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82711569</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采购目录（2024年第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6月24</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bookmarkStart w:id="60" w:name="_GoBack"/>
      <w:bookmarkEnd w:id="60"/>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2024年第</w:t>
      </w:r>
      <w:r>
        <w:rPr>
          <w:rFonts w:hint="eastAsia" w:ascii="宋体" w:hAnsi="宋体" w:eastAsia="宋体" w:cs="宋体"/>
          <w:kern w:val="0"/>
          <w:sz w:val="24"/>
          <w:highlight w:val="yellow"/>
          <w:lang w:val="en-US" w:eastAsia="zh-CN"/>
        </w:rPr>
        <w:t>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详见附件一：《2025年第9期医用试剂采购目录（2024年第三批立项试剂）》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587"/>
      <w:bookmarkStart w:id="37" w:name="_Toc73521675"/>
      <w:bookmarkStart w:id="38" w:name="_Toc73517680"/>
      <w:bookmarkStart w:id="39" w:name="_Toc100052409"/>
      <w:bookmarkStart w:id="40" w:name="_Toc73518158"/>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21677"/>
      <w:bookmarkStart w:id="43" w:name="_Toc73517682"/>
      <w:bookmarkStart w:id="44" w:name="_Toc73518160"/>
      <w:bookmarkStart w:id="45" w:name="_Toc10005241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B8731C"/>
    <w:rsid w:val="0DFF70FA"/>
    <w:rsid w:val="0E167EAD"/>
    <w:rsid w:val="0EB75826"/>
    <w:rsid w:val="0ED17436"/>
    <w:rsid w:val="0F501F02"/>
    <w:rsid w:val="0F56545A"/>
    <w:rsid w:val="0FAD08ED"/>
    <w:rsid w:val="100E6417"/>
    <w:rsid w:val="10A23C41"/>
    <w:rsid w:val="10AB7F0A"/>
    <w:rsid w:val="11501946"/>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7616EA"/>
    <w:rsid w:val="22AA3280"/>
    <w:rsid w:val="22E51C36"/>
    <w:rsid w:val="22FF3062"/>
    <w:rsid w:val="23451485"/>
    <w:rsid w:val="234D1111"/>
    <w:rsid w:val="238403A7"/>
    <w:rsid w:val="23EE63CA"/>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A2601A3"/>
    <w:rsid w:val="2AF427DE"/>
    <w:rsid w:val="2B563E80"/>
    <w:rsid w:val="2BB46F1D"/>
    <w:rsid w:val="2BBE4A09"/>
    <w:rsid w:val="2C877F17"/>
    <w:rsid w:val="2D8A044B"/>
    <w:rsid w:val="2DF5037E"/>
    <w:rsid w:val="2FA22E86"/>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5F2B81"/>
    <w:rsid w:val="369D33CF"/>
    <w:rsid w:val="36DB2EFD"/>
    <w:rsid w:val="37295B73"/>
    <w:rsid w:val="372C5B8C"/>
    <w:rsid w:val="377F4883"/>
    <w:rsid w:val="37CF0DED"/>
    <w:rsid w:val="384E0CD7"/>
    <w:rsid w:val="388A34DF"/>
    <w:rsid w:val="391E3667"/>
    <w:rsid w:val="39396CB4"/>
    <w:rsid w:val="395A1104"/>
    <w:rsid w:val="3A3D3B5F"/>
    <w:rsid w:val="3A736BBC"/>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661BC1"/>
    <w:rsid w:val="52A35472"/>
    <w:rsid w:val="52DC6E02"/>
    <w:rsid w:val="52EB37B7"/>
    <w:rsid w:val="532D1418"/>
    <w:rsid w:val="5359798D"/>
    <w:rsid w:val="53844041"/>
    <w:rsid w:val="538708F0"/>
    <w:rsid w:val="53E265AD"/>
    <w:rsid w:val="54684BC5"/>
    <w:rsid w:val="546E1AAF"/>
    <w:rsid w:val="54AE1308"/>
    <w:rsid w:val="54AE6840"/>
    <w:rsid w:val="553B5E36"/>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14693</Words>
  <Characters>15042</Characters>
  <Lines>214</Lines>
  <Paragraphs>60</Paragraphs>
  <TotalTime>2</TotalTime>
  <ScaleCrop>false</ScaleCrop>
  <LinksUpToDate>false</LinksUpToDate>
  <CharactersWithSpaces>15553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QW25</cp:lastModifiedBy>
  <cp:lastPrinted>2023-03-14T09:53:00Z</cp:lastPrinted>
  <dcterms:modified xsi:type="dcterms:W3CDTF">2025-06-24T00:57:08Z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eyJoZGlkIjoiMTYzOTc0ZjU0NThhNjU0Y2ExMTNjNmE4Yzc0YjA3ZTAifQ==</vt:lpwstr>
  </property>
</Properties>
</file>