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93" w:rsidRDefault="00F529A9">
      <w:pPr>
        <w:jc w:val="left"/>
        <w:rPr>
          <w:rFonts w:ascii="Times New Roman" w:eastAsia="宋体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宋体" w:hAnsi="Times New Roman" w:cs="Times New Roman"/>
          <w:sz w:val="28"/>
          <w:szCs w:val="28"/>
        </w:rPr>
        <w:t>附件</w:t>
      </w:r>
      <w:r w:rsidR="00B0420A">
        <w:rPr>
          <w:rFonts w:ascii="Times New Roman" w:eastAsia="宋体" w:hAnsi="Times New Roman" w:cs="Times New Roman" w:hint="eastAsia"/>
          <w:sz w:val="28"/>
          <w:szCs w:val="28"/>
        </w:rPr>
        <w:t>：</w:t>
      </w:r>
      <w:r>
        <w:rPr>
          <w:rFonts w:ascii="Times New Roman" w:eastAsia="宋体" w:hAnsi="Times New Roman" w:cs="Times New Roman"/>
          <w:sz w:val="28"/>
          <w:szCs w:val="28"/>
        </w:rPr>
        <w:t>会议议程</w:t>
      </w:r>
    </w:p>
    <w:bookmarkEnd w:id="0"/>
    <w:p w:rsidR="00B0420A" w:rsidRDefault="00B0420A">
      <w:pPr>
        <w:jc w:val="left"/>
        <w:rPr>
          <w:rFonts w:ascii="Times New Roman" w:eastAsia="宋体" w:hAnsi="Times New Roman" w:cs="Times New Roman" w:hint="eastAsia"/>
          <w:sz w:val="28"/>
          <w:szCs w:val="28"/>
        </w:rPr>
      </w:pPr>
    </w:p>
    <w:tbl>
      <w:tblPr>
        <w:tblW w:w="8975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1883"/>
        <w:gridCol w:w="1462"/>
        <w:gridCol w:w="1202"/>
        <w:gridCol w:w="2170"/>
        <w:gridCol w:w="991"/>
      </w:tblGrid>
      <w:tr w:rsidR="00C54793">
        <w:trPr>
          <w:trHeight w:val="676"/>
        </w:trPr>
        <w:tc>
          <w:tcPr>
            <w:tcW w:w="1267" w:type="dxa"/>
            <w:shd w:val="clear" w:color="auto" w:fill="auto"/>
            <w:noWrap/>
            <w:vAlign w:val="center"/>
          </w:tcPr>
          <w:p w:rsidR="00C54793" w:rsidRPr="00B0420A" w:rsidRDefault="00F529A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0420A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883" w:type="dxa"/>
            <w:shd w:val="clear" w:color="auto" w:fill="auto"/>
            <w:noWrap/>
            <w:vAlign w:val="center"/>
          </w:tcPr>
          <w:p w:rsidR="00C54793" w:rsidRPr="00B0420A" w:rsidRDefault="00F529A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0420A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C54793" w:rsidRPr="00B0420A" w:rsidRDefault="00F529A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0420A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讲者单位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C54793" w:rsidRPr="00B0420A" w:rsidRDefault="00F529A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0420A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讲者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C54793" w:rsidRPr="00B0420A" w:rsidRDefault="00F529A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0420A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54793" w:rsidRPr="00B0420A" w:rsidRDefault="00F529A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0420A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主持</w:t>
            </w:r>
          </w:p>
        </w:tc>
      </w:tr>
      <w:tr w:rsidR="00C54793">
        <w:trPr>
          <w:trHeight w:val="681"/>
        </w:trPr>
        <w:tc>
          <w:tcPr>
            <w:tcW w:w="1267" w:type="dxa"/>
            <w:shd w:val="clear" w:color="auto" w:fill="auto"/>
            <w:noWrap/>
            <w:vAlign w:val="center"/>
          </w:tcPr>
          <w:p w:rsidR="00C54793" w:rsidRDefault="00F529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2023.11.21</w:t>
            </w:r>
          </w:p>
        </w:tc>
        <w:tc>
          <w:tcPr>
            <w:tcW w:w="1883" w:type="dxa"/>
            <w:shd w:val="clear" w:color="auto" w:fill="auto"/>
            <w:noWrap/>
            <w:vAlign w:val="center"/>
          </w:tcPr>
          <w:p w:rsidR="00C54793" w:rsidRDefault="00F529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8:30:00-10:30:00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C54793" w:rsidRDefault="00F529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中大八院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C54793" w:rsidRDefault="00F529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伍贵富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C54793" w:rsidRDefault="00F529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体外反搏在现代心脏康复领域的地位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54793" w:rsidRDefault="00F529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120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分钟</w:t>
            </w:r>
          </w:p>
        </w:tc>
      </w:tr>
      <w:tr w:rsidR="00C54793">
        <w:trPr>
          <w:trHeight w:val="555"/>
        </w:trPr>
        <w:tc>
          <w:tcPr>
            <w:tcW w:w="1267" w:type="dxa"/>
            <w:shd w:val="clear" w:color="auto" w:fill="auto"/>
            <w:noWrap/>
            <w:vAlign w:val="center"/>
          </w:tcPr>
          <w:p w:rsidR="00C54793" w:rsidRDefault="00F529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2023.11.21</w:t>
            </w:r>
          </w:p>
        </w:tc>
        <w:tc>
          <w:tcPr>
            <w:tcW w:w="1883" w:type="dxa"/>
            <w:shd w:val="clear" w:color="auto" w:fill="auto"/>
            <w:noWrap/>
            <w:vAlign w:val="center"/>
          </w:tcPr>
          <w:p w:rsidR="00C54793" w:rsidRDefault="00F529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10:30:00-12:30:00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C54793" w:rsidRDefault="00F529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中大八院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C54793" w:rsidRDefault="00F529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张新霞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C54793" w:rsidRDefault="00F529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老年人体外反搏临床应用中国专家共识（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）解读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54793" w:rsidRDefault="00F529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120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分钟</w:t>
            </w:r>
          </w:p>
        </w:tc>
      </w:tr>
      <w:tr w:rsidR="00C54793">
        <w:trPr>
          <w:trHeight w:val="555"/>
        </w:trPr>
        <w:tc>
          <w:tcPr>
            <w:tcW w:w="1267" w:type="dxa"/>
            <w:shd w:val="clear" w:color="auto" w:fill="auto"/>
            <w:noWrap/>
            <w:vAlign w:val="center"/>
          </w:tcPr>
          <w:p w:rsidR="00C54793" w:rsidRDefault="00F529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2023.11.21</w:t>
            </w:r>
          </w:p>
        </w:tc>
        <w:tc>
          <w:tcPr>
            <w:tcW w:w="1883" w:type="dxa"/>
            <w:shd w:val="clear" w:color="auto" w:fill="auto"/>
            <w:noWrap/>
            <w:vAlign w:val="center"/>
          </w:tcPr>
          <w:p w:rsidR="00C54793" w:rsidRDefault="00F529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13:00-14:00</w:t>
            </w:r>
          </w:p>
        </w:tc>
        <w:tc>
          <w:tcPr>
            <w:tcW w:w="5825" w:type="dxa"/>
            <w:gridSpan w:val="4"/>
            <w:shd w:val="clear" w:color="auto" w:fill="auto"/>
            <w:noWrap/>
            <w:vAlign w:val="center"/>
          </w:tcPr>
          <w:p w:rsidR="00C54793" w:rsidRDefault="00F529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午餐及午休</w:t>
            </w:r>
          </w:p>
        </w:tc>
      </w:tr>
      <w:tr w:rsidR="00C54793">
        <w:trPr>
          <w:trHeight w:val="555"/>
        </w:trPr>
        <w:tc>
          <w:tcPr>
            <w:tcW w:w="1267" w:type="dxa"/>
            <w:shd w:val="clear" w:color="auto" w:fill="auto"/>
            <w:noWrap/>
            <w:vAlign w:val="center"/>
          </w:tcPr>
          <w:p w:rsidR="00C54793" w:rsidRDefault="00F529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2023.11.21</w:t>
            </w:r>
          </w:p>
        </w:tc>
        <w:tc>
          <w:tcPr>
            <w:tcW w:w="1883" w:type="dxa"/>
            <w:shd w:val="clear" w:color="auto" w:fill="auto"/>
            <w:noWrap/>
            <w:vAlign w:val="center"/>
          </w:tcPr>
          <w:p w:rsidR="00C54793" w:rsidRDefault="00F529A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14:00:00-16:00:00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C54793" w:rsidRDefault="00F529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中大八院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C54793" w:rsidRDefault="00F529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吴剑胜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C54793" w:rsidRDefault="00F529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缺血性非阻塞性冠状动脉疾病（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INOCA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）欧洲专家共识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解读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54793" w:rsidRDefault="00F529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120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分钟</w:t>
            </w:r>
          </w:p>
        </w:tc>
      </w:tr>
      <w:tr w:rsidR="00C54793">
        <w:trPr>
          <w:trHeight w:val="555"/>
        </w:trPr>
        <w:tc>
          <w:tcPr>
            <w:tcW w:w="1267" w:type="dxa"/>
            <w:shd w:val="clear" w:color="auto" w:fill="auto"/>
            <w:noWrap/>
            <w:vAlign w:val="center"/>
          </w:tcPr>
          <w:p w:rsidR="00C54793" w:rsidRDefault="00F529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2023.11.21</w:t>
            </w:r>
          </w:p>
        </w:tc>
        <w:tc>
          <w:tcPr>
            <w:tcW w:w="1883" w:type="dxa"/>
            <w:shd w:val="clear" w:color="auto" w:fill="auto"/>
            <w:noWrap/>
            <w:vAlign w:val="center"/>
          </w:tcPr>
          <w:p w:rsidR="00C54793" w:rsidRDefault="00F529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:00:00-1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0:00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C54793" w:rsidRDefault="00F529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中大八院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C54793" w:rsidRDefault="00F529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周文娟</w:t>
            </w:r>
          </w:p>
          <w:p w:rsidR="00C54793" w:rsidRDefault="00C547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C54793" w:rsidRDefault="00F529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对与会学员进行体外反搏规范化操作现场培训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54793" w:rsidRDefault="00F529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90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分钟</w:t>
            </w:r>
          </w:p>
        </w:tc>
      </w:tr>
      <w:tr w:rsidR="00C54793">
        <w:trPr>
          <w:trHeight w:val="555"/>
        </w:trPr>
        <w:tc>
          <w:tcPr>
            <w:tcW w:w="8975" w:type="dxa"/>
            <w:gridSpan w:val="6"/>
            <w:shd w:val="clear" w:color="auto" w:fill="auto"/>
            <w:noWrap/>
            <w:vAlign w:val="center"/>
          </w:tcPr>
          <w:p w:rsidR="00C54793" w:rsidRDefault="00C547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54793">
        <w:trPr>
          <w:trHeight w:val="555"/>
        </w:trPr>
        <w:tc>
          <w:tcPr>
            <w:tcW w:w="1267" w:type="dxa"/>
            <w:shd w:val="clear" w:color="auto" w:fill="auto"/>
            <w:noWrap/>
            <w:vAlign w:val="center"/>
          </w:tcPr>
          <w:p w:rsidR="00C54793" w:rsidRDefault="00F529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2023.11.22</w:t>
            </w:r>
          </w:p>
        </w:tc>
        <w:tc>
          <w:tcPr>
            <w:tcW w:w="1883" w:type="dxa"/>
            <w:shd w:val="clear" w:color="auto" w:fill="auto"/>
            <w:noWrap/>
            <w:vAlign w:val="center"/>
          </w:tcPr>
          <w:p w:rsidR="00C54793" w:rsidRDefault="00F529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8:30:00-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:30:00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C54793" w:rsidRDefault="00F529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中大八院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C54793" w:rsidRDefault="00F529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许文敏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C54793" w:rsidRDefault="00F529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稳定性冠心病风险评估和治疗策略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-2018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中国指南解读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54793" w:rsidRDefault="00F529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分钟</w:t>
            </w:r>
          </w:p>
        </w:tc>
      </w:tr>
      <w:tr w:rsidR="00C54793">
        <w:trPr>
          <w:trHeight w:val="555"/>
        </w:trPr>
        <w:tc>
          <w:tcPr>
            <w:tcW w:w="1267" w:type="dxa"/>
            <w:shd w:val="clear" w:color="auto" w:fill="auto"/>
            <w:noWrap/>
            <w:vAlign w:val="center"/>
          </w:tcPr>
          <w:p w:rsidR="00C54793" w:rsidRDefault="00F529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2023.11.22</w:t>
            </w:r>
          </w:p>
        </w:tc>
        <w:tc>
          <w:tcPr>
            <w:tcW w:w="1883" w:type="dxa"/>
            <w:shd w:val="clear" w:color="auto" w:fill="auto"/>
            <w:noWrap/>
            <w:vAlign w:val="center"/>
          </w:tcPr>
          <w:p w:rsidR="00C54793" w:rsidRDefault="00F529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:30:00-1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:30:00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C54793" w:rsidRDefault="00F529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中大八院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C54793" w:rsidRDefault="00F529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张新霞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C54793" w:rsidRDefault="00F529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体外反搏在缺血性心脏病康复中的应用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54793" w:rsidRDefault="00F529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120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分钟</w:t>
            </w:r>
          </w:p>
        </w:tc>
      </w:tr>
      <w:tr w:rsidR="00C54793">
        <w:trPr>
          <w:trHeight w:val="555"/>
        </w:trPr>
        <w:tc>
          <w:tcPr>
            <w:tcW w:w="1267" w:type="dxa"/>
            <w:shd w:val="clear" w:color="auto" w:fill="auto"/>
            <w:noWrap/>
            <w:vAlign w:val="center"/>
          </w:tcPr>
          <w:p w:rsidR="00C54793" w:rsidRDefault="00F529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2023.11.22</w:t>
            </w:r>
          </w:p>
        </w:tc>
        <w:tc>
          <w:tcPr>
            <w:tcW w:w="1883" w:type="dxa"/>
            <w:shd w:val="clear" w:color="auto" w:fill="auto"/>
            <w:noWrap/>
            <w:vAlign w:val="center"/>
          </w:tcPr>
          <w:p w:rsidR="00C54793" w:rsidRDefault="00F529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13:00-14:00</w:t>
            </w:r>
          </w:p>
        </w:tc>
        <w:tc>
          <w:tcPr>
            <w:tcW w:w="5825" w:type="dxa"/>
            <w:gridSpan w:val="4"/>
            <w:shd w:val="clear" w:color="auto" w:fill="auto"/>
            <w:noWrap/>
            <w:vAlign w:val="center"/>
          </w:tcPr>
          <w:p w:rsidR="00C54793" w:rsidRDefault="00F529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午餐及午休</w:t>
            </w:r>
          </w:p>
        </w:tc>
      </w:tr>
      <w:tr w:rsidR="00C54793">
        <w:trPr>
          <w:trHeight w:val="555"/>
        </w:trPr>
        <w:tc>
          <w:tcPr>
            <w:tcW w:w="1267" w:type="dxa"/>
            <w:shd w:val="clear" w:color="auto" w:fill="auto"/>
            <w:noWrap/>
            <w:vAlign w:val="center"/>
          </w:tcPr>
          <w:p w:rsidR="00C54793" w:rsidRDefault="00F529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2023.11.22</w:t>
            </w:r>
          </w:p>
        </w:tc>
        <w:tc>
          <w:tcPr>
            <w:tcW w:w="1883" w:type="dxa"/>
            <w:shd w:val="clear" w:color="auto" w:fill="auto"/>
            <w:noWrap/>
            <w:vAlign w:val="center"/>
          </w:tcPr>
          <w:p w:rsidR="00C54793" w:rsidRDefault="00F529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14:00:00-1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0:00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C54793" w:rsidRDefault="00F529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中大八院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C54793" w:rsidRDefault="00F529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吴奋生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C54793" w:rsidRDefault="00F529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对与会学员进行心肺运动试验的规范操作、结果解读进行培训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C54793" w:rsidRDefault="00F529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90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分钟</w:t>
            </w:r>
          </w:p>
        </w:tc>
      </w:tr>
    </w:tbl>
    <w:p w:rsidR="00C54793" w:rsidRDefault="00C54793">
      <w:pPr>
        <w:widowControl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sectPr w:rsidR="00C54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9A9" w:rsidRDefault="00F529A9" w:rsidP="00B0420A">
      <w:r>
        <w:separator/>
      </w:r>
    </w:p>
  </w:endnote>
  <w:endnote w:type="continuationSeparator" w:id="0">
    <w:p w:rsidR="00F529A9" w:rsidRDefault="00F529A9" w:rsidP="00B0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9A9" w:rsidRDefault="00F529A9" w:rsidP="00B0420A">
      <w:r>
        <w:separator/>
      </w:r>
    </w:p>
  </w:footnote>
  <w:footnote w:type="continuationSeparator" w:id="0">
    <w:p w:rsidR="00F529A9" w:rsidRDefault="00F529A9" w:rsidP="00B0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C5A20"/>
    <w:multiLevelType w:val="multilevel"/>
    <w:tmpl w:val="122C5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FF42D17"/>
    <w:multiLevelType w:val="multilevel"/>
    <w:tmpl w:val="3FF42D17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E2859"/>
    <w:multiLevelType w:val="multilevel"/>
    <w:tmpl w:val="431E285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564DC7"/>
    <w:multiLevelType w:val="multilevel"/>
    <w:tmpl w:val="53564DC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E3Nzg3N2E0MDc3NDM4NDA4ZjAzYjFjZWU5MGVhNzgifQ=="/>
  </w:docVars>
  <w:rsids>
    <w:rsidRoot w:val="009D60D3"/>
    <w:rsid w:val="00013276"/>
    <w:rsid w:val="00031A2E"/>
    <w:rsid w:val="000351CB"/>
    <w:rsid w:val="00051080"/>
    <w:rsid w:val="00066EDE"/>
    <w:rsid w:val="000A3EAB"/>
    <w:rsid w:val="000C7FEF"/>
    <w:rsid w:val="00120498"/>
    <w:rsid w:val="00130310"/>
    <w:rsid w:val="00152694"/>
    <w:rsid w:val="00156B16"/>
    <w:rsid w:val="00193ECB"/>
    <w:rsid w:val="00205C33"/>
    <w:rsid w:val="00207E6E"/>
    <w:rsid w:val="002634EC"/>
    <w:rsid w:val="002B252B"/>
    <w:rsid w:val="002F3103"/>
    <w:rsid w:val="003161D8"/>
    <w:rsid w:val="00334B1C"/>
    <w:rsid w:val="0034037E"/>
    <w:rsid w:val="00376877"/>
    <w:rsid w:val="003E5A8D"/>
    <w:rsid w:val="003F4C5B"/>
    <w:rsid w:val="00422735"/>
    <w:rsid w:val="004361EA"/>
    <w:rsid w:val="00451107"/>
    <w:rsid w:val="004614F3"/>
    <w:rsid w:val="004B70F3"/>
    <w:rsid w:val="004F4CB7"/>
    <w:rsid w:val="00532698"/>
    <w:rsid w:val="00542A0F"/>
    <w:rsid w:val="005647BB"/>
    <w:rsid w:val="00576F03"/>
    <w:rsid w:val="00580249"/>
    <w:rsid w:val="005A4E98"/>
    <w:rsid w:val="00651ED1"/>
    <w:rsid w:val="006A1941"/>
    <w:rsid w:val="006C2A75"/>
    <w:rsid w:val="006C35AB"/>
    <w:rsid w:val="006F0BDD"/>
    <w:rsid w:val="00761FA0"/>
    <w:rsid w:val="00765C87"/>
    <w:rsid w:val="0077457A"/>
    <w:rsid w:val="007906F2"/>
    <w:rsid w:val="007A5EAC"/>
    <w:rsid w:val="00844E83"/>
    <w:rsid w:val="00884EE1"/>
    <w:rsid w:val="008A4AAF"/>
    <w:rsid w:val="008E7BF6"/>
    <w:rsid w:val="00935537"/>
    <w:rsid w:val="009B0223"/>
    <w:rsid w:val="009D60D3"/>
    <w:rsid w:val="009E5C16"/>
    <w:rsid w:val="009F0637"/>
    <w:rsid w:val="009F3062"/>
    <w:rsid w:val="00A2370F"/>
    <w:rsid w:val="00A41859"/>
    <w:rsid w:val="00A91BE6"/>
    <w:rsid w:val="00AA0E80"/>
    <w:rsid w:val="00AB05FC"/>
    <w:rsid w:val="00AC3451"/>
    <w:rsid w:val="00B0420A"/>
    <w:rsid w:val="00C54793"/>
    <w:rsid w:val="00CA55CA"/>
    <w:rsid w:val="00CD182C"/>
    <w:rsid w:val="00D35E32"/>
    <w:rsid w:val="00D82881"/>
    <w:rsid w:val="00DB5A74"/>
    <w:rsid w:val="00E05039"/>
    <w:rsid w:val="00E35D33"/>
    <w:rsid w:val="00EA3433"/>
    <w:rsid w:val="00EF3CC7"/>
    <w:rsid w:val="00F049DC"/>
    <w:rsid w:val="00F054E1"/>
    <w:rsid w:val="00F529A9"/>
    <w:rsid w:val="00F551C7"/>
    <w:rsid w:val="00F60B77"/>
    <w:rsid w:val="00F7660D"/>
    <w:rsid w:val="00FB7B72"/>
    <w:rsid w:val="02625206"/>
    <w:rsid w:val="076F5907"/>
    <w:rsid w:val="13C604F2"/>
    <w:rsid w:val="1AC03B72"/>
    <w:rsid w:val="2C4E0434"/>
    <w:rsid w:val="2C5D5807"/>
    <w:rsid w:val="36E173A7"/>
    <w:rsid w:val="3BDC3316"/>
    <w:rsid w:val="417438EB"/>
    <w:rsid w:val="56911C70"/>
    <w:rsid w:val="572F5DE9"/>
    <w:rsid w:val="597802C7"/>
    <w:rsid w:val="67821F72"/>
    <w:rsid w:val="68F24779"/>
    <w:rsid w:val="77ED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E9EC01"/>
  <w15:docId w15:val="{2495DC20-5EEC-41A1-97E8-4DBDC200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鄢 嫣</dc:creator>
  <cp:lastModifiedBy>文志烽</cp:lastModifiedBy>
  <cp:revision>2</cp:revision>
  <dcterms:created xsi:type="dcterms:W3CDTF">2023-10-31T08:39:00Z</dcterms:created>
  <dcterms:modified xsi:type="dcterms:W3CDTF">2023-10-31T08:39:00Z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38B162A96C0044F3B46AC1C39624B672</vt:lpwstr>
  </property>
</Properties>
</file>